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5EC4" w:rsidRDefault="00686D01" w:rsidP="00875EC4">
      <w:pPr>
        <w:ind w:left="84"/>
        <w:jc w:val="center"/>
        <w:rPr>
          <w:rFonts w:cs="Simplified Arabic"/>
          <w:sz w:val="24"/>
          <w:rtl/>
        </w:rPr>
      </w:pPr>
      <w:r>
        <w:rPr>
          <w:rFonts w:cs="Simplified Arabic"/>
          <w:noProof/>
          <w:sz w:val="24"/>
          <w:rtl/>
        </w:rPr>
        <w:drawing>
          <wp:inline distT="0" distB="0" distL="0" distR="0">
            <wp:extent cx="1104900" cy="1563029"/>
            <wp:effectExtent l="19050" t="0" r="0" b="0"/>
            <wp:docPr id="6" name="Picture 5"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1104900" cy="1562100"/>
                    </a:xfrm>
                    <a:prstGeom prst="rect">
                      <a:avLst/>
                    </a:prstGeom>
                  </pic:spPr>
                </pic:pic>
              </a:graphicData>
            </a:graphic>
          </wp:inline>
        </w:drawing>
      </w:r>
    </w:p>
    <w:p w:rsidR="00307333" w:rsidRPr="00307333" w:rsidRDefault="00307333" w:rsidP="00307333">
      <w:pPr>
        <w:pStyle w:val="Heading1"/>
        <w:jc w:val="center"/>
        <w:rPr>
          <w:sz w:val="52"/>
          <w:szCs w:val="52"/>
          <w:u w:val="none"/>
          <w:rtl/>
        </w:rPr>
      </w:pPr>
      <w:r w:rsidRPr="00307333">
        <w:rPr>
          <w:rFonts w:hint="cs"/>
          <w:sz w:val="52"/>
          <w:szCs w:val="52"/>
          <w:u w:val="none"/>
          <w:rtl/>
        </w:rPr>
        <w:t>دولة فلسطين</w:t>
      </w:r>
    </w:p>
    <w:p w:rsidR="00875EC4" w:rsidRDefault="00875EC4" w:rsidP="00875EC4">
      <w:pPr>
        <w:pStyle w:val="Heading1"/>
        <w:jc w:val="center"/>
        <w:rPr>
          <w:sz w:val="56"/>
          <w:szCs w:val="56"/>
          <w:u w:val="none"/>
          <w:rtl/>
        </w:rPr>
      </w:pPr>
      <w:r w:rsidRPr="00911C83">
        <w:rPr>
          <w:sz w:val="56"/>
          <w:szCs w:val="56"/>
          <w:u w:val="none"/>
          <w:rtl/>
        </w:rPr>
        <w:t>الجهاز المركزي للإحصاء الفلسطيني</w:t>
      </w:r>
    </w:p>
    <w:p w:rsidR="007C05C9" w:rsidRPr="00A224BE" w:rsidRDefault="007C05C9" w:rsidP="002D2B86">
      <w:pPr>
        <w:jc w:val="center"/>
        <w:rPr>
          <w:rFonts w:ascii="Simplified Arabic" w:hAnsi="Simplified Arabic" w:cs="Simplified Arabic"/>
          <w:sz w:val="36"/>
          <w:szCs w:val="36"/>
        </w:rPr>
      </w:pPr>
      <w:r w:rsidRPr="00A224BE">
        <w:rPr>
          <w:rFonts w:ascii="Simplified Arabic" w:hAnsi="Simplified Arabic" w:cs="Simplified Arabic"/>
          <w:sz w:val="36"/>
          <w:szCs w:val="36"/>
          <w:rtl/>
        </w:rPr>
        <w:t>التعداد العام للسكان والمساكن والمنشآت</w:t>
      </w:r>
      <w:r w:rsidR="002D2B86">
        <w:rPr>
          <w:rFonts w:ascii="Simplified Arabic" w:hAnsi="Simplified Arabic" w:cs="Simplified Arabic" w:hint="cs"/>
          <w:sz w:val="36"/>
          <w:szCs w:val="36"/>
          <w:rtl/>
        </w:rPr>
        <w:t xml:space="preserve"> </w:t>
      </w:r>
      <w:r w:rsidRPr="00A224BE">
        <w:rPr>
          <w:rFonts w:ascii="Simplified Arabic" w:hAnsi="Simplified Arabic" w:cs="Simplified Arabic"/>
          <w:sz w:val="36"/>
          <w:szCs w:val="36"/>
          <w:rtl/>
        </w:rPr>
        <w:t>2017</w:t>
      </w:r>
    </w:p>
    <w:p w:rsidR="00686D01" w:rsidRDefault="00686D01" w:rsidP="00686D01">
      <w:pPr>
        <w:rPr>
          <w:rtl/>
        </w:rPr>
      </w:pPr>
    </w:p>
    <w:p w:rsidR="00CF4B7A" w:rsidRPr="00686D01" w:rsidRDefault="00CF4B7A" w:rsidP="00686D01">
      <w:pPr>
        <w:rPr>
          <w:rtl/>
        </w:rPr>
      </w:pPr>
    </w:p>
    <w:p w:rsidR="00875EC4" w:rsidRDefault="00CF4B7A" w:rsidP="007C05C9">
      <w:pPr>
        <w:ind w:left="84"/>
        <w:jc w:val="center"/>
        <w:rPr>
          <w:rFonts w:cs="Simplified Arabic"/>
          <w:sz w:val="24"/>
          <w:rtl/>
        </w:rPr>
      </w:pPr>
      <w:r w:rsidRPr="00CF4B7A">
        <w:rPr>
          <w:rFonts w:cs="Simplified Arabic"/>
          <w:noProof/>
          <w:sz w:val="24"/>
          <w:rtl/>
        </w:rPr>
        <w:drawing>
          <wp:anchor distT="0" distB="0" distL="114300" distR="114300" simplePos="0" relativeHeight="251660288" behindDoc="0" locked="0" layoutInCell="1" allowOverlap="1">
            <wp:simplePos x="0" y="0"/>
            <wp:positionH relativeFrom="margin">
              <wp:posOffset>2075815</wp:posOffset>
            </wp:positionH>
            <wp:positionV relativeFrom="margin">
              <wp:posOffset>3481705</wp:posOffset>
            </wp:positionV>
            <wp:extent cx="1480185" cy="1877695"/>
            <wp:effectExtent l="19050" t="0" r="5715" b="0"/>
            <wp:wrapSquare wrapText="bothSides"/>
            <wp:docPr id="23" name="Picture 1" descr="C:\Users\yashqar\Desktop\شعار التعداد المعتمد\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شعار التعداد المعتمد\شعار تعداد 2017.png"/>
                    <pic:cNvPicPr>
                      <a:picLocks noChangeAspect="1" noChangeArrowheads="1"/>
                    </pic:cNvPicPr>
                  </pic:nvPicPr>
                  <pic:blipFill>
                    <a:blip r:embed="rId9" cstate="print"/>
                    <a:srcRect/>
                    <a:stretch>
                      <a:fillRect/>
                    </a:stretch>
                  </pic:blipFill>
                  <pic:spPr bwMode="auto">
                    <a:xfrm>
                      <a:off x="0" y="0"/>
                      <a:ext cx="1480185" cy="1877695"/>
                    </a:xfrm>
                    <a:prstGeom prst="rect">
                      <a:avLst/>
                    </a:prstGeom>
                    <a:noFill/>
                    <a:ln w="9525">
                      <a:noFill/>
                      <a:miter lim="800000"/>
                      <a:headEnd/>
                      <a:tailEnd/>
                    </a:ln>
                  </pic:spPr>
                </pic:pic>
              </a:graphicData>
            </a:graphic>
          </wp:anchor>
        </w:drawing>
      </w:r>
    </w:p>
    <w:p w:rsidR="00875EC4" w:rsidRDefault="00875EC4" w:rsidP="00875EC4">
      <w:pPr>
        <w:ind w:left="84"/>
        <w:jc w:val="lowKashida"/>
        <w:rPr>
          <w:rFonts w:cs="Simplified Arabic"/>
          <w:b/>
          <w:bCs/>
          <w:sz w:val="24"/>
          <w:rtl/>
        </w:rPr>
      </w:pPr>
    </w:p>
    <w:p w:rsidR="00875EC4" w:rsidRDefault="00875EC4" w:rsidP="00875EC4">
      <w:pPr>
        <w:ind w:left="84"/>
        <w:jc w:val="lowKashida"/>
        <w:rPr>
          <w:rFonts w:cs="Simplified Arabic"/>
          <w:b/>
          <w:bCs/>
          <w:sz w:val="24"/>
          <w:rtl/>
        </w:rPr>
      </w:pPr>
    </w:p>
    <w:p w:rsidR="00CF4B7A" w:rsidRDefault="00CF4B7A" w:rsidP="007C05C9">
      <w:pPr>
        <w:jc w:val="center"/>
        <w:rPr>
          <w:rFonts w:cs="Simplified Arabic"/>
          <w:b/>
          <w:bCs/>
          <w:sz w:val="40"/>
          <w:szCs w:val="40"/>
          <w:rtl/>
        </w:rPr>
      </w:pPr>
    </w:p>
    <w:p w:rsidR="00CF4B7A" w:rsidRDefault="00CF4B7A" w:rsidP="007C05C9">
      <w:pPr>
        <w:jc w:val="center"/>
        <w:rPr>
          <w:rFonts w:cs="Simplified Arabic"/>
          <w:b/>
          <w:bCs/>
          <w:sz w:val="40"/>
          <w:szCs w:val="40"/>
          <w:rtl/>
        </w:rPr>
      </w:pPr>
    </w:p>
    <w:p w:rsidR="00CF4B7A" w:rsidRDefault="00CF4B7A" w:rsidP="007C05C9">
      <w:pPr>
        <w:jc w:val="center"/>
        <w:rPr>
          <w:rFonts w:cs="Simplified Arabic"/>
          <w:b/>
          <w:bCs/>
          <w:sz w:val="40"/>
          <w:szCs w:val="40"/>
          <w:rtl/>
        </w:rPr>
      </w:pPr>
    </w:p>
    <w:p w:rsidR="00CF4B7A" w:rsidRDefault="00CF4B7A" w:rsidP="007C05C9">
      <w:pPr>
        <w:jc w:val="center"/>
        <w:rPr>
          <w:rFonts w:cs="Simplified Arabic"/>
          <w:b/>
          <w:bCs/>
          <w:sz w:val="40"/>
          <w:szCs w:val="40"/>
          <w:rtl/>
        </w:rPr>
      </w:pPr>
    </w:p>
    <w:p w:rsidR="007C05C9" w:rsidRPr="00CF4B7A" w:rsidRDefault="007C05C9" w:rsidP="007C05C9">
      <w:pPr>
        <w:jc w:val="center"/>
        <w:rPr>
          <w:rFonts w:cs="Simplified Arabic"/>
          <w:b/>
          <w:bCs/>
          <w:sz w:val="40"/>
          <w:szCs w:val="40"/>
          <w:rtl/>
        </w:rPr>
      </w:pPr>
      <w:r w:rsidRPr="00CF4B7A">
        <w:rPr>
          <w:rFonts w:cs="Simplified Arabic" w:hint="cs"/>
          <w:b/>
          <w:bCs/>
          <w:sz w:val="40"/>
          <w:szCs w:val="40"/>
          <w:rtl/>
        </w:rPr>
        <w:t xml:space="preserve">النتائج النهائية </w:t>
      </w:r>
    </w:p>
    <w:p w:rsidR="00875EC4" w:rsidRPr="00CF4B7A" w:rsidRDefault="00875EC4" w:rsidP="007C05C9">
      <w:pPr>
        <w:jc w:val="center"/>
        <w:rPr>
          <w:rFonts w:cs="Simplified Arabic"/>
          <w:b/>
          <w:bCs/>
          <w:sz w:val="40"/>
          <w:szCs w:val="40"/>
          <w:rtl/>
        </w:rPr>
      </w:pPr>
      <w:r w:rsidRPr="00CF4B7A">
        <w:rPr>
          <w:rFonts w:cs="Simplified Arabic" w:hint="cs"/>
          <w:b/>
          <w:bCs/>
          <w:sz w:val="40"/>
          <w:szCs w:val="40"/>
          <w:rtl/>
        </w:rPr>
        <w:t xml:space="preserve"> </w:t>
      </w:r>
      <w:r w:rsidR="007C05C9" w:rsidRPr="00CF4B7A">
        <w:rPr>
          <w:rFonts w:cs="Simplified Arabic" w:hint="cs"/>
          <w:b/>
          <w:bCs/>
          <w:sz w:val="40"/>
          <w:szCs w:val="40"/>
          <w:rtl/>
        </w:rPr>
        <w:t>تقرير</w:t>
      </w:r>
      <w:r w:rsidR="00CD6651" w:rsidRPr="00CF4B7A">
        <w:rPr>
          <w:rFonts w:cs="Simplified Arabic" w:hint="cs"/>
          <w:b/>
          <w:bCs/>
          <w:sz w:val="40"/>
          <w:szCs w:val="40"/>
          <w:rtl/>
        </w:rPr>
        <w:t xml:space="preserve"> المنشآت</w:t>
      </w:r>
    </w:p>
    <w:p w:rsidR="00BE0DAE" w:rsidRDefault="00BE0DAE" w:rsidP="00875EC4">
      <w:pPr>
        <w:ind w:left="84"/>
        <w:jc w:val="lowKashida"/>
        <w:rPr>
          <w:rFonts w:cs="Simplified Arabic"/>
          <w:b/>
          <w:bCs/>
          <w:sz w:val="24"/>
          <w:rtl/>
        </w:rPr>
      </w:pPr>
    </w:p>
    <w:p w:rsidR="002D2B86" w:rsidRDefault="002D2B86" w:rsidP="00875EC4">
      <w:pPr>
        <w:ind w:left="84"/>
        <w:jc w:val="lowKashida"/>
        <w:rPr>
          <w:rFonts w:cs="Simplified Arabic"/>
          <w:b/>
          <w:bCs/>
          <w:sz w:val="24"/>
          <w:rtl/>
        </w:rPr>
      </w:pPr>
    </w:p>
    <w:p w:rsidR="002D2B86" w:rsidRDefault="002D2B86" w:rsidP="00875EC4">
      <w:pPr>
        <w:ind w:left="84"/>
        <w:jc w:val="lowKashida"/>
        <w:rPr>
          <w:rFonts w:cs="Simplified Arabic"/>
          <w:b/>
          <w:bCs/>
          <w:sz w:val="24"/>
          <w:rtl/>
        </w:rPr>
      </w:pPr>
    </w:p>
    <w:p w:rsidR="00612EB1" w:rsidRDefault="00612EB1" w:rsidP="00875EC4">
      <w:pPr>
        <w:ind w:left="84"/>
        <w:jc w:val="lowKashida"/>
        <w:rPr>
          <w:rFonts w:cs="Simplified Arabic"/>
          <w:b/>
          <w:bCs/>
          <w:sz w:val="24"/>
          <w:rtl/>
        </w:rPr>
      </w:pPr>
    </w:p>
    <w:p w:rsidR="007C05C9" w:rsidRDefault="007C05C9" w:rsidP="00875EC4">
      <w:pPr>
        <w:ind w:left="84"/>
        <w:jc w:val="lowKashida"/>
        <w:rPr>
          <w:rFonts w:cs="Simplified Arabic"/>
          <w:b/>
          <w:bCs/>
          <w:sz w:val="24"/>
          <w:rtl/>
        </w:rPr>
      </w:pPr>
    </w:p>
    <w:p w:rsidR="00612EB1" w:rsidRDefault="00612EB1" w:rsidP="00875EC4">
      <w:pPr>
        <w:ind w:left="84"/>
        <w:jc w:val="lowKashida"/>
        <w:rPr>
          <w:rFonts w:cs="Simplified Arabic"/>
          <w:b/>
          <w:bCs/>
          <w:sz w:val="24"/>
          <w:rtl/>
        </w:rPr>
      </w:pPr>
    </w:p>
    <w:p w:rsidR="007C05C9" w:rsidRDefault="007C05C9" w:rsidP="00875EC4">
      <w:pPr>
        <w:ind w:left="84"/>
        <w:jc w:val="lowKashida"/>
        <w:rPr>
          <w:rFonts w:cs="Simplified Arabic"/>
          <w:b/>
          <w:bCs/>
          <w:sz w:val="24"/>
          <w:rtl/>
        </w:rPr>
      </w:pPr>
    </w:p>
    <w:p w:rsidR="00875EC4" w:rsidRDefault="00875EC4" w:rsidP="00875EC4">
      <w:pPr>
        <w:tabs>
          <w:tab w:val="right" w:pos="192"/>
        </w:tabs>
        <w:ind w:left="84"/>
        <w:jc w:val="lowKashida"/>
        <w:rPr>
          <w:rFonts w:cs="Simplified Arabic"/>
          <w:b/>
          <w:bCs/>
          <w:sz w:val="28"/>
          <w:szCs w:val="28"/>
          <w:rtl/>
        </w:rPr>
      </w:pPr>
    </w:p>
    <w:p w:rsidR="00875EC4" w:rsidRDefault="00CD148E" w:rsidP="00CD148E">
      <w:pPr>
        <w:tabs>
          <w:tab w:val="right" w:pos="192"/>
        </w:tabs>
        <w:ind w:left="84"/>
        <w:jc w:val="center"/>
        <w:rPr>
          <w:rFonts w:cs="Simplified Arabic"/>
          <w:b/>
          <w:bCs/>
          <w:sz w:val="28"/>
          <w:szCs w:val="28"/>
          <w:rtl/>
        </w:rPr>
      </w:pPr>
      <w:r>
        <w:rPr>
          <w:rFonts w:cs="Simplified Arabic" w:hint="cs"/>
          <w:b/>
          <w:bCs/>
          <w:sz w:val="28"/>
          <w:szCs w:val="28"/>
          <w:rtl/>
        </w:rPr>
        <w:t>أيار</w:t>
      </w:r>
      <w:r w:rsidR="00875EC4">
        <w:rPr>
          <w:rFonts w:cs="Simplified Arabic" w:hint="cs"/>
          <w:b/>
          <w:bCs/>
          <w:sz w:val="28"/>
          <w:szCs w:val="28"/>
          <w:rtl/>
        </w:rPr>
        <w:t>/</w:t>
      </w:r>
      <w:r w:rsidR="00875EC4" w:rsidRPr="001B4222">
        <w:rPr>
          <w:rFonts w:cs="Simplified Arabic" w:hint="cs"/>
          <w:b/>
          <w:bCs/>
          <w:sz w:val="28"/>
          <w:szCs w:val="28"/>
          <w:rtl/>
        </w:rPr>
        <w:t xml:space="preserve"> </w:t>
      </w:r>
      <w:r>
        <w:rPr>
          <w:rFonts w:cs="Simplified Arabic" w:hint="cs"/>
          <w:b/>
          <w:bCs/>
          <w:sz w:val="28"/>
          <w:szCs w:val="28"/>
          <w:rtl/>
        </w:rPr>
        <w:t>مايو</w:t>
      </w:r>
      <w:r w:rsidR="00875EC4">
        <w:rPr>
          <w:rFonts w:cs="Simplified Arabic"/>
          <w:b/>
          <w:bCs/>
          <w:sz w:val="28"/>
          <w:szCs w:val="28"/>
          <w:rtl/>
        </w:rPr>
        <w:t xml:space="preserve">، </w:t>
      </w:r>
      <w:r w:rsidR="002B6096">
        <w:rPr>
          <w:rFonts w:cs="Simplified Arabic"/>
          <w:b/>
          <w:bCs/>
          <w:sz w:val="28"/>
          <w:szCs w:val="28"/>
        </w:rPr>
        <w:t>2018</w:t>
      </w:r>
    </w:p>
    <w:p w:rsidR="00875EC4" w:rsidRPr="006E18B1" w:rsidRDefault="00875EC4" w:rsidP="00875EC4">
      <w:pPr>
        <w:pStyle w:val="Title"/>
        <w:jc w:val="left"/>
        <w:rPr>
          <w:noProof/>
          <w:szCs w:val="24"/>
        </w:rPr>
      </w:pPr>
    </w:p>
    <w:p w:rsidR="00875EC4" w:rsidRPr="006E18B1" w:rsidRDefault="009A2B86" w:rsidP="00CF4B7A">
      <w:pPr>
        <w:pStyle w:val="Title"/>
        <w:jc w:val="left"/>
        <w:rPr>
          <w:szCs w:val="24"/>
          <w:lang w:val="en-AU"/>
        </w:rPr>
      </w:pPr>
      <w:r w:rsidRPr="009A2B86">
        <w:rPr>
          <w:noProof/>
          <w:szCs w:val="24"/>
          <w:lang w:val="ar-SA"/>
        </w:rPr>
        <w:lastRenderedPageBreak/>
        <w:pict>
          <v:shapetype id="_x0000_t202" coordsize="21600,21600" o:spt="202" path="m,l,21600r21600,l21600,xe">
            <v:stroke joinstyle="miter"/>
            <v:path gradientshapeok="t" o:connecttype="rect"/>
          </v:shapetype>
          <v:shape id="_x0000_s1026" type="#_x0000_t202" style="position:absolute;left:0;text-align:left;margin-left:11.7pt;margin-top:-.6pt;width:439.4pt;height:69.5pt;z-index:251658240" strokeweight="6pt">
            <v:stroke linestyle="thickBetweenThin"/>
            <v:textbox style="mso-next-textbox:#_x0000_s1026">
              <w:txbxContent>
                <w:p w:rsidR="00CE5230" w:rsidRDefault="00CE5230" w:rsidP="00686D01">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w10:wrap anchorx="page"/>
          </v:shape>
        </w:pict>
      </w:r>
    </w:p>
    <w:p w:rsidR="00875EC4" w:rsidRDefault="00875EC4" w:rsidP="00875EC4">
      <w:pPr>
        <w:jc w:val="both"/>
        <w:rPr>
          <w:rFonts w:cs="Simplified Arabic"/>
          <w:sz w:val="24"/>
          <w:szCs w:val="24"/>
          <w:rtl/>
          <w:lang w:val="en-AU"/>
        </w:rPr>
      </w:pPr>
    </w:p>
    <w:p w:rsidR="00875EC4" w:rsidRPr="00D55C43" w:rsidRDefault="00875EC4" w:rsidP="00875EC4">
      <w:pPr>
        <w:jc w:val="both"/>
        <w:rPr>
          <w:rFonts w:cs="Simplified Arabic"/>
          <w:sz w:val="24"/>
          <w:szCs w:val="24"/>
          <w:rtl/>
          <w:lang w:val="en-AU"/>
        </w:rPr>
      </w:pPr>
    </w:p>
    <w:p w:rsidR="00875EC4" w:rsidRPr="00D55C43" w:rsidRDefault="00875EC4" w:rsidP="00875EC4">
      <w:pPr>
        <w:jc w:val="both"/>
        <w:rPr>
          <w:rFonts w:cs="Simplified Arabic"/>
          <w:sz w:val="24"/>
          <w:szCs w:val="24"/>
          <w:rtl/>
          <w:lang w:val="en-AU"/>
        </w:rPr>
      </w:pPr>
    </w:p>
    <w:p w:rsidR="00875EC4" w:rsidRPr="00D55C43" w:rsidRDefault="00875EC4" w:rsidP="00875EC4">
      <w:pPr>
        <w:jc w:val="both"/>
        <w:rPr>
          <w:rFonts w:cs="Simplified Arabic"/>
          <w:sz w:val="24"/>
          <w:szCs w:val="24"/>
          <w:rtl/>
          <w:lang w:val="en-AU"/>
        </w:rPr>
      </w:pPr>
    </w:p>
    <w:p w:rsidR="00875EC4" w:rsidRPr="00D55C43" w:rsidRDefault="00875EC4" w:rsidP="002B6096">
      <w:pPr>
        <w:jc w:val="center"/>
        <w:rPr>
          <w:rFonts w:cs="Simplified Arabic"/>
          <w:sz w:val="24"/>
          <w:szCs w:val="24"/>
          <w:rtl/>
          <w:lang w:val="en-AU"/>
        </w:rPr>
      </w:pPr>
    </w:p>
    <w:p w:rsidR="002B6096" w:rsidRPr="00D55C43" w:rsidRDefault="002B6096" w:rsidP="00875EC4">
      <w:pPr>
        <w:jc w:val="both"/>
        <w:rPr>
          <w:rFonts w:cs="Simplified Arabic"/>
          <w:sz w:val="24"/>
          <w:szCs w:val="24"/>
          <w:rtl/>
          <w:lang w:val="en-AU"/>
        </w:rPr>
      </w:pPr>
    </w:p>
    <w:p w:rsidR="00875EC4" w:rsidRDefault="00875EC4" w:rsidP="00875EC4">
      <w:pPr>
        <w:jc w:val="both"/>
        <w:rPr>
          <w:rFonts w:cs="Simplified Arabic"/>
          <w:sz w:val="24"/>
          <w:szCs w:val="24"/>
          <w:rtl/>
          <w:lang w:val="en-AU"/>
        </w:rPr>
      </w:pPr>
    </w:p>
    <w:p w:rsidR="00CF4B7A" w:rsidRDefault="00CF4B7A" w:rsidP="00875EC4">
      <w:pPr>
        <w:jc w:val="both"/>
        <w:rPr>
          <w:rFonts w:cs="Simplified Arabic"/>
          <w:sz w:val="24"/>
          <w:szCs w:val="24"/>
          <w:rtl/>
          <w:lang w:val="en-AU"/>
        </w:rPr>
      </w:pPr>
    </w:p>
    <w:p w:rsidR="00CF4B7A" w:rsidRDefault="00CF4B7A" w:rsidP="00875EC4">
      <w:pPr>
        <w:jc w:val="both"/>
        <w:rPr>
          <w:rFonts w:cs="Simplified Arabic"/>
          <w:sz w:val="24"/>
          <w:szCs w:val="24"/>
          <w:rtl/>
          <w:lang w:val="en-AU"/>
        </w:rPr>
      </w:pPr>
    </w:p>
    <w:p w:rsidR="00CF4B7A" w:rsidRDefault="00CF4B7A"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85C6F" w:rsidRDefault="00A85C6F" w:rsidP="00875EC4">
      <w:pPr>
        <w:jc w:val="both"/>
        <w:rPr>
          <w:rFonts w:cs="Simplified Arabic"/>
          <w:sz w:val="24"/>
          <w:szCs w:val="24"/>
          <w:rtl/>
          <w:lang w:val="en-AU"/>
        </w:rPr>
      </w:pPr>
    </w:p>
    <w:p w:rsidR="00A224BE" w:rsidRDefault="00A224BE" w:rsidP="00875EC4">
      <w:pPr>
        <w:jc w:val="both"/>
        <w:rPr>
          <w:rFonts w:cs="Simplified Arabic"/>
          <w:sz w:val="24"/>
          <w:szCs w:val="24"/>
          <w:rtl/>
          <w:lang w:val="en-AU"/>
        </w:rPr>
      </w:pPr>
    </w:p>
    <w:p w:rsidR="00875EC4" w:rsidRPr="00A4672B" w:rsidRDefault="00875EC4" w:rsidP="00DF4BF5">
      <w:pPr>
        <w:jc w:val="lowKashida"/>
        <w:rPr>
          <w:rFonts w:cs="Simplified Arabic"/>
          <w:rtl/>
        </w:rPr>
      </w:pPr>
      <w:r w:rsidRPr="00A4672B">
        <w:rPr>
          <w:rFonts w:hAnsi="Symbol" w:cs="Simplified Arabic"/>
        </w:rPr>
        <w:sym w:font="Symbol" w:char="F0D3"/>
      </w:r>
      <w:r w:rsidRPr="00A4672B">
        <w:rPr>
          <w:rFonts w:hAnsi="Symbol" w:cs="Simplified Arabic" w:hint="cs"/>
          <w:rtl/>
        </w:rPr>
        <w:t xml:space="preserve">   </w:t>
      </w:r>
      <w:r w:rsidR="00DF4BF5" w:rsidRPr="00DF4BF5">
        <w:rPr>
          <w:rFonts w:hAnsi="Symbol" w:cs="Simplified Arabic" w:hint="cs"/>
          <w:rtl/>
        </w:rPr>
        <w:t>شعبان</w:t>
      </w:r>
      <w:r w:rsidRPr="00A4672B">
        <w:rPr>
          <w:rFonts w:cs="Simplified Arabic"/>
          <w:rtl/>
        </w:rPr>
        <w:t xml:space="preserve">، </w:t>
      </w:r>
      <w:r w:rsidR="002B6096" w:rsidRPr="00A4672B">
        <w:rPr>
          <w:rFonts w:cs="Simplified Arabic"/>
        </w:rPr>
        <w:t>1439</w:t>
      </w:r>
      <w:r w:rsidRPr="00A4672B">
        <w:rPr>
          <w:rFonts w:cs="Simplified Arabic"/>
          <w:rtl/>
        </w:rPr>
        <w:t>هـ –</w:t>
      </w:r>
      <w:r w:rsidRPr="00A4672B">
        <w:rPr>
          <w:rFonts w:cs="Simplified Arabic" w:hint="cs"/>
          <w:rtl/>
        </w:rPr>
        <w:t xml:space="preserve"> </w:t>
      </w:r>
      <w:r w:rsidR="00CD148E">
        <w:rPr>
          <w:rFonts w:cs="Simplified Arabic" w:hint="cs"/>
          <w:rtl/>
        </w:rPr>
        <w:t>أيار</w:t>
      </w:r>
      <w:r w:rsidRPr="00A4672B">
        <w:rPr>
          <w:rFonts w:cs="Simplified Arabic" w:hint="cs"/>
          <w:rtl/>
        </w:rPr>
        <w:t>،</w:t>
      </w:r>
      <w:r w:rsidRPr="00A4672B">
        <w:rPr>
          <w:rFonts w:cs="Simplified Arabic"/>
          <w:rtl/>
        </w:rPr>
        <w:t xml:space="preserve"> </w:t>
      </w:r>
      <w:r w:rsidR="002B6096" w:rsidRPr="00A4672B">
        <w:rPr>
          <w:rFonts w:cs="Simplified Arabic"/>
        </w:rPr>
        <w:t>2018</w:t>
      </w:r>
      <w:r w:rsidRPr="00A4672B">
        <w:rPr>
          <w:rFonts w:cs="Simplified Arabic"/>
          <w:rtl/>
        </w:rPr>
        <w:t>.</w:t>
      </w:r>
    </w:p>
    <w:p w:rsidR="00875EC4" w:rsidRPr="00A4672B" w:rsidRDefault="00875EC4" w:rsidP="00875EC4">
      <w:pPr>
        <w:jc w:val="lowKashida"/>
        <w:rPr>
          <w:rFonts w:cs="Simplified Arabic"/>
          <w:b/>
          <w:bCs/>
          <w:rtl/>
        </w:rPr>
      </w:pPr>
      <w:r w:rsidRPr="00A4672B">
        <w:rPr>
          <w:rFonts w:cs="Simplified Arabic"/>
          <w:b/>
          <w:bCs/>
          <w:rtl/>
        </w:rPr>
        <w:t>جميع الحقوق محفوظة.</w:t>
      </w:r>
    </w:p>
    <w:p w:rsidR="00875EC4" w:rsidRPr="00A4672B" w:rsidRDefault="00875EC4" w:rsidP="00875EC4">
      <w:pPr>
        <w:jc w:val="lowKashida"/>
        <w:rPr>
          <w:rFonts w:cs="Simplified Arabic"/>
          <w:b/>
          <w:bCs/>
          <w:rtl/>
        </w:rPr>
      </w:pPr>
    </w:p>
    <w:p w:rsidR="00875EC4" w:rsidRPr="00A4672B" w:rsidRDefault="00875EC4" w:rsidP="00875EC4">
      <w:pPr>
        <w:jc w:val="lowKashida"/>
        <w:rPr>
          <w:rFonts w:cs="Simplified Arabic"/>
          <w:b/>
          <w:bCs/>
          <w:rtl/>
        </w:rPr>
      </w:pPr>
      <w:r w:rsidRPr="00A4672B">
        <w:rPr>
          <w:rFonts w:cs="Simplified Arabic"/>
          <w:b/>
          <w:bCs/>
          <w:rtl/>
        </w:rPr>
        <w:t>في حالة الاقتباس، يرجى الإشارة إلى هذه المطبوعة كالتالي:</w:t>
      </w:r>
    </w:p>
    <w:p w:rsidR="00875EC4" w:rsidRPr="00A4672B" w:rsidRDefault="00875EC4" w:rsidP="00875EC4">
      <w:pPr>
        <w:rPr>
          <w:rFonts w:cs="Simplified Arabic"/>
          <w:b/>
          <w:bCs/>
          <w:sz w:val="24"/>
          <w:szCs w:val="24"/>
          <w:rtl/>
        </w:rPr>
      </w:pPr>
    </w:p>
    <w:p w:rsidR="00875EC4" w:rsidRPr="00A4672B" w:rsidRDefault="00875EC4" w:rsidP="00755DF0">
      <w:pPr>
        <w:rPr>
          <w:rFonts w:cs="Simplified Arabic"/>
          <w:b/>
          <w:bCs/>
          <w:sz w:val="24"/>
          <w:szCs w:val="24"/>
          <w:rtl/>
        </w:rPr>
      </w:pPr>
      <w:r w:rsidRPr="00A4672B">
        <w:rPr>
          <w:rFonts w:cs="Simplified Arabic"/>
          <w:b/>
          <w:bCs/>
          <w:sz w:val="24"/>
          <w:szCs w:val="24"/>
          <w:rtl/>
        </w:rPr>
        <w:t>الجهاز المركزي للإحصاء الفلسطيني،</w:t>
      </w:r>
      <w:r w:rsidRPr="00A4672B">
        <w:rPr>
          <w:rFonts w:cs="Simplified Arabic" w:hint="cs"/>
          <w:b/>
          <w:bCs/>
          <w:sz w:val="24"/>
          <w:szCs w:val="24"/>
          <w:rtl/>
        </w:rPr>
        <w:t xml:space="preserve"> </w:t>
      </w:r>
      <w:r w:rsidR="00421429" w:rsidRPr="00A4672B">
        <w:rPr>
          <w:rFonts w:cs="Simplified Arabic"/>
          <w:b/>
          <w:bCs/>
          <w:sz w:val="24"/>
          <w:szCs w:val="24"/>
        </w:rPr>
        <w:t>2018</w:t>
      </w:r>
      <w:r w:rsidRPr="00A4672B">
        <w:rPr>
          <w:rFonts w:cs="Simplified Arabic" w:hint="cs"/>
          <w:b/>
          <w:bCs/>
          <w:sz w:val="24"/>
          <w:szCs w:val="24"/>
          <w:rtl/>
        </w:rPr>
        <w:t xml:space="preserve">. </w:t>
      </w:r>
      <w:r w:rsidR="007C05C9">
        <w:rPr>
          <w:rFonts w:cs="Simplified Arabic" w:hint="cs"/>
          <w:i/>
          <w:iCs/>
          <w:sz w:val="24"/>
          <w:szCs w:val="24"/>
          <w:rtl/>
        </w:rPr>
        <w:t>التعداد العام للسكان والمساكن والمنشآت</w:t>
      </w:r>
      <w:r w:rsidR="00755DF0">
        <w:rPr>
          <w:rFonts w:cs="Simplified Arabic" w:hint="cs"/>
          <w:i/>
          <w:iCs/>
          <w:sz w:val="24"/>
          <w:szCs w:val="24"/>
          <w:rtl/>
        </w:rPr>
        <w:t xml:space="preserve"> </w:t>
      </w:r>
      <w:r w:rsidR="002B6096" w:rsidRPr="00A4672B">
        <w:rPr>
          <w:rFonts w:cs="Simplified Arabic"/>
          <w:i/>
          <w:iCs/>
          <w:sz w:val="24"/>
          <w:szCs w:val="24"/>
        </w:rPr>
        <w:t>2017</w:t>
      </w:r>
      <w:r w:rsidRPr="00A4672B">
        <w:rPr>
          <w:rFonts w:cs="Simplified Arabic" w:hint="cs"/>
          <w:i/>
          <w:iCs/>
          <w:sz w:val="24"/>
          <w:szCs w:val="24"/>
          <w:rtl/>
        </w:rPr>
        <w:t>،</w:t>
      </w:r>
      <w:r w:rsidRPr="00A4672B">
        <w:rPr>
          <w:rFonts w:cs="Simplified Arabic" w:hint="cs"/>
          <w:sz w:val="40"/>
          <w:szCs w:val="40"/>
          <w:rtl/>
        </w:rPr>
        <w:t xml:space="preserve"> </w:t>
      </w:r>
      <w:r w:rsidRPr="00A4672B">
        <w:rPr>
          <w:rFonts w:cs="Simplified Arabic"/>
          <w:i/>
          <w:iCs/>
          <w:sz w:val="24"/>
          <w:szCs w:val="24"/>
          <w:rtl/>
        </w:rPr>
        <w:t>ال</w:t>
      </w:r>
      <w:r w:rsidRPr="00A4672B">
        <w:rPr>
          <w:rFonts w:cs="Simplified Arabic" w:hint="cs"/>
          <w:i/>
          <w:iCs/>
          <w:sz w:val="24"/>
          <w:szCs w:val="24"/>
          <w:rtl/>
        </w:rPr>
        <w:t>نت</w:t>
      </w:r>
      <w:r w:rsidRPr="00A4672B">
        <w:rPr>
          <w:rFonts w:cs="Simplified Arabic"/>
          <w:i/>
          <w:iCs/>
          <w:sz w:val="24"/>
          <w:szCs w:val="24"/>
          <w:rtl/>
        </w:rPr>
        <w:t>ائ</w:t>
      </w:r>
      <w:r w:rsidRPr="00A4672B">
        <w:rPr>
          <w:rFonts w:cs="Simplified Arabic" w:hint="cs"/>
          <w:i/>
          <w:iCs/>
          <w:sz w:val="24"/>
          <w:szCs w:val="24"/>
          <w:rtl/>
        </w:rPr>
        <w:t xml:space="preserve">ج </w:t>
      </w:r>
      <w:r w:rsidRPr="00A4672B">
        <w:rPr>
          <w:rFonts w:cs="Simplified Arabic"/>
          <w:i/>
          <w:iCs/>
          <w:sz w:val="24"/>
          <w:szCs w:val="24"/>
          <w:rtl/>
        </w:rPr>
        <w:t>ال</w:t>
      </w:r>
      <w:r w:rsidRPr="00A4672B">
        <w:rPr>
          <w:rFonts w:cs="Simplified Arabic" w:hint="cs"/>
          <w:i/>
          <w:iCs/>
          <w:sz w:val="24"/>
          <w:szCs w:val="24"/>
          <w:rtl/>
        </w:rPr>
        <w:t>نه</w:t>
      </w:r>
      <w:r w:rsidRPr="00A4672B">
        <w:rPr>
          <w:rFonts w:cs="Simplified Arabic"/>
          <w:i/>
          <w:iCs/>
          <w:sz w:val="24"/>
          <w:szCs w:val="24"/>
          <w:rtl/>
        </w:rPr>
        <w:t>ائ</w:t>
      </w:r>
      <w:r w:rsidRPr="00A4672B">
        <w:rPr>
          <w:rFonts w:cs="Simplified Arabic" w:hint="cs"/>
          <w:i/>
          <w:iCs/>
          <w:sz w:val="24"/>
          <w:szCs w:val="24"/>
          <w:rtl/>
        </w:rPr>
        <w:t>ية</w:t>
      </w:r>
      <w:r w:rsidR="004A36AB">
        <w:rPr>
          <w:rFonts w:cs="Simplified Arabic" w:hint="cs"/>
          <w:i/>
          <w:iCs/>
          <w:sz w:val="24"/>
          <w:szCs w:val="24"/>
          <w:rtl/>
        </w:rPr>
        <w:t xml:space="preserve"> </w:t>
      </w:r>
      <w:r w:rsidR="007C05C9">
        <w:rPr>
          <w:rFonts w:cs="Simplified Arabic" w:hint="cs"/>
          <w:i/>
          <w:iCs/>
          <w:sz w:val="24"/>
          <w:szCs w:val="24"/>
          <w:rtl/>
        </w:rPr>
        <w:t>-</w:t>
      </w:r>
      <w:r w:rsidR="004A36AB">
        <w:rPr>
          <w:rFonts w:cs="Simplified Arabic" w:hint="cs"/>
          <w:i/>
          <w:iCs/>
          <w:sz w:val="24"/>
          <w:szCs w:val="24"/>
          <w:rtl/>
        </w:rPr>
        <w:t xml:space="preserve"> </w:t>
      </w:r>
      <w:r w:rsidR="007C05C9">
        <w:rPr>
          <w:rFonts w:cs="Simplified Arabic" w:hint="cs"/>
          <w:i/>
          <w:iCs/>
          <w:sz w:val="24"/>
          <w:szCs w:val="24"/>
          <w:rtl/>
        </w:rPr>
        <w:t>تقرير المنشآت</w:t>
      </w:r>
      <w:r w:rsidRPr="00A4672B">
        <w:rPr>
          <w:rFonts w:cs="Simplified Arabic" w:hint="cs"/>
          <w:i/>
          <w:iCs/>
          <w:sz w:val="24"/>
          <w:szCs w:val="24"/>
          <w:rtl/>
        </w:rPr>
        <w:t>.</w:t>
      </w:r>
      <w:r w:rsidR="004A36AB">
        <w:rPr>
          <w:rFonts w:cs="Simplified Arabic" w:hint="cs"/>
          <w:b/>
          <w:bCs/>
          <w:i/>
          <w:iCs/>
          <w:sz w:val="24"/>
          <w:szCs w:val="24"/>
          <w:rtl/>
        </w:rPr>
        <w:t xml:space="preserve"> </w:t>
      </w:r>
      <w:r w:rsidR="004A36AB">
        <w:rPr>
          <w:rFonts w:cs="Simplified Arabic" w:hint="cs"/>
          <w:b/>
          <w:bCs/>
          <w:sz w:val="24"/>
          <w:szCs w:val="24"/>
          <w:rtl/>
        </w:rPr>
        <w:t xml:space="preserve"> </w:t>
      </w:r>
      <w:r w:rsidRPr="00A4672B">
        <w:rPr>
          <w:rFonts w:cs="Simplified Arabic"/>
          <w:b/>
          <w:bCs/>
          <w:sz w:val="24"/>
          <w:szCs w:val="24"/>
          <w:rtl/>
        </w:rPr>
        <w:t>رام الله - فلسطين.</w:t>
      </w:r>
    </w:p>
    <w:p w:rsidR="00875EC4" w:rsidRPr="00A4672B" w:rsidRDefault="00875EC4" w:rsidP="00875EC4">
      <w:pPr>
        <w:rPr>
          <w:rFonts w:cs="Simplified Arabic"/>
          <w:rtl/>
        </w:rPr>
      </w:pPr>
    </w:p>
    <w:p w:rsidR="00875EC4" w:rsidRPr="00A4672B" w:rsidRDefault="00875EC4" w:rsidP="00875EC4">
      <w:pPr>
        <w:jc w:val="lowKashida"/>
        <w:rPr>
          <w:rFonts w:cs="Simplified Arabic"/>
          <w:rtl/>
        </w:rPr>
      </w:pPr>
      <w:r w:rsidRPr="00A4672B">
        <w:rPr>
          <w:rFonts w:cs="Simplified Arabic" w:hint="cs"/>
          <w:rtl/>
        </w:rPr>
        <w:t xml:space="preserve">جميع المراسلات توجه إلى: </w:t>
      </w:r>
    </w:p>
    <w:p w:rsidR="00875EC4" w:rsidRPr="00A4672B" w:rsidRDefault="00875EC4" w:rsidP="00875EC4">
      <w:pPr>
        <w:pStyle w:val="Heading4"/>
        <w:jc w:val="left"/>
        <w:rPr>
          <w:szCs w:val="20"/>
          <w:rtl/>
        </w:rPr>
      </w:pPr>
      <w:r w:rsidRPr="00A4672B">
        <w:rPr>
          <w:szCs w:val="20"/>
          <w:rtl/>
        </w:rPr>
        <w:t>الجهاز المركزي للإحصاء الفلسطيني</w:t>
      </w:r>
    </w:p>
    <w:p w:rsidR="00875EC4" w:rsidRPr="00A4672B" w:rsidRDefault="00875EC4" w:rsidP="00875EC4">
      <w:pPr>
        <w:jc w:val="lowKashida"/>
        <w:rPr>
          <w:rFonts w:cs="Simplified Arabic"/>
          <w:b/>
          <w:bCs/>
          <w:rtl/>
        </w:rPr>
      </w:pPr>
      <w:r w:rsidRPr="00A4672B">
        <w:rPr>
          <w:rFonts w:cs="Simplified Arabic"/>
          <w:b/>
          <w:bCs/>
          <w:rtl/>
        </w:rPr>
        <w:t>ص.ب.  1647</w:t>
      </w:r>
      <w:r w:rsidRPr="00A4672B">
        <w:rPr>
          <w:rFonts w:cs="Simplified Arabic" w:hint="cs"/>
          <w:b/>
          <w:bCs/>
          <w:rtl/>
        </w:rPr>
        <w:t>،</w:t>
      </w:r>
      <w:r w:rsidRPr="00A4672B">
        <w:rPr>
          <w:rFonts w:cs="Simplified Arabic"/>
          <w:b/>
          <w:bCs/>
          <w:rtl/>
        </w:rPr>
        <w:t xml:space="preserve"> رام الله – فلسطين</w:t>
      </w:r>
    </w:p>
    <w:p w:rsidR="00875EC4" w:rsidRPr="00A4672B" w:rsidRDefault="00875EC4" w:rsidP="00875EC4">
      <w:pPr>
        <w:jc w:val="lowKashida"/>
        <w:rPr>
          <w:rFonts w:cs="Simplified Arabic"/>
          <w:b/>
          <w:bCs/>
          <w:rtl/>
        </w:rPr>
      </w:pPr>
    </w:p>
    <w:p w:rsidR="00875EC4" w:rsidRPr="00A4672B" w:rsidRDefault="00875EC4" w:rsidP="00875EC4">
      <w:pPr>
        <w:jc w:val="lowKashida"/>
        <w:rPr>
          <w:rFonts w:cs="Simplified Arabic"/>
          <w:rtl/>
        </w:rPr>
      </w:pPr>
      <w:r w:rsidRPr="00A4672B">
        <w:rPr>
          <w:rFonts w:cs="Simplified Arabic"/>
          <w:rtl/>
        </w:rPr>
        <w:t xml:space="preserve">هاتف: </w:t>
      </w:r>
      <w:r w:rsidRPr="00A4672B">
        <w:rPr>
          <w:rFonts w:asciiTheme="majorBidi" w:hAnsiTheme="majorBidi" w:cstheme="majorBidi"/>
        </w:rPr>
        <w:t>298 2700</w:t>
      </w:r>
      <w:r w:rsidRPr="00A4672B">
        <w:rPr>
          <w:rFonts w:asciiTheme="majorBidi" w:hAnsiTheme="majorBidi" w:cstheme="majorBidi"/>
          <w:rtl/>
        </w:rPr>
        <w:t xml:space="preserve"> 2 (972/970)</w:t>
      </w:r>
      <w:r w:rsidRPr="00A4672B">
        <w:rPr>
          <w:rFonts w:cs="Simplified Arabic"/>
          <w:rtl/>
        </w:rPr>
        <w:t xml:space="preserve"> </w:t>
      </w:r>
    </w:p>
    <w:p w:rsidR="00875EC4" w:rsidRPr="00A4672B" w:rsidRDefault="00875EC4" w:rsidP="00875EC4">
      <w:pPr>
        <w:jc w:val="lowKashida"/>
        <w:rPr>
          <w:rFonts w:cs="Simplified Arabic"/>
          <w:rtl/>
        </w:rPr>
      </w:pPr>
      <w:r w:rsidRPr="00A4672B">
        <w:rPr>
          <w:rFonts w:cs="Simplified Arabic"/>
          <w:rtl/>
        </w:rPr>
        <w:t xml:space="preserve">فاكس: </w:t>
      </w:r>
      <w:r w:rsidRPr="00A4672B">
        <w:rPr>
          <w:rFonts w:asciiTheme="majorBidi" w:hAnsiTheme="majorBidi" w:cstheme="majorBidi"/>
        </w:rPr>
        <w:t>298 2710</w:t>
      </w:r>
      <w:r w:rsidRPr="00A4672B">
        <w:rPr>
          <w:rFonts w:asciiTheme="majorBidi" w:hAnsiTheme="majorBidi" w:cstheme="majorBidi"/>
          <w:rtl/>
        </w:rPr>
        <w:t xml:space="preserve"> 2 (972/970)</w:t>
      </w:r>
      <w:r w:rsidRPr="00A4672B">
        <w:rPr>
          <w:rFonts w:cs="Simplified Arabic"/>
          <w:rtl/>
        </w:rPr>
        <w:t xml:space="preserve"> </w:t>
      </w:r>
    </w:p>
    <w:p w:rsidR="00875EC4" w:rsidRPr="00A4672B" w:rsidRDefault="00875EC4" w:rsidP="00875EC4">
      <w:pPr>
        <w:jc w:val="lowKashida"/>
        <w:rPr>
          <w:rFonts w:cs="Simplified Arabic"/>
          <w:rtl/>
        </w:rPr>
      </w:pPr>
      <w:r w:rsidRPr="00A4672B">
        <w:rPr>
          <w:rFonts w:cs="Simplified Arabic" w:hint="cs"/>
          <w:rtl/>
        </w:rPr>
        <w:t xml:space="preserve">الرقم المجاني: </w:t>
      </w:r>
      <w:r w:rsidRPr="00A4672B">
        <w:rPr>
          <w:rFonts w:asciiTheme="majorBidi" w:hAnsiTheme="majorBidi" w:cstheme="majorBidi"/>
          <w:rtl/>
        </w:rPr>
        <w:t>1800300300</w:t>
      </w:r>
    </w:p>
    <w:p w:rsidR="00875EC4" w:rsidRPr="00A4672B" w:rsidRDefault="00875EC4" w:rsidP="00875EC4">
      <w:pPr>
        <w:jc w:val="lowKashida"/>
        <w:rPr>
          <w:rFonts w:cs="Simplified Arabic"/>
          <w:rtl/>
        </w:rPr>
      </w:pPr>
      <w:r w:rsidRPr="00A4672B">
        <w:rPr>
          <w:rFonts w:cs="Simplified Arabic"/>
          <w:rtl/>
        </w:rPr>
        <w:t xml:space="preserve">بريد إلكتروني: </w:t>
      </w:r>
      <w:r w:rsidRPr="00A4672B">
        <w:rPr>
          <w:rFonts w:cs="Simplified Arabic"/>
        </w:rPr>
        <w:t>diwan@pcbs.gov.ps</w:t>
      </w:r>
      <w:r w:rsidRPr="00A4672B">
        <w:rPr>
          <w:rFonts w:cs="Simplified Arabic"/>
          <w:rtl/>
        </w:rPr>
        <w:t xml:space="preserve"> </w:t>
      </w:r>
    </w:p>
    <w:p w:rsidR="00875EC4" w:rsidRDefault="00875EC4" w:rsidP="002B6096">
      <w:pPr>
        <w:jc w:val="lowKashida"/>
        <w:rPr>
          <w:rFonts w:cs="Simplified Arabic"/>
          <w:rtl/>
        </w:rPr>
      </w:pPr>
      <w:r w:rsidRPr="00A4672B">
        <w:rPr>
          <w:rFonts w:cs="Simplified Arabic"/>
          <w:rtl/>
        </w:rPr>
        <w:t xml:space="preserve">صفحة إلكترونية: </w:t>
      </w:r>
      <w:hyperlink r:id="rId10" w:history="1">
        <w:r w:rsidR="00266864" w:rsidRPr="00A4672B">
          <w:rPr>
            <w:rStyle w:val="Hyperlink"/>
            <w:rFonts w:cs="Simplified Arabic"/>
            <w:color w:val="auto"/>
          </w:rPr>
          <w:t>http://www.pcbs.gov.ps</w:t>
        </w:r>
      </w:hyperlink>
      <w:r w:rsidR="00266864" w:rsidRPr="00A4672B">
        <w:rPr>
          <w:rFonts w:cs="Simplified Arabic" w:hint="cs"/>
          <w:b/>
          <w:bCs/>
          <w:rtl/>
        </w:rPr>
        <w:t xml:space="preserve">                                              الرمز المرجعي</w:t>
      </w:r>
      <w:r w:rsidR="00266864" w:rsidRPr="00A4672B">
        <w:rPr>
          <w:rFonts w:cs="Simplified Arabic" w:hint="cs"/>
          <w:rtl/>
        </w:rPr>
        <w:t>:</w:t>
      </w:r>
      <w:r w:rsidR="00A65077" w:rsidRPr="00A4672B">
        <w:rPr>
          <w:rFonts w:cs="Simplified Arabic" w:hint="cs"/>
          <w:rtl/>
        </w:rPr>
        <w:t xml:space="preserve"> </w:t>
      </w:r>
      <w:r w:rsidR="00432486">
        <w:rPr>
          <w:rFonts w:cs="Simplified Arabic" w:hint="cs"/>
          <w:rtl/>
        </w:rPr>
        <w:t>2370</w:t>
      </w:r>
    </w:p>
    <w:p w:rsidR="00137DA3" w:rsidRDefault="00137DA3">
      <w:pPr>
        <w:bidi w:val="0"/>
        <w:spacing w:after="200" w:line="276" w:lineRule="auto"/>
        <w:rPr>
          <w:rFonts w:cs="Simplified Arabic"/>
        </w:rPr>
      </w:pPr>
      <w:r>
        <w:rPr>
          <w:rFonts w:cs="Simplified Arabic"/>
          <w:rtl/>
        </w:rPr>
        <w:br w:type="page"/>
      </w:r>
      <w:r w:rsidR="00006DF5">
        <w:rPr>
          <w:rFonts w:cs="Simplified Arabic"/>
          <w:noProof/>
        </w:rPr>
        <w:lastRenderedPageBreak/>
        <w:drawing>
          <wp:inline distT="0" distB="0" distL="0" distR="0">
            <wp:extent cx="5756801" cy="5157479"/>
            <wp:effectExtent l="19050" t="0" r="0" b="0"/>
            <wp:docPr id="5" name="Picture 1" descr="C:\Users\aymanq\AppData\Local\Microsoft\Windows\INetCache\Content.Outlook\SS5R5GWV\محمود-عباس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ymanq\AppData\Local\Microsoft\Windows\INetCache\Content.Outlook\SS5R5GWV\محمود-عباس (2).jpg"/>
                    <pic:cNvPicPr>
                      <a:picLocks noChangeAspect="1" noChangeArrowheads="1"/>
                    </pic:cNvPicPr>
                  </pic:nvPicPr>
                  <pic:blipFill>
                    <a:blip r:embed="rId11" cstate="print"/>
                    <a:srcRect/>
                    <a:stretch>
                      <a:fillRect/>
                    </a:stretch>
                  </pic:blipFill>
                  <pic:spPr bwMode="auto">
                    <a:xfrm>
                      <a:off x="0" y="0"/>
                      <a:ext cx="5760085" cy="5160421"/>
                    </a:xfrm>
                    <a:prstGeom prst="rect">
                      <a:avLst/>
                    </a:prstGeom>
                    <a:noFill/>
                    <a:ln w="9525">
                      <a:noFill/>
                      <a:miter lim="800000"/>
                      <a:headEnd/>
                      <a:tailEnd/>
                    </a:ln>
                  </pic:spPr>
                </pic:pic>
              </a:graphicData>
            </a:graphic>
          </wp:inline>
        </w:drawing>
      </w:r>
    </w:p>
    <w:p w:rsidR="00252D30" w:rsidRPr="002D2B86" w:rsidRDefault="00252D30" w:rsidP="00252D30">
      <w:pPr>
        <w:jc w:val="center"/>
        <w:rPr>
          <w:b/>
          <w:bCs/>
          <w:noProof/>
          <w:sz w:val="40"/>
          <w:szCs w:val="40"/>
          <w:rtl/>
        </w:rPr>
      </w:pPr>
    </w:p>
    <w:p w:rsidR="00252D30" w:rsidRDefault="00252D30" w:rsidP="00252D30">
      <w:pPr>
        <w:jc w:val="center"/>
        <w:rPr>
          <w:b/>
          <w:bCs/>
          <w:noProof/>
          <w:sz w:val="52"/>
          <w:szCs w:val="52"/>
          <w:rtl/>
        </w:rPr>
      </w:pPr>
      <w:r>
        <w:rPr>
          <w:rFonts w:hint="cs"/>
          <w:b/>
          <w:bCs/>
          <w:noProof/>
          <w:sz w:val="52"/>
          <w:szCs w:val="52"/>
          <w:rtl/>
        </w:rPr>
        <w:t>فخامة الرئيس محمود عباس "أبو مازن"</w:t>
      </w:r>
    </w:p>
    <w:p w:rsidR="00252D30" w:rsidRDefault="00252D30" w:rsidP="00252D30">
      <w:pPr>
        <w:jc w:val="center"/>
        <w:rPr>
          <w:b/>
          <w:bCs/>
          <w:noProof/>
          <w:sz w:val="52"/>
          <w:szCs w:val="52"/>
          <w:rtl/>
        </w:rPr>
      </w:pPr>
      <w:r>
        <w:rPr>
          <w:rFonts w:hint="cs"/>
          <w:b/>
          <w:bCs/>
          <w:noProof/>
          <w:sz w:val="52"/>
          <w:szCs w:val="52"/>
          <w:rtl/>
        </w:rPr>
        <w:t>رئيس اللجنة التنفيذية لمنظمة التحرير الفلسطينية</w:t>
      </w:r>
    </w:p>
    <w:p w:rsidR="00137DA3" w:rsidRDefault="00252D30" w:rsidP="00252D30">
      <w:pPr>
        <w:spacing w:after="200" w:line="276" w:lineRule="auto"/>
        <w:jc w:val="center"/>
        <w:rPr>
          <w:rFonts w:cs="Simplified Arabic"/>
        </w:rPr>
      </w:pPr>
      <w:r>
        <w:rPr>
          <w:rFonts w:hint="cs"/>
          <w:b/>
          <w:bCs/>
          <w:noProof/>
          <w:sz w:val="52"/>
          <w:szCs w:val="52"/>
          <w:rtl/>
        </w:rPr>
        <w:t>رئيس دولة فلسطين</w:t>
      </w:r>
      <w:r>
        <w:rPr>
          <w:rFonts w:cs="Simplified Arabic"/>
          <w:rtl/>
        </w:rPr>
        <w:t xml:space="preserve"> </w:t>
      </w:r>
      <w:r w:rsidR="00137DA3">
        <w:rPr>
          <w:rFonts w:cs="Simplified Arabic"/>
          <w:rtl/>
        </w:rPr>
        <w:br w:type="page"/>
      </w:r>
    </w:p>
    <w:p w:rsidR="00006DF5" w:rsidRDefault="00006DF5" w:rsidP="00006DF5">
      <w:pPr>
        <w:bidi w:val="0"/>
        <w:spacing w:after="200" w:line="276" w:lineRule="auto"/>
        <w:rPr>
          <w:rFonts w:cs="Simplified Arabic"/>
        </w:rPr>
      </w:pPr>
    </w:p>
    <w:p w:rsidR="00137DA3" w:rsidRDefault="00137DA3">
      <w:pPr>
        <w:bidi w:val="0"/>
        <w:spacing w:after="200" w:line="276" w:lineRule="auto"/>
        <w:rPr>
          <w:rFonts w:cs="Simplified Arabic"/>
        </w:rPr>
      </w:pPr>
      <w:r w:rsidRPr="00137DA3">
        <w:rPr>
          <w:rFonts w:cs="Simplified Arabic"/>
          <w:noProof/>
        </w:rPr>
        <w:lastRenderedPageBreak/>
        <w:drawing>
          <wp:inline distT="0" distB="0" distL="0" distR="0">
            <wp:extent cx="5756910" cy="8656320"/>
            <wp:effectExtent l="19050" t="0" r="0" b="0"/>
            <wp:docPr id="22" name="Picture 3" descr="C:\Users\nodeh\Desktop\Building Data 2017\Building&amp;housing data2017\Building report 2017\building report 2017f\Ø®Ø±ÙŠØ·Ø© ÙÙ„Ø³Ø·ÙŠÙ† Ø§Ù„Ø¹Ø§Ù…Ø©-20180312T101632Z-001\خريطة فلسطين العامة\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deh\Desktop\Building Data 2017\Building&amp;housing data2017\Building report 2017\building report 2017f\Ø®Ø±ÙŠØ·Ø© ÙÙ„Ø³Ø·ÙŠÙ† Ø§Ù„Ø¹Ø§Ù…Ø©-20180312T101632Z-001\خريطة فلسطين العامة\PalestineMap_A.png"/>
                    <pic:cNvPicPr>
                      <a:picLocks noChangeAspect="1" noChangeArrowheads="1"/>
                    </pic:cNvPicPr>
                  </pic:nvPicPr>
                  <pic:blipFill>
                    <a:blip r:embed="rId12" cstate="print"/>
                    <a:srcRect/>
                    <a:stretch>
                      <a:fillRect/>
                    </a:stretch>
                  </pic:blipFill>
                  <pic:spPr bwMode="auto">
                    <a:xfrm>
                      <a:off x="0" y="0"/>
                      <a:ext cx="5760085" cy="8661094"/>
                    </a:xfrm>
                    <a:prstGeom prst="rect">
                      <a:avLst/>
                    </a:prstGeom>
                    <a:noFill/>
                    <a:ln w="9525">
                      <a:noFill/>
                      <a:miter lim="800000"/>
                      <a:headEnd/>
                      <a:tailEnd/>
                    </a:ln>
                  </pic:spPr>
                </pic:pic>
              </a:graphicData>
            </a:graphic>
          </wp:inline>
        </w:drawing>
      </w:r>
    </w:p>
    <w:p w:rsidR="006D0F5B" w:rsidRDefault="006D0F5B">
      <w:pPr>
        <w:bidi w:val="0"/>
        <w:spacing w:after="200" w:line="276" w:lineRule="auto"/>
        <w:rPr>
          <w:rFonts w:cs="Simplified Arabic"/>
        </w:rPr>
      </w:pPr>
      <w:r>
        <w:rPr>
          <w:rFonts w:cs="Simplified Arabic"/>
          <w:rtl/>
        </w:rPr>
        <w:lastRenderedPageBreak/>
        <w:br w:type="page"/>
      </w:r>
    </w:p>
    <w:p w:rsidR="00006DF5" w:rsidRDefault="00006DF5" w:rsidP="00006DF5">
      <w:pPr>
        <w:jc w:val="center"/>
        <w:rPr>
          <w:rFonts w:ascii="Simplified Arabic" w:hAnsi="Simplified Arabic" w:cs="Simplified Arabic"/>
          <w:rtl/>
        </w:rPr>
      </w:pPr>
      <w:r w:rsidRPr="00D72206">
        <w:rPr>
          <w:rFonts w:ascii="Simplified Arabic" w:hAnsi="Simplified Arabic" w:cs="Simplified Arabic"/>
          <w:rtl/>
        </w:rPr>
        <w:lastRenderedPageBreak/>
        <w:t>بسم الله الرحمن الرحيم</w:t>
      </w:r>
    </w:p>
    <w:p w:rsidR="00006DF5" w:rsidRPr="00006DF5" w:rsidRDefault="00006DF5" w:rsidP="00006DF5">
      <w:pPr>
        <w:jc w:val="center"/>
        <w:rPr>
          <w:rFonts w:ascii="Simplified Arabic" w:hAnsi="Simplified Arabic" w:cs="Simplified Arabic"/>
          <w:sz w:val="6"/>
          <w:szCs w:val="6"/>
          <w:rtl/>
        </w:rPr>
      </w:pPr>
    </w:p>
    <w:p w:rsidR="00006DF5" w:rsidRPr="00D72206" w:rsidRDefault="00006DF5" w:rsidP="00006DF5">
      <w:pPr>
        <w:jc w:val="center"/>
        <w:rPr>
          <w:rFonts w:ascii="Simplified Arabic" w:hAnsi="Simplified Arabic" w:cs="Simplified Arabic"/>
          <w:rtl/>
        </w:rPr>
      </w:pPr>
      <w:r w:rsidRPr="00AD5307">
        <w:rPr>
          <w:rFonts w:ascii="Simplified Arabic" w:hAnsi="Simplified Arabic" w:cs="Simplified Arabic"/>
          <w:noProof/>
          <w:rtl/>
        </w:rPr>
        <w:drawing>
          <wp:inline distT="0" distB="0" distL="0" distR="0">
            <wp:extent cx="618370" cy="835459"/>
            <wp:effectExtent l="19050" t="0" r="0" b="0"/>
            <wp:docPr id="8"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13" cstate="print"/>
                    <a:srcRect/>
                    <a:stretch>
                      <a:fillRect/>
                    </a:stretch>
                  </pic:blipFill>
                  <pic:spPr bwMode="auto">
                    <a:xfrm>
                      <a:off x="0" y="0"/>
                      <a:ext cx="621034" cy="839058"/>
                    </a:xfrm>
                    <a:prstGeom prst="rect">
                      <a:avLst/>
                    </a:prstGeom>
                    <a:noFill/>
                    <a:ln w="9525">
                      <a:noFill/>
                      <a:miter lim="800000"/>
                      <a:headEnd/>
                      <a:tailEnd/>
                    </a:ln>
                  </pic:spPr>
                </pic:pic>
              </a:graphicData>
            </a:graphic>
          </wp:inline>
        </w:drawing>
      </w:r>
    </w:p>
    <w:p w:rsidR="00006DF5" w:rsidRPr="00E3790C" w:rsidRDefault="00006DF5" w:rsidP="00006DF5">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تقديم من سيادة الرئيس محمود عباس "ابو مازن"</w:t>
      </w:r>
    </w:p>
    <w:p w:rsidR="00006DF5" w:rsidRPr="00E3790C" w:rsidRDefault="00006DF5" w:rsidP="00006DF5">
      <w:pPr>
        <w:jc w:val="center"/>
        <w:rPr>
          <w:rFonts w:ascii="Simplified Arabic" w:hAnsi="Simplified Arabic" w:cs="Simplified Arabic"/>
          <w:b/>
          <w:bCs/>
          <w:sz w:val="24"/>
          <w:szCs w:val="24"/>
          <w:rtl/>
        </w:rPr>
      </w:pPr>
      <w:r w:rsidRPr="00E3790C">
        <w:rPr>
          <w:rFonts w:ascii="Simplified Arabic" w:hAnsi="Simplified Arabic" w:cs="Simplified Arabic"/>
          <w:b/>
          <w:bCs/>
          <w:sz w:val="24"/>
          <w:szCs w:val="24"/>
          <w:rtl/>
        </w:rPr>
        <w:t>رئيس دولة فلسطين</w:t>
      </w:r>
    </w:p>
    <w:p w:rsidR="00006DF5" w:rsidRPr="00E3790C" w:rsidRDefault="00006DF5" w:rsidP="00006DF5">
      <w:pPr>
        <w:jc w:val="center"/>
        <w:rPr>
          <w:rFonts w:ascii="Simplified Arabic" w:hAnsi="Simplified Arabic" w:cs="Simplified Arabic"/>
          <w:b/>
          <w:bCs/>
          <w:sz w:val="24"/>
          <w:szCs w:val="24"/>
          <w:rtl/>
        </w:rPr>
      </w:pPr>
    </w:p>
    <w:p w:rsidR="00006DF5" w:rsidRPr="00DB76B1" w:rsidRDefault="00006DF5" w:rsidP="00006DF5">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يعتبر التعداد العام للسكان والمساكن والمنشآت ركناً اساسياً من اركان النظام الاحصائي الرسمي في أي دولة، حيث </w:t>
      </w:r>
      <w:r w:rsidRPr="00DB76B1">
        <w:rPr>
          <w:rFonts w:ascii="Simplified Arabic" w:hAnsi="Simplified Arabic" w:cs="Simplified Arabic" w:hint="cs"/>
          <w:sz w:val="24"/>
          <w:szCs w:val="24"/>
          <w:rtl/>
        </w:rPr>
        <w:t>يأتي</w:t>
      </w:r>
      <w:r w:rsidRPr="00DB76B1">
        <w:rPr>
          <w:rFonts w:ascii="Simplified Arabic" w:hAnsi="Simplified Arabic" w:cs="Simplified Arabic"/>
          <w:sz w:val="24"/>
          <w:szCs w:val="24"/>
          <w:rtl/>
        </w:rPr>
        <w:t xml:space="preserve"> تنفيذه خلال عام 2017 استحقاقاً قانونياً وتنموياً ووطنياً وسيادياً، ويمثل تنفيذه لبنة اساسية في عملية بناء الدولة </w:t>
      </w:r>
      <w:r w:rsidRPr="00DB76B1">
        <w:rPr>
          <w:rFonts w:ascii="Simplified Arabic" w:hAnsi="Simplified Arabic" w:cs="Simplified Arabic" w:hint="cs"/>
          <w:sz w:val="24"/>
          <w:szCs w:val="24"/>
          <w:rtl/>
        </w:rPr>
        <w:t>وإرساء</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أ</w:t>
      </w:r>
      <w:r w:rsidRPr="00DB76B1">
        <w:rPr>
          <w:rFonts w:ascii="Simplified Arabic" w:hAnsi="Simplified Arabic" w:cs="Simplified Arabic"/>
          <w:sz w:val="24"/>
          <w:szCs w:val="24"/>
          <w:rtl/>
        </w:rPr>
        <w:t xml:space="preserve">سس التخطيط السليم بمعايير علمية نظراً لما يوفره من </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حصاءات دقيقة وتفصيلية لكافة نواحي الحياة، ويساهم في بناء الدولة الفلسطينية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 xml:space="preserve">نجاز </w:t>
      </w:r>
      <w:r w:rsidRPr="00DB76B1">
        <w:rPr>
          <w:rFonts w:ascii="Simplified Arabic" w:hAnsi="Simplified Arabic" w:cs="Simplified Arabic" w:hint="cs"/>
          <w:sz w:val="24"/>
          <w:szCs w:val="24"/>
          <w:rtl/>
        </w:rPr>
        <w:t>الإ</w:t>
      </w:r>
      <w:r w:rsidRPr="00DB76B1">
        <w:rPr>
          <w:rFonts w:ascii="Simplified Arabic" w:hAnsi="Simplified Arabic" w:cs="Simplified Arabic"/>
          <w:sz w:val="24"/>
          <w:szCs w:val="24"/>
          <w:rtl/>
        </w:rPr>
        <w:t xml:space="preserve">ستقلال السياسي والاقتصادي </w:t>
      </w:r>
      <w:r w:rsidRPr="00DB76B1">
        <w:rPr>
          <w:rFonts w:ascii="Simplified Arabic" w:hAnsi="Simplified Arabic" w:cs="Simplified Arabic" w:hint="cs"/>
          <w:sz w:val="24"/>
          <w:szCs w:val="24"/>
          <w:rtl/>
        </w:rPr>
        <w:t>والإ</w:t>
      </w:r>
      <w:r w:rsidRPr="00DB76B1">
        <w:rPr>
          <w:rFonts w:ascii="Simplified Arabic" w:hAnsi="Simplified Arabic" w:cs="Simplified Arabic"/>
          <w:sz w:val="24"/>
          <w:szCs w:val="24"/>
          <w:rtl/>
        </w:rPr>
        <w:t>جتماعي، وتحقيق التنمية.</w:t>
      </w:r>
    </w:p>
    <w:p w:rsidR="00006DF5" w:rsidRPr="00DB76B1" w:rsidRDefault="00006DF5" w:rsidP="00006DF5">
      <w:pPr>
        <w:jc w:val="both"/>
        <w:rPr>
          <w:rFonts w:ascii="Simplified Arabic" w:hAnsi="Simplified Arabic" w:cs="Simplified Arabic"/>
          <w:sz w:val="24"/>
          <w:szCs w:val="24"/>
          <w:rtl/>
        </w:rPr>
      </w:pPr>
    </w:p>
    <w:p w:rsidR="00006DF5" w:rsidRPr="00DB76B1" w:rsidRDefault="00006DF5" w:rsidP="00006DF5">
      <w:pPr>
        <w:jc w:val="both"/>
        <w:rPr>
          <w:rFonts w:ascii="Simplified Arabic" w:hAnsi="Simplified Arabic" w:cs="Simplified Arabic"/>
          <w:sz w:val="24"/>
          <w:szCs w:val="24"/>
          <w:rtl/>
        </w:rPr>
      </w:pPr>
      <w:r w:rsidRPr="00DB76B1">
        <w:rPr>
          <w:rFonts w:ascii="Simplified Arabic" w:hAnsi="Simplified Arabic" w:cs="Simplified Arabic"/>
          <w:sz w:val="24"/>
          <w:szCs w:val="24"/>
          <w:rtl/>
        </w:rPr>
        <w:t>لقد</w:t>
      </w:r>
      <w:r w:rsidRPr="00DB76B1">
        <w:rPr>
          <w:rFonts w:ascii="Simplified Arabic" w:hAnsi="Simplified Arabic" w:cs="Simplified Arabic" w:hint="cs"/>
          <w:sz w:val="24"/>
          <w:szCs w:val="24"/>
          <w:rtl/>
        </w:rPr>
        <w:t xml:space="preserve"> تم </w:t>
      </w:r>
      <w:r w:rsidRPr="00DB76B1">
        <w:rPr>
          <w:rFonts w:ascii="Simplified Arabic" w:hAnsi="Simplified Arabic" w:cs="Simplified Arabic"/>
          <w:sz w:val="24"/>
          <w:szCs w:val="24"/>
          <w:rtl/>
        </w:rPr>
        <w:t>تنفيذ هذا المشروع الوطني الكبير</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من خلال استخدام التكنولوجيا والتقنيات الحديثة في جمع البيانات</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وشكل تنفيذ التعداد تحدياً كبيرا لكافة العاملين في التعداد ل</w:t>
      </w:r>
      <w:r w:rsidRPr="00DB76B1">
        <w:rPr>
          <w:rFonts w:ascii="Simplified Arabic" w:hAnsi="Simplified Arabic" w:cs="Simplified Arabic"/>
          <w:sz w:val="24"/>
          <w:szCs w:val="24"/>
          <w:rtl/>
        </w:rPr>
        <w:t xml:space="preserve">كونه ينفذ في ظل ظروف استثنائية تفرضها إجراءات الاحتلال الإسرائيلي، </w:t>
      </w:r>
      <w:r w:rsidRPr="00DB76B1">
        <w:rPr>
          <w:rFonts w:ascii="Simplified Arabic" w:hAnsi="Simplified Arabic" w:cs="Simplified Arabic" w:hint="cs"/>
          <w:sz w:val="24"/>
          <w:szCs w:val="24"/>
          <w:rtl/>
        </w:rPr>
        <w:t>وبفضل</w:t>
      </w:r>
      <w:r w:rsidRPr="00DB76B1">
        <w:rPr>
          <w:rFonts w:ascii="Simplified Arabic" w:hAnsi="Simplified Arabic" w:cs="Simplified Arabic"/>
          <w:sz w:val="24"/>
          <w:szCs w:val="24"/>
          <w:rtl/>
        </w:rPr>
        <w:t xml:space="preserve"> عزيمة و</w:t>
      </w:r>
      <w:r w:rsidRPr="00DB76B1">
        <w:rPr>
          <w:rFonts w:ascii="Simplified Arabic" w:hAnsi="Simplified Arabic" w:cs="Simplified Arabic" w:hint="cs"/>
          <w:sz w:val="24"/>
          <w:szCs w:val="24"/>
          <w:rtl/>
        </w:rPr>
        <w:t>إ</w:t>
      </w:r>
      <w:r w:rsidRPr="00DB76B1">
        <w:rPr>
          <w:rFonts w:ascii="Simplified Arabic" w:hAnsi="Simplified Arabic" w:cs="Simplified Arabic"/>
          <w:sz w:val="24"/>
          <w:szCs w:val="24"/>
          <w:rtl/>
        </w:rPr>
        <w:t>صرار الفريق الوطني، واحتضان القيادة السياسية جعلت من التغلب على هذا التحدي امراً ممكناً ادى الى تنفيذ التعداد العام الثالث في فلسطين، بأيد وبخبرات فلسطينية وبقرار فلسطيني مستقل، واستجابة للحاجات الوطنية في شتى المجالات.</w:t>
      </w:r>
    </w:p>
    <w:p w:rsidR="00006DF5" w:rsidRPr="00DB76B1" w:rsidRDefault="00006DF5" w:rsidP="00006DF5">
      <w:pPr>
        <w:jc w:val="both"/>
        <w:rPr>
          <w:rFonts w:ascii="Simplified Arabic" w:hAnsi="Simplified Arabic" w:cs="Simplified Arabic"/>
          <w:sz w:val="24"/>
          <w:szCs w:val="24"/>
          <w:rtl/>
        </w:rPr>
      </w:pPr>
    </w:p>
    <w:p w:rsidR="00006DF5" w:rsidRPr="00DB76B1" w:rsidRDefault="00006DF5" w:rsidP="00006DF5">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لقد اسهم التعداد في اعادة الموضوع التنموي على الاجندة الوطنية والدولية في فلسطين، بعد ان تراجع دورها لصالح </w:t>
      </w:r>
      <w:r w:rsidRPr="00DB76B1">
        <w:rPr>
          <w:rFonts w:ascii="Simplified Arabic" w:hAnsi="Simplified Arabic" w:cs="Simplified Arabic" w:hint="cs"/>
          <w:sz w:val="24"/>
          <w:szCs w:val="24"/>
          <w:rtl/>
        </w:rPr>
        <w:t>الاجندة</w:t>
      </w:r>
      <w:r w:rsidRPr="00DB76B1">
        <w:rPr>
          <w:rFonts w:ascii="Simplified Arabic" w:hAnsi="Simplified Arabic" w:cs="Simplified Arabic"/>
          <w:sz w:val="24"/>
          <w:szCs w:val="24"/>
          <w:rtl/>
        </w:rPr>
        <w:t xml:space="preserve"> الاغاثية، فالتنمية اهم الدعامات الضرورية </w:t>
      </w:r>
      <w:r w:rsidRPr="00DB76B1">
        <w:rPr>
          <w:rFonts w:ascii="Simplified Arabic" w:hAnsi="Simplified Arabic" w:cs="Simplified Arabic" w:hint="cs"/>
          <w:sz w:val="24"/>
          <w:szCs w:val="24"/>
          <w:rtl/>
        </w:rPr>
        <w:t>لتأسيس</w:t>
      </w:r>
      <w:r w:rsidRPr="00DB76B1">
        <w:rPr>
          <w:rFonts w:ascii="Simplified Arabic" w:hAnsi="Simplified Arabic" w:cs="Simplified Arabic"/>
          <w:sz w:val="24"/>
          <w:szCs w:val="24"/>
          <w:rtl/>
        </w:rPr>
        <w:t xml:space="preserve"> مجتمع ديمقراطي، وبناء انسان حر ملتزم بالمبادئ الوطنية </w:t>
      </w:r>
      <w:r w:rsidRPr="00DB76B1">
        <w:rPr>
          <w:rFonts w:ascii="Simplified Arabic" w:hAnsi="Simplified Arabic" w:cs="Simplified Arabic" w:hint="cs"/>
          <w:sz w:val="24"/>
          <w:szCs w:val="24"/>
          <w:rtl/>
        </w:rPr>
        <w:t>والإنسانية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والإحصاءات</w:t>
      </w:r>
      <w:r w:rsidRPr="00DB76B1">
        <w:rPr>
          <w:rFonts w:ascii="Simplified Arabic" w:hAnsi="Simplified Arabic" w:cs="Simplified Arabic"/>
          <w:sz w:val="24"/>
          <w:szCs w:val="24"/>
          <w:rtl/>
        </w:rPr>
        <w:t xml:space="preserve"> الدقيقة والعلمية هي العمود الفقري لوضع خطط تنموية مبنية على اسس سليمة تشكل رافعةً لقضايا التنمية وتحقيق الاهداف المعلقة عليها.</w:t>
      </w:r>
    </w:p>
    <w:p w:rsidR="00006DF5" w:rsidRPr="00DB76B1" w:rsidRDefault="00006DF5" w:rsidP="00006DF5">
      <w:pPr>
        <w:jc w:val="both"/>
        <w:rPr>
          <w:rFonts w:ascii="Simplified Arabic" w:hAnsi="Simplified Arabic" w:cs="Simplified Arabic"/>
          <w:sz w:val="24"/>
          <w:szCs w:val="24"/>
          <w:rtl/>
        </w:rPr>
      </w:pPr>
    </w:p>
    <w:p w:rsidR="00006DF5" w:rsidRPr="00DB76B1" w:rsidRDefault="00006DF5" w:rsidP="00006DF5">
      <w:pPr>
        <w:ind w:left="-2"/>
        <w:jc w:val="lowKashida"/>
        <w:rPr>
          <w:rFonts w:ascii="Simplified Arabic" w:hAnsi="Simplified Arabic" w:cs="Simplified Arabic"/>
          <w:sz w:val="24"/>
          <w:szCs w:val="24"/>
          <w:rtl/>
        </w:rPr>
      </w:pPr>
      <w:r w:rsidRPr="00DB76B1">
        <w:rPr>
          <w:rFonts w:ascii="Simplified Arabic" w:hAnsi="Simplified Arabic" w:cs="Simplified Arabic"/>
          <w:sz w:val="24"/>
          <w:szCs w:val="24"/>
          <w:rtl/>
        </w:rPr>
        <w:t>لقد ابدى المجتمع الدولي اهتماماً بالغاً بهذا المشروع التنموي وعبر عن اهتمامه من خلال الدعم المادي والفني الذي قدمته بعض الدول الصديقة والمنظمات الدولية</w:t>
      </w:r>
      <w:r w:rsidRPr="00DB76B1">
        <w:rPr>
          <w:rFonts w:ascii="Simplified Arabic" w:hAnsi="Simplified Arabic" w:cs="Simplified Arabic" w:hint="cs"/>
          <w:sz w:val="24"/>
          <w:szCs w:val="24"/>
          <w:rtl/>
        </w:rPr>
        <w:t xml:space="preserve"> والحكومة الأردنية</w:t>
      </w:r>
      <w:r w:rsidRPr="00DB76B1">
        <w:rPr>
          <w:rFonts w:ascii="Simplified Arabic" w:hAnsi="Simplified Arabic" w:cs="Simplified Arabic"/>
          <w:sz w:val="24"/>
          <w:szCs w:val="24"/>
          <w:rtl/>
        </w:rPr>
        <w:t xml:space="preserve">.  </w:t>
      </w:r>
      <w:r w:rsidRPr="00DB76B1">
        <w:rPr>
          <w:rFonts w:ascii="Simplified Arabic" w:hAnsi="Simplified Arabic" w:cs="Simplified Arabic" w:hint="cs"/>
          <w:sz w:val="24"/>
          <w:szCs w:val="24"/>
          <w:rtl/>
        </w:rPr>
        <w:t xml:space="preserve">كما </w:t>
      </w:r>
      <w:r w:rsidRPr="00DB76B1">
        <w:rPr>
          <w:rFonts w:ascii="Simplified Arabic" w:hAnsi="Simplified Arabic" w:cs="Simplified Arabic"/>
          <w:sz w:val="24"/>
          <w:szCs w:val="24"/>
          <w:rtl/>
        </w:rPr>
        <w:t>ساهمت العديد من الوزارات، والمؤسسات الرسمية والخاصة والأهلية، وكذلك مؤسسات المجتمع المدني</w:t>
      </w:r>
      <w:r w:rsidRPr="00DB76B1">
        <w:rPr>
          <w:rFonts w:ascii="Simplified Arabic" w:hAnsi="Simplified Arabic" w:cs="Simplified Arabic" w:hint="cs"/>
          <w:sz w:val="24"/>
          <w:szCs w:val="24"/>
          <w:rtl/>
        </w:rPr>
        <w:t xml:space="preserve"> </w:t>
      </w:r>
      <w:r w:rsidRPr="00DB76B1">
        <w:rPr>
          <w:rFonts w:ascii="Simplified Arabic" w:hAnsi="Simplified Arabic" w:cs="Simplified Arabic"/>
          <w:sz w:val="24"/>
          <w:szCs w:val="24"/>
          <w:rtl/>
        </w:rPr>
        <w:t xml:space="preserve">في توفير الاحتياجات اللوجستية للتعداد </w:t>
      </w:r>
      <w:r w:rsidRPr="00DB76B1">
        <w:rPr>
          <w:rFonts w:ascii="Simplified Arabic" w:hAnsi="Simplified Arabic" w:cs="Simplified Arabic" w:hint="cs"/>
          <w:sz w:val="24"/>
          <w:szCs w:val="24"/>
          <w:rtl/>
        </w:rPr>
        <w:t xml:space="preserve">ودعم ومساندة طواقم العمل </w:t>
      </w:r>
      <w:r w:rsidRPr="00DB76B1">
        <w:rPr>
          <w:rFonts w:ascii="Simplified Arabic" w:hAnsi="Simplified Arabic" w:cs="Simplified Arabic"/>
          <w:sz w:val="24"/>
          <w:szCs w:val="24"/>
          <w:rtl/>
        </w:rPr>
        <w:t>ومساهمتهم في تذليل العقبات وتوفير كافة متطلبات النجاح</w:t>
      </w:r>
      <w:r w:rsidRPr="00DB76B1">
        <w:rPr>
          <w:rFonts w:ascii="Simplified Arabic" w:hAnsi="Simplified Arabic" w:cs="Simplified Arabic" w:hint="cs"/>
          <w:sz w:val="24"/>
          <w:szCs w:val="24"/>
          <w:rtl/>
        </w:rPr>
        <w:t>.</w:t>
      </w:r>
      <w:r w:rsidRPr="00DB76B1">
        <w:rPr>
          <w:rFonts w:ascii="Simplified Arabic" w:hAnsi="Simplified Arabic" w:cs="Simplified Arabic"/>
          <w:sz w:val="24"/>
          <w:szCs w:val="24"/>
          <w:rtl/>
        </w:rPr>
        <w:t xml:space="preserve"> فلهم جميعاً كل الشكر والتقدير.</w:t>
      </w:r>
      <w:r w:rsidRPr="00DB76B1">
        <w:rPr>
          <w:rFonts w:ascii="Simplified Arabic" w:hAnsi="Simplified Arabic" w:cs="Simplified Arabic" w:hint="cs"/>
          <w:sz w:val="24"/>
          <w:szCs w:val="24"/>
          <w:rtl/>
        </w:rPr>
        <w:t xml:space="preserve">  </w:t>
      </w:r>
    </w:p>
    <w:p w:rsidR="00006DF5" w:rsidRPr="00DB76B1" w:rsidRDefault="00006DF5" w:rsidP="00006DF5">
      <w:pPr>
        <w:jc w:val="both"/>
        <w:rPr>
          <w:rFonts w:ascii="Simplified Arabic" w:hAnsi="Simplified Arabic" w:cs="Simplified Arabic"/>
          <w:sz w:val="24"/>
          <w:szCs w:val="24"/>
          <w:rtl/>
        </w:rPr>
      </w:pPr>
    </w:p>
    <w:p w:rsidR="00006DF5" w:rsidRPr="00DB76B1" w:rsidRDefault="00006DF5" w:rsidP="00006DF5">
      <w:pPr>
        <w:jc w:val="both"/>
        <w:rPr>
          <w:rFonts w:ascii="Simplified Arabic" w:hAnsi="Simplified Arabic" w:cs="Simplified Arabic"/>
          <w:sz w:val="24"/>
          <w:szCs w:val="24"/>
          <w:rtl/>
        </w:rPr>
      </w:pPr>
      <w:r w:rsidRPr="00DB76B1">
        <w:rPr>
          <w:rFonts w:ascii="Simplified Arabic" w:hAnsi="Simplified Arabic" w:cs="Simplified Arabic"/>
          <w:sz w:val="24"/>
          <w:szCs w:val="24"/>
          <w:rtl/>
        </w:rPr>
        <w:t xml:space="preserve">اننا اذ نهدي هذا الانجاز التاريخي الى كل فلسطيني، </w:t>
      </w:r>
      <w:r w:rsidRPr="00DB76B1">
        <w:rPr>
          <w:rFonts w:ascii="Simplified Arabic" w:hAnsi="Simplified Arabic" w:cs="Simplified Arabic" w:hint="cs"/>
          <w:sz w:val="24"/>
          <w:szCs w:val="24"/>
          <w:rtl/>
        </w:rPr>
        <w:t>فإننا</w:t>
      </w:r>
      <w:r w:rsidRPr="00DB76B1">
        <w:rPr>
          <w:rFonts w:ascii="Simplified Arabic" w:hAnsi="Simplified Arabic" w:cs="Simplified Arabic"/>
          <w:sz w:val="24"/>
          <w:szCs w:val="24"/>
          <w:rtl/>
        </w:rPr>
        <w:t xml:space="preserve"> نعبر عن تقديرنا وشكرنا </w:t>
      </w:r>
      <w:r w:rsidRPr="00DB76B1">
        <w:rPr>
          <w:rFonts w:ascii="Simplified Arabic" w:hAnsi="Simplified Arabic" w:cs="Simplified Arabic" w:hint="cs"/>
          <w:sz w:val="24"/>
          <w:szCs w:val="24"/>
          <w:rtl/>
        </w:rPr>
        <w:t>لأسرة</w:t>
      </w:r>
      <w:r w:rsidRPr="00DB76B1">
        <w:rPr>
          <w:rFonts w:ascii="Simplified Arabic" w:hAnsi="Simplified Arabic" w:cs="Simplified Arabic"/>
          <w:sz w:val="24"/>
          <w:szCs w:val="24"/>
          <w:rtl/>
        </w:rPr>
        <w:t xml:space="preserve"> الجهاز المركزي </w:t>
      </w:r>
      <w:r w:rsidRPr="00DB76B1">
        <w:rPr>
          <w:rFonts w:ascii="Simplified Arabic" w:hAnsi="Simplified Arabic" w:cs="Simplified Arabic" w:hint="cs"/>
          <w:sz w:val="24"/>
          <w:szCs w:val="24"/>
          <w:rtl/>
        </w:rPr>
        <w:t>للإحصاء</w:t>
      </w:r>
      <w:r w:rsidRPr="00DB76B1">
        <w:rPr>
          <w:rFonts w:ascii="Simplified Arabic" w:hAnsi="Simplified Arabic" w:cs="Simplified Arabic"/>
          <w:sz w:val="24"/>
          <w:szCs w:val="24"/>
          <w:rtl/>
        </w:rPr>
        <w:t xml:space="preserve"> الفلسطيني والفريق الوطني للتعداد على اصرارهم وعطائهم وتفانيهم في تحقيق هذا الانجاز.</w:t>
      </w:r>
    </w:p>
    <w:p w:rsidR="00006DF5" w:rsidRPr="00DB76B1" w:rsidRDefault="00006DF5" w:rsidP="00006DF5">
      <w:pPr>
        <w:jc w:val="both"/>
        <w:rPr>
          <w:rFonts w:ascii="Simplified Arabic" w:hAnsi="Simplified Arabic" w:cs="Simplified Arabic"/>
          <w:sz w:val="24"/>
          <w:szCs w:val="24"/>
          <w:rtl/>
        </w:rPr>
      </w:pPr>
    </w:p>
    <w:tbl>
      <w:tblPr>
        <w:bidiVisual/>
        <w:tblW w:w="0" w:type="auto"/>
        <w:tblBorders>
          <w:insideH w:val="single" w:sz="4" w:space="0" w:color="auto"/>
        </w:tblBorders>
        <w:tblLook w:val="04A0"/>
      </w:tblPr>
      <w:tblGrid>
        <w:gridCol w:w="3080"/>
        <w:gridCol w:w="2226"/>
        <w:gridCol w:w="3936"/>
      </w:tblGrid>
      <w:tr w:rsidR="00006DF5" w:rsidRPr="00DB76B1" w:rsidTr="003338CC">
        <w:tc>
          <w:tcPr>
            <w:tcW w:w="3080" w:type="dxa"/>
          </w:tcPr>
          <w:p w:rsidR="00006DF5" w:rsidRPr="00DB76B1" w:rsidRDefault="00006DF5" w:rsidP="003338CC">
            <w:pPr>
              <w:jc w:val="both"/>
              <w:rPr>
                <w:rFonts w:ascii="Simplified Arabic" w:hAnsi="Simplified Arabic" w:cs="Simplified Arabic"/>
                <w:sz w:val="24"/>
                <w:szCs w:val="24"/>
                <w:rtl/>
              </w:rPr>
            </w:pPr>
          </w:p>
        </w:tc>
        <w:tc>
          <w:tcPr>
            <w:tcW w:w="2226" w:type="dxa"/>
          </w:tcPr>
          <w:p w:rsidR="00006DF5" w:rsidRPr="00DB76B1" w:rsidRDefault="00006DF5" w:rsidP="003338CC">
            <w:pPr>
              <w:jc w:val="both"/>
              <w:rPr>
                <w:rFonts w:ascii="Simplified Arabic" w:hAnsi="Simplified Arabic" w:cs="Simplified Arabic"/>
                <w:sz w:val="24"/>
                <w:szCs w:val="24"/>
                <w:rtl/>
              </w:rPr>
            </w:pPr>
          </w:p>
        </w:tc>
        <w:tc>
          <w:tcPr>
            <w:tcW w:w="3936" w:type="dxa"/>
          </w:tcPr>
          <w:p w:rsidR="00006DF5" w:rsidRPr="00DB76B1" w:rsidRDefault="00006DF5" w:rsidP="003338CC">
            <w:pPr>
              <w:bidi w:val="0"/>
              <w:jc w:val="center"/>
              <w:rPr>
                <w:rFonts w:ascii="Simplified Arabic" w:hAnsi="Simplified Arabic" w:cs="Simplified Arabic"/>
                <w:sz w:val="24"/>
                <w:szCs w:val="24"/>
              </w:rPr>
            </w:pPr>
            <w:r w:rsidRPr="00DB76B1">
              <w:rPr>
                <w:rFonts w:ascii="Simplified Arabic" w:hAnsi="Simplified Arabic" w:cs="Simplified Arabic" w:hint="cs"/>
                <w:sz w:val="24"/>
                <w:szCs w:val="24"/>
                <w:rtl/>
              </w:rPr>
              <w:t>محمود عباس</w:t>
            </w:r>
          </w:p>
          <w:p w:rsidR="00006DF5" w:rsidRPr="00DB76B1" w:rsidRDefault="00006DF5" w:rsidP="003338CC">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اللجنة التنفيذية لمنظمة التحرير الفلسطينية</w:t>
            </w:r>
          </w:p>
          <w:p w:rsidR="00006DF5" w:rsidRPr="00DB76B1" w:rsidRDefault="00006DF5" w:rsidP="003338CC">
            <w:pPr>
              <w:bidi w:val="0"/>
              <w:jc w:val="center"/>
              <w:rPr>
                <w:rFonts w:ascii="Simplified Arabic" w:hAnsi="Simplified Arabic" w:cs="Simplified Arabic"/>
                <w:sz w:val="24"/>
                <w:szCs w:val="24"/>
                <w:rtl/>
              </w:rPr>
            </w:pPr>
            <w:r w:rsidRPr="00DB76B1">
              <w:rPr>
                <w:rFonts w:ascii="Simplified Arabic" w:hAnsi="Simplified Arabic" w:cs="Simplified Arabic" w:hint="cs"/>
                <w:sz w:val="24"/>
                <w:szCs w:val="24"/>
                <w:rtl/>
              </w:rPr>
              <w:t>رئيس دولة فلسطين</w:t>
            </w:r>
          </w:p>
        </w:tc>
      </w:tr>
    </w:tbl>
    <w:p w:rsidR="00137DA3" w:rsidRPr="00A4672B" w:rsidRDefault="00137DA3" w:rsidP="00006DF5">
      <w:pPr>
        <w:spacing w:after="200" w:line="276" w:lineRule="auto"/>
        <w:jc w:val="center"/>
        <w:rPr>
          <w:rFonts w:cs="Simplified Arabic"/>
          <w:rtl/>
        </w:rPr>
      </w:pPr>
    </w:p>
    <w:p w:rsidR="00875EC4" w:rsidRPr="00D55C43" w:rsidRDefault="00875EC4" w:rsidP="00875EC4">
      <w:pPr>
        <w:jc w:val="center"/>
        <w:rPr>
          <w:rFonts w:cs="Simplified Arabic"/>
          <w:b/>
          <w:bCs/>
          <w:sz w:val="24"/>
          <w:szCs w:val="24"/>
          <w:rtl/>
        </w:rPr>
      </w:pPr>
    </w:p>
    <w:p w:rsidR="00875EC4" w:rsidRPr="00D55C43" w:rsidRDefault="00875EC4" w:rsidP="00875EC4">
      <w:pPr>
        <w:jc w:val="center"/>
        <w:rPr>
          <w:rFonts w:cs="Simplified Arabic"/>
          <w:b/>
          <w:bCs/>
          <w:sz w:val="24"/>
          <w:szCs w:val="24"/>
          <w:rtl/>
        </w:rPr>
      </w:pPr>
    </w:p>
    <w:p w:rsidR="00137DA3" w:rsidRDefault="00137DA3" w:rsidP="00875EC4">
      <w:pPr>
        <w:jc w:val="center"/>
        <w:rPr>
          <w:rFonts w:cs="Simplified Arabic"/>
          <w:b/>
          <w:bCs/>
          <w:sz w:val="28"/>
          <w:szCs w:val="28"/>
          <w:rtl/>
        </w:rPr>
      </w:pPr>
    </w:p>
    <w:p w:rsidR="00137DA3" w:rsidRDefault="00137DA3" w:rsidP="00875EC4">
      <w:pPr>
        <w:jc w:val="center"/>
        <w:rPr>
          <w:rFonts w:cs="Simplified Arabic"/>
          <w:b/>
          <w:bCs/>
          <w:sz w:val="28"/>
          <w:szCs w:val="28"/>
          <w:rtl/>
        </w:rPr>
      </w:pPr>
    </w:p>
    <w:p w:rsidR="00137DA3" w:rsidRDefault="00137DA3" w:rsidP="00875EC4">
      <w:pPr>
        <w:jc w:val="center"/>
        <w:rPr>
          <w:rFonts w:cs="Simplified Arabic"/>
          <w:b/>
          <w:bCs/>
          <w:sz w:val="28"/>
          <w:szCs w:val="28"/>
          <w:rtl/>
        </w:rPr>
      </w:pPr>
    </w:p>
    <w:p w:rsidR="00875EC4" w:rsidRPr="00A4672B" w:rsidRDefault="00137DA3" w:rsidP="006D0F5B">
      <w:pPr>
        <w:bidi w:val="0"/>
        <w:spacing w:after="200" w:line="276" w:lineRule="auto"/>
        <w:jc w:val="center"/>
        <w:rPr>
          <w:rFonts w:cs="Simplified Arabic"/>
          <w:b/>
          <w:bCs/>
          <w:sz w:val="28"/>
          <w:szCs w:val="28"/>
        </w:rPr>
      </w:pPr>
      <w:r>
        <w:rPr>
          <w:rFonts w:cs="Simplified Arabic"/>
          <w:b/>
          <w:bCs/>
          <w:sz w:val="28"/>
          <w:szCs w:val="28"/>
          <w:rtl/>
        </w:rPr>
        <w:br w:type="page"/>
      </w:r>
      <w:r w:rsidR="00875EC4" w:rsidRPr="00A4672B">
        <w:rPr>
          <w:rFonts w:cs="Simplified Arabic"/>
          <w:b/>
          <w:bCs/>
          <w:sz w:val="28"/>
          <w:szCs w:val="28"/>
          <w:rtl/>
        </w:rPr>
        <w:lastRenderedPageBreak/>
        <w:t>شكـر وتقديـر</w:t>
      </w:r>
    </w:p>
    <w:p w:rsidR="004E1DC6" w:rsidRPr="004E1DC6" w:rsidRDefault="004E1DC6" w:rsidP="004E1DC6">
      <w:pPr>
        <w:ind w:left="-2"/>
        <w:jc w:val="lowKashida"/>
        <w:rPr>
          <w:rFonts w:ascii="Simplified Arabic" w:hAnsi="Simplified Arabic" w:cs="Simplified Arabic"/>
          <w:color w:val="000000"/>
          <w:sz w:val="24"/>
          <w:szCs w:val="24"/>
        </w:rPr>
      </w:pPr>
      <w:r w:rsidRPr="004E1DC6">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w:t>
      </w:r>
      <w:r w:rsidRPr="004E1DC6">
        <w:rPr>
          <w:rFonts w:ascii="Simplified Arabic" w:hAnsi="Simplified Arabic" w:cs="Simplified Arabic" w:hint="cs"/>
          <w:color w:val="000000"/>
          <w:sz w:val="24"/>
          <w:szCs w:val="24"/>
          <w:rtl/>
        </w:rPr>
        <w:t>ي</w:t>
      </w:r>
      <w:r w:rsidRPr="004E1DC6">
        <w:rPr>
          <w:rFonts w:ascii="Simplified Arabic" w:hAnsi="Simplified Arabic" w:cs="Simplified Arabic"/>
          <w:color w:val="000000"/>
          <w:sz w:val="24"/>
          <w:szCs w:val="24"/>
          <w:rtl/>
        </w:rPr>
        <w:t>ن الإعلامي</w:t>
      </w:r>
      <w:r w:rsidRPr="004E1DC6">
        <w:rPr>
          <w:rFonts w:ascii="Simplified Arabic" w:hAnsi="Simplified Arabic" w:cs="Simplified Arabic" w:hint="cs"/>
          <w:color w:val="000000"/>
          <w:sz w:val="24"/>
          <w:szCs w:val="24"/>
          <w:rtl/>
        </w:rPr>
        <w:t>ي</w:t>
      </w:r>
      <w:r w:rsidRPr="004E1DC6">
        <w:rPr>
          <w:rFonts w:ascii="Simplified Arabic" w:hAnsi="Simplified Arabic" w:cs="Simplified Arabic"/>
          <w:color w:val="000000"/>
          <w:sz w:val="24"/>
          <w:szCs w:val="24"/>
          <w:rtl/>
        </w:rPr>
        <w:t>ن، والمشرف</w:t>
      </w:r>
      <w:r w:rsidRPr="004E1DC6">
        <w:rPr>
          <w:rFonts w:ascii="Simplified Arabic" w:hAnsi="Simplified Arabic" w:cs="Simplified Arabic" w:hint="cs"/>
          <w:color w:val="000000"/>
          <w:sz w:val="24"/>
          <w:szCs w:val="24"/>
          <w:rtl/>
        </w:rPr>
        <w:t>ي</w:t>
      </w:r>
      <w:r w:rsidRPr="004E1DC6">
        <w:rPr>
          <w:rFonts w:ascii="Simplified Arabic" w:hAnsi="Simplified Arabic" w:cs="Simplified Arabic"/>
          <w:color w:val="000000"/>
          <w:sz w:val="24"/>
          <w:szCs w:val="24"/>
          <w:rtl/>
        </w:rPr>
        <w:t>ن الميداني</w:t>
      </w:r>
      <w:r w:rsidRPr="004E1DC6">
        <w:rPr>
          <w:rFonts w:ascii="Simplified Arabic" w:hAnsi="Simplified Arabic" w:cs="Simplified Arabic" w:hint="cs"/>
          <w:color w:val="000000"/>
          <w:sz w:val="24"/>
          <w:szCs w:val="24"/>
          <w:rtl/>
        </w:rPr>
        <w:t>ي</w:t>
      </w:r>
      <w:r w:rsidRPr="004E1DC6">
        <w:rPr>
          <w:rFonts w:ascii="Simplified Arabic" w:hAnsi="Simplified Arabic" w:cs="Simplified Arabic"/>
          <w:color w:val="000000"/>
          <w:sz w:val="24"/>
          <w:szCs w:val="24"/>
          <w:rtl/>
        </w:rPr>
        <w:t>ن، والمراقب</w:t>
      </w:r>
      <w:r w:rsidRPr="004E1DC6">
        <w:rPr>
          <w:rFonts w:ascii="Simplified Arabic" w:hAnsi="Simplified Arabic" w:cs="Simplified Arabic" w:hint="cs"/>
          <w:color w:val="000000"/>
          <w:sz w:val="24"/>
          <w:szCs w:val="24"/>
          <w:rtl/>
        </w:rPr>
        <w:t>ي</w:t>
      </w:r>
      <w:r w:rsidRPr="004E1DC6">
        <w:rPr>
          <w:rFonts w:ascii="Simplified Arabic" w:hAnsi="Simplified Arabic" w:cs="Simplified Arabic"/>
          <w:color w:val="000000"/>
          <w:sz w:val="24"/>
          <w:szCs w:val="24"/>
          <w:rtl/>
        </w:rPr>
        <w:t>ن، والعداد</w:t>
      </w:r>
      <w:r w:rsidRPr="004E1DC6">
        <w:rPr>
          <w:rFonts w:ascii="Simplified Arabic" w:hAnsi="Simplified Arabic" w:cs="Simplified Arabic" w:hint="cs"/>
          <w:color w:val="000000"/>
          <w:sz w:val="24"/>
          <w:szCs w:val="24"/>
          <w:rtl/>
        </w:rPr>
        <w:t>ي</w:t>
      </w:r>
      <w:r w:rsidRPr="004E1DC6">
        <w:rPr>
          <w:rFonts w:ascii="Simplified Arabic" w:hAnsi="Simplified Arabic" w:cs="Simplified Arabic"/>
          <w:color w:val="000000"/>
          <w:sz w:val="24"/>
          <w:szCs w:val="24"/>
          <w:rtl/>
        </w:rPr>
        <w:t>ن، وكافة اللجان وفرق العمل العاملة على التعداد.</w:t>
      </w:r>
    </w:p>
    <w:p w:rsidR="00940DF0" w:rsidRPr="004E1DC6" w:rsidRDefault="00940DF0" w:rsidP="00940DF0">
      <w:pPr>
        <w:ind w:left="-2"/>
        <w:jc w:val="lowKashida"/>
        <w:rPr>
          <w:rFonts w:ascii="Simplified Arabic" w:hAnsi="Simplified Arabic" w:cs="Simplified Arabic"/>
          <w:color w:val="000000"/>
          <w:sz w:val="24"/>
          <w:szCs w:val="24"/>
          <w:rtl/>
        </w:rPr>
      </w:pPr>
    </w:p>
    <w:p w:rsidR="00940DF0" w:rsidRPr="00E5367D" w:rsidRDefault="00940DF0" w:rsidP="00940DF0">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940DF0" w:rsidRPr="00E5367D" w:rsidRDefault="00940DF0" w:rsidP="00940DF0">
      <w:pPr>
        <w:ind w:left="-2"/>
        <w:jc w:val="lowKashida"/>
        <w:rPr>
          <w:rFonts w:ascii="Simplified Arabic" w:hAnsi="Simplified Arabic" w:cs="Simplified Arabic"/>
          <w:color w:val="000000"/>
          <w:sz w:val="16"/>
          <w:szCs w:val="16"/>
          <w:rtl/>
        </w:rPr>
      </w:pPr>
    </w:p>
    <w:p w:rsidR="00940DF0" w:rsidRPr="00D3191B" w:rsidRDefault="00940DF0" w:rsidP="00940DF0">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r w:rsidRPr="00940DF0">
        <w:rPr>
          <w:rFonts w:asciiTheme="majorBidi" w:hAnsiTheme="majorBidi" w:cstheme="majorBidi"/>
          <w:color w:val="000000"/>
          <w:sz w:val="24"/>
          <w:szCs w:val="24"/>
          <w:rtl/>
        </w:rPr>
        <w:t>2017</w:t>
      </w:r>
      <w:r w:rsidRPr="00D3191B">
        <w:rPr>
          <w:rFonts w:ascii="Simplified Arabic" w:hAnsi="Simplified Arabic" w:cs="Simplified Arabic"/>
          <w:color w:val="000000"/>
          <w:sz w:val="24"/>
          <w:szCs w:val="24"/>
          <w:rtl/>
        </w:rPr>
        <w:t>،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940DF0">
        <w:rPr>
          <w:rFonts w:asciiTheme="majorBidi" w:hAnsiTheme="majorBidi" w:cstheme="majorBidi"/>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940DF0">
        <w:rPr>
          <w:rFonts w:asciiTheme="majorBidi" w:hAnsiTheme="majorBidi" w:cstheme="majorBidi"/>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Pr>
          <w:rFonts w:ascii="Simplified Arabic" w:hAnsi="Simplified Arabic" w:cs="Simplified Arabic" w:hint="cs"/>
          <w:color w:val="000000"/>
          <w:sz w:val="24"/>
          <w:szCs w:val="24"/>
          <w:rtl/>
        </w:rPr>
        <w:t>و</w:t>
      </w:r>
      <w:r w:rsidRPr="00F911B5">
        <w:rPr>
          <w:rFonts w:ascii="Simplified Arabic" w:hAnsi="Simplified Arabic" w:cs="Simplified Arabic"/>
          <w:color w:val="000000"/>
          <w:sz w:val="24"/>
          <w:szCs w:val="24"/>
          <w:rtl/>
        </w:rPr>
        <w:t>الوكالة الألمانية للتعاون الدولي</w:t>
      </w:r>
      <w:r>
        <w:rPr>
          <w:rFonts w:ascii="Simplified Arabic" w:hAnsi="Simplified Arabic" w:cs="Simplified Arabic" w:hint="cs"/>
          <w:color w:val="000000"/>
          <w:sz w:val="24"/>
          <w:szCs w:val="24"/>
          <w:rtl/>
        </w:rPr>
        <w:t xml:space="preserve"> (</w:t>
      </w:r>
      <w:r w:rsidRPr="00940DF0">
        <w:rPr>
          <w:rFonts w:asciiTheme="majorBidi" w:hAnsiTheme="majorBidi" w:cstheme="majorBidi"/>
          <w:color w:val="000000"/>
          <w:sz w:val="24"/>
          <w:szCs w:val="24"/>
        </w:rPr>
        <w:t>GIZ</w:t>
      </w:r>
      <w:r>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940DF0">
        <w:rPr>
          <w:rFonts w:asciiTheme="majorBidi" w:hAnsiTheme="majorBidi" w:cstheme="majorBidi"/>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940DF0">
        <w:rPr>
          <w:rFonts w:asciiTheme="majorBidi" w:hAnsiTheme="majorBidi" w:cstheme="majorBidi"/>
          <w:sz w:val="24"/>
          <w:szCs w:val="24"/>
        </w:rPr>
        <w:t>UNFPA</w:t>
      </w:r>
      <w:r w:rsidRPr="00D3191B">
        <w:rPr>
          <w:rFonts w:ascii="Simplified Arabic" w:hAnsi="Simplified Arabic" w:cs="Simplified Arabic"/>
          <w:sz w:val="24"/>
          <w:szCs w:val="24"/>
          <w:rtl/>
        </w:rPr>
        <w:t>)، وبرنامج الأمم المتحدة الإنمائي (</w:t>
      </w:r>
      <w:r w:rsidRPr="00940DF0">
        <w:rPr>
          <w:rFonts w:asciiTheme="majorBidi" w:hAnsiTheme="majorBidi" w:cstheme="majorBidi"/>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940DF0">
        <w:rPr>
          <w:rFonts w:asciiTheme="majorBidi" w:hAnsiTheme="majorBidi" w:cstheme="majorBidi"/>
          <w:sz w:val="24"/>
          <w:szCs w:val="24"/>
        </w:rPr>
        <w:t>AECID</w:t>
      </w:r>
      <w:r w:rsidRPr="00D3191B">
        <w:rPr>
          <w:rFonts w:ascii="Simplified Arabic" w:hAnsi="Simplified Arabic" w:cs="Simplified Arabic"/>
          <w:sz w:val="24"/>
          <w:szCs w:val="24"/>
          <w:rtl/>
        </w:rPr>
        <w:t>)، والحكومة اليابانية، والتعاون الإيطالي (</w:t>
      </w:r>
      <w:r w:rsidRPr="00940DF0">
        <w:rPr>
          <w:rFonts w:asciiTheme="majorBidi" w:hAnsiTheme="majorBidi" w:cstheme="majorBidi"/>
          <w:sz w:val="24"/>
          <w:szCs w:val="24"/>
        </w:rPr>
        <w:t>AICS</w:t>
      </w:r>
      <w:r w:rsidRPr="00D3191B">
        <w:rPr>
          <w:rFonts w:ascii="Simplified Arabic" w:hAnsi="Simplified Arabic" w:cs="Simplified Arabic"/>
          <w:sz w:val="24"/>
          <w:szCs w:val="24"/>
          <w:rtl/>
        </w:rPr>
        <w:t>)، ومنظمة الأمم المتحدة للطفولة (</w:t>
      </w:r>
      <w:r w:rsidRPr="00940DF0">
        <w:rPr>
          <w:rFonts w:asciiTheme="majorBidi" w:hAnsiTheme="majorBidi" w:cstheme="majorBidi"/>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940DF0">
        <w:rPr>
          <w:rFonts w:asciiTheme="majorBidi" w:hAnsiTheme="majorBidi" w:cstheme="majorBidi"/>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940DF0" w:rsidRPr="0026749A" w:rsidRDefault="00940DF0" w:rsidP="00940DF0">
      <w:pPr>
        <w:ind w:left="-2"/>
        <w:jc w:val="lowKashida"/>
        <w:rPr>
          <w:rFonts w:ascii="Simplified Arabic" w:hAnsi="Simplified Arabic" w:cs="Simplified Arabic"/>
          <w:color w:val="000000"/>
          <w:sz w:val="16"/>
          <w:szCs w:val="16"/>
          <w:rtl/>
        </w:rPr>
      </w:pPr>
    </w:p>
    <w:p w:rsidR="00940DF0" w:rsidRPr="00E5367D" w:rsidRDefault="00940DF0" w:rsidP="00940DF0">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ويتقدم الجهاز أيضاً بجزيل الشكر وعظيم الامتنان، إلى حكومة المملكة الأردنية الهاشمية ممثلة بـدائرة الإحصاءات العامة على مساهمتهم الكريمة بتوفير </w:t>
      </w:r>
      <w:r w:rsidRPr="00940DF0">
        <w:rPr>
          <w:rFonts w:asciiTheme="majorBidi" w:hAnsiTheme="majorBidi" w:cstheme="majorBidi"/>
          <w:color w:val="000000"/>
          <w:sz w:val="24"/>
          <w:szCs w:val="24"/>
          <w:rtl/>
        </w:rPr>
        <w:t>7500</w:t>
      </w:r>
      <w:r w:rsidRPr="00E5367D">
        <w:rPr>
          <w:rFonts w:ascii="Simplified Arabic" w:hAnsi="Simplified Arabic" w:cs="Simplified Arabic"/>
          <w:color w:val="000000"/>
          <w:sz w:val="24"/>
          <w:szCs w:val="24"/>
          <w:rtl/>
        </w:rPr>
        <w:t xml:space="preserve"> جهاز لوحي (</w:t>
      </w:r>
      <w:r w:rsidRPr="00940DF0">
        <w:rPr>
          <w:rFonts w:asciiTheme="majorBidi" w:hAnsiTheme="majorBidi" w:cstheme="majorBidi"/>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940DF0" w:rsidRPr="00E5367D" w:rsidRDefault="00940DF0" w:rsidP="00940DF0">
      <w:pPr>
        <w:ind w:left="-2"/>
        <w:jc w:val="lowKashida"/>
        <w:rPr>
          <w:rFonts w:ascii="Simplified Arabic" w:hAnsi="Simplified Arabic" w:cs="Simplified Arabic"/>
          <w:color w:val="000000"/>
          <w:sz w:val="24"/>
          <w:szCs w:val="24"/>
          <w:rtl/>
        </w:rPr>
      </w:pPr>
    </w:p>
    <w:p w:rsidR="00940DF0" w:rsidRPr="00E5367D" w:rsidRDefault="00940DF0" w:rsidP="00940DF0">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والوطنية 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137DA3" w:rsidRPr="00940DF0" w:rsidRDefault="00137DA3" w:rsidP="00137DA3">
      <w:pPr>
        <w:ind w:left="-2"/>
        <w:jc w:val="lowKashida"/>
        <w:rPr>
          <w:rFonts w:ascii="Simplified Arabic" w:hAnsi="Simplified Arabic" w:cs="Simplified Arabic"/>
          <w:color w:val="000000"/>
          <w:sz w:val="24"/>
          <w:szCs w:val="24"/>
        </w:rPr>
      </w:pPr>
    </w:p>
    <w:p w:rsidR="00875EC4" w:rsidRPr="00137DA3" w:rsidRDefault="00875EC4" w:rsidP="00C1477F">
      <w:pPr>
        <w:jc w:val="both"/>
        <w:rPr>
          <w:rFonts w:cs="Simplified Arabic"/>
          <w:b/>
          <w:bCs/>
          <w:sz w:val="22"/>
          <w:szCs w:val="22"/>
          <w:rtl/>
        </w:rPr>
      </w:pPr>
    </w:p>
    <w:p w:rsidR="00875EC4" w:rsidRPr="00A4672B" w:rsidRDefault="00875EC4" w:rsidP="00875EC4">
      <w:pPr>
        <w:jc w:val="both"/>
        <w:rPr>
          <w:rFonts w:cs="Simplified Arabic"/>
          <w:sz w:val="24"/>
          <w:szCs w:val="24"/>
          <w:rtl/>
        </w:rPr>
      </w:pPr>
    </w:p>
    <w:p w:rsidR="00875EC4" w:rsidRPr="00A4672B"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jc w:val="both"/>
        <w:rPr>
          <w:rFonts w:cs="Simplified Arabic"/>
          <w:sz w:val="24"/>
          <w:szCs w:val="24"/>
          <w:rtl/>
        </w:rPr>
      </w:pPr>
    </w:p>
    <w:p w:rsidR="00875EC4" w:rsidRDefault="00875EC4" w:rsidP="00875EC4">
      <w:pPr>
        <w:bidi w:val="0"/>
        <w:spacing w:after="200" w:line="276" w:lineRule="auto"/>
        <w:jc w:val="right"/>
        <w:rPr>
          <w:rFonts w:cs="Simplified Arabic"/>
          <w:sz w:val="24"/>
          <w:szCs w:val="24"/>
          <w:rtl/>
        </w:rPr>
      </w:pPr>
      <w:r>
        <w:rPr>
          <w:rFonts w:cs="Simplified Arabic"/>
          <w:sz w:val="24"/>
          <w:szCs w:val="24"/>
          <w:rtl/>
        </w:rPr>
        <w:br w:type="page"/>
      </w:r>
    </w:p>
    <w:p w:rsidR="00875EC4" w:rsidRDefault="008D136A" w:rsidP="00A224BE">
      <w:pPr>
        <w:pStyle w:val="Heading2"/>
        <w:jc w:val="center"/>
        <w:rPr>
          <w:sz w:val="28"/>
          <w:szCs w:val="28"/>
          <w:u w:val="none"/>
          <w:rtl/>
        </w:rPr>
      </w:pPr>
      <w:r w:rsidRPr="008D136A">
        <w:rPr>
          <w:rFonts w:hint="cs"/>
          <w:sz w:val="28"/>
          <w:szCs w:val="28"/>
          <w:u w:val="none"/>
          <w:rtl/>
        </w:rPr>
        <w:lastRenderedPageBreak/>
        <w:t>فريق اعداد التقرير</w:t>
      </w:r>
    </w:p>
    <w:p w:rsidR="008D136A" w:rsidRPr="00A224BE" w:rsidRDefault="008D136A" w:rsidP="008D136A">
      <w:pPr>
        <w:rPr>
          <w:sz w:val="24"/>
          <w:szCs w:val="24"/>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2"/>
        <w:gridCol w:w="4111"/>
      </w:tblGrid>
      <w:tr w:rsidR="00997F91" w:rsidRPr="00E67F50" w:rsidTr="00887769">
        <w:tc>
          <w:tcPr>
            <w:tcW w:w="3792" w:type="dxa"/>
          </w:tcPr>
          <w:p w:rsidR="00997F91" w:rsidRPr="00997F91" w:rsidRDefault="00997F91" w:rsidP="00F87D64">
            <w:pPr>
              <w:pStyle w:val="ListParagraph"/>
              <w:numPr>
                <w:ilvl w:val="0"/>
                <w:numId w:val="20"/>
              </w:numPr>
              <w:ind w:left="707" w:hanging="283"/>
              <w:rPr>
                <w:rFonts w:ascii="Simplified Arabic" w:eastAsia="Arial Unicode MS" w:hAnsi="Simplified Arabic" w:cs="Simplified Arabic"/>
                <w:b/>
                <w:bCs/>
                <w:sz w:val="24"/>
                <w:szCs w:val="24"/>
                <w:rtl/>
              </w:rPr>
            </w:pPr>
            <w:r w:rsidRPr="00997F91">
              <w:rPr>
                <w:rFonts w:ascii="Simplified Arabic" w:eastAsia="Arial Unicode MS" w:hAnsi="Simplified Arabic" w:cs="Simplified Arabic" w:hint="cs"/>
                <w:b/>
                <w:bCs/>
                <w:sz w:val="24"/>
                <w:szCs w:val="24"/>
                <w:rtl/>
              </w:rPr>
              <w:t>فريق العمل</w:t>
            </w:r>
          </w:p>
        </w:tc>
        <w:tc>
          <w:tcPr>
            <w:tcW w:w="4111" w:type="dxa"/>
          </w:tcPr>
          <w:p w:rsidR="00997F91" w:rsidRPr="008D136A" w:rsidRDefault="00997F91" w:rsidP="008D136A">
            <w:pPr>
              <w:rPr>
                <w:rFonts w:ascii="Simplified Arabic" w:eastAsia="Arial Unicode MS" w:hAnsi="Simplified Arabic" w:cs="Simplified Arabic"/>
                <w:sz w:val="24"/>
                <w:szCs w:val="24"/>
                <w:rtl/>
              </w:rPr>
            </w:pPr>
          </w:p>
        </w:tc>
      </w:tr>
      <w:tr w:rsidR="002B6096" w:rsidRPr="00E67F50" w:rsidTr="00887769">
        <w:tc>
          <w:tcPr>
            <w:tcW w:w="3792" w:type="dxa"/>
          </w:tcPr>
          <w:p w:rsidR="002B6096" w:rsidRPr="008D136A" w:rsidRDefault="002B6096" w:rsidP="002144EA">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 xml:space="preserve">ايمن قنعير                       </w:t>
            </w:r>
          </w:p>
        </w:tc>
        <w:tc>
          <w:tcPr>
            <w:tcW w:w="4111" w:type="dxa"/>
          </w:tcPr>
          <w:p w:rsidR="002B6096" w:rsidRPr="008D136A" w:rsidRDefault="002144EA" w:rsidP="008D136A">
            <w:pPr>
              <w:rPr>
                <w:rFonts w:ascii="Simplified Arabic" w:hAnsi="Simplified Arabic" w:cs="Simplified Arabic"/>
                <w:b/>
                <w:bCs/>
                <w:sz w:val="24"/>
                <w:szCs w:val="24"/>
                <w:rtl/>
              </w:rPr>
            </w:pPr>
            <w:r w:rsidRPr="008D136A">
              <w:rPr>
                <w:rFonts w:ascii="Simplified Arabic" w:eastAsia="Arial Unicode MS" w:hAnsi="Simplified Arabic" w:cs="Simplified Arabic"/>
                <w:sz w:val="24"/>
                <w:szCs w:val="24"/>
                <w:rtl/>
              </w:rPr>
              <w:t xml:space="preserve">رئيس </w:t>
            </w:r>
            <w:r w:rsidR="008D136A" w:rsidRPr="008D136A">
              <w:rPr>
                <w:rFonts w:ascii="Simplified Arabic" w:eastAsia="Arial Unicode MS" w:hAnsi="Simplified Arabic" w:cs="Simplified Arabic"/>
                <w:sz w:val="24"/>
                <w:szCs w:val="24"/>
                <w:rtl/>
              </w:rPr>
              <w:t>الفريق</w:t>
            </w:r>
          </w:p>
        </w:tc>
      </w:tr>
      <w:tr w:rsidR="002B6096" w:rsidRPr="00E67F50" w:rsidTr="00887769">
        <w:tc>
          <w:tcPr>
            <w:tcW w:w="3792" w:type="dxa"/>
          </w:tcPr>
          <w:p w:rsidR="002B6096" w:rsidRPr="008D136A" w:rsidRDefault="002B6096" w:rsidP="002144EA">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 xml:space="preserve">هبه هندي </w:t>
            </w:r>
          </w:p>
        </w:tc>
        <w:tc>
          <w:tcPr>
            <w:tcW w:w="4111" w:type="dxa"/>
          </w:tcPr>
          <w:p w:rsidR="002B6096" w:rsidRPr="008D136A" w:rsidRDefault="002B6096" w:rsidP="002B6096">
            <w:pPr>
              <w:rPr>
                <w:rFonts w:ascii="Simplified Arabic" w:eastAsia="Arial Unicode MS" w:hAnsi="Simplified Arabic" w:cs="Simplified Arabic"/>
                <w:sz w:val="24"/>
                <w:szCs w:val="24"/>
                <w:rtl/>
              </w:rPr>
            </w:pPr>
          </w:p>
        </w:tc>
      </w:tr>
      <w:tr w:rsidR="002B6096" w:rsidRPr="00E67F50" w:rsidTr="00887769">
        <w:tc>
          <w:tcPr>
            <w:tcW w:w="3792" w:type="dxa"/>
          </w:tcPr>
          <w:p w:rsidR="002B6096" w:rsidRPr="008D136A" w:rsidRDefault="002B6096" w:rsidP="002144EA">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هاني الاحمد</w:t>
            </w:r>
          </w:p>
        </w:tc>
        <w:tc>
          <w:tcPr>
            <w:tcW w:w="4111" w:type="dxa"/>
          </w:tcPr>
          <w:p w:rsidR="002B6096" w:rsidRPr="008D136A" w:rsidRDefault="002B6096" w:rsidP="002B6096">
            <w:pPr>
              <w:rPr>
                <w:rFonts w:ascii="Simplified Arabic" w:eastAsia="Arial Unicode MS" w:hAnsi="Simplified Arabic" w:cs="Simplified Arabic"/>
                <w:sz w:val="24"/>
                <w:szCs w:val="24"/>
                <w:rtl/>
              </w:rPr>
            </w:pPr>
          </w:p>
        </w:tc>
      </w:tr>
      <w:tr w:rsidR="002B6096" w:rsidRPr="00E67F50" w:rsidTr="00887769">
        <w:tc>
          <w:tcPr>
            <w:tcW w:w="3792" w:type="dxa"/>
          </w:tcPr>
          <w:p w:rsidR="002B6096" w:rsidRPr="008D136A" w:rsidRDefault="002B6096" w:rsidP="002144EA">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مصعب ابو بكر</w:t>
            </w:r>
          </w:p>
        </w:tc>
        <w:tc>
          <w:tcPr>
            <w:tcW w:w="4111" w:type="dxa"/>
          </w:tcPr>
          <w:p w:rsidR="002B6096" w:rsidRPr="008D136A" w:rsidRDefault="002B6096" w:rsidP="002B6096">
            <w:pPr>
              <w:rPr>
                <w:rFonts w:ascii="Simplified Arabic" w:hAnsi="Simplified Arabic" w:cs="Simplified Arabic"/>
                <w:b/>
                <w:bCs/>
                <w:sz w:val="24"/>
                <w:szCs w:val="24"/>
                <w:rtl/>
              </w:rPr>
            </w:pPr>
          </w:p>
        </w:tc>
      </w:tr>
      <w:tr w:rsidR="002B6096" w:rsidRPr="00E67F50" w:rsidTr="00887769">
        <w:tc>
          <w:tcPr>
            <w:tcW w:w="3792" w:type="dxa"/>
          </w:tcPr>
          <w:p w:rsidR="002B6096" w:rsidRPr="008D136A" w:rsidRDefault="002B6096" w:rsidP="002144EA">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رشا صراوي</w:t>
            </w:r>
          </w:p>
        </w:tc>
        <w:tc>
          <w:tcPr>
            <w:tcW w:w="4111" w:type="dxa"/>
          </w:tcPr>
          <w:p w:rsidR="002B6096" w:rsidRPr="008D136A" w:rsidRDefault="002B6096" w:rsidP="002B6096">
            <w:pPr>
              <w:ind w:firstLine="566"/>
              <w:rPr>
                <w:rFonts w:ascii="Simplified Arabic" w:hAnsi="Simplified Arabic" w:cs="Simplified Arabic"/>
                <w:b/>
                <w:bCs/>
                <w:sz w:val="24"/>
                <w:szCs w:val="24"/>
                <w:rtl/>
              </w:rPr>
            </w:pPr>
          </w:p>
        </w:tc>
      </w:tr>
      <w:tr w:rsidR="008D136A" w:rsidRPr="00E67F50" w:rsidTr="00887769">
        <w:tc>
          <w:tcPr>
            <w:tcW w:w="3792" w:type="dxa"/>
          </w:tcPr>
          <w:p w:rsidR="008D136A" w:rsidRPr="008D136A" w:rsidRDefault="008D136A" w:rsidP="002144EA">
            <w:pPr>
              <w:ind w:left="282" w:firstLine="424"/>
              <w:rPr>
                <w:rFonts w:ascii="Simplified Arabic" w:eastAsia="Arial Unicode MS" w:hAnsi="Simplified Arabic" w:cs="Simplified Arabic"/>
                <w:sz w:val="10"/>
                <w:szCs w:val="10"/>
                <w:rtl/>
              </w:rPr>
            </w:pPr>
          </w:p>
        </w:tc>
        <w:tc>
          <w:tcPr>
            <w:tcW w:w="4111" w:type="dxa"/>
          </w:tcPr>
          <w:p w:rsidR="008D136A" w:rsidRPr="008D136A" w:rsidRDefault="008D136A" w:rsidP="002B6096">
            <w:pPr>
              <w:ind w:firstLine="566"/>
              <w:rPr>
                <w:rFonts w:ascii="Simplified Arabic" w:hAnsi="Simplified Arabic" w:cs="Simplified Arabic"/>
                <w:b/>
                <w:bCs/>
                <w:sz w:val="10"/>
                <w:szCs w:val="10"/>
                <w:rtl/>
              </w:rPr>
            </w:pPr>
          </w:p>
        </w:tc>
      </w:tr>
      <w:tr w:rsidR="008D136A" w:rsidRPr="00E67F50" w:rsidTr="00887769">
        <w:tc>
          <w:tcPr>
            <w:tcW w:w="3792" w:type="dxa"/>
          </w:tcPr>
          <w:p w:rsidR="008D136A" w:rsidRPr="00997F91" w:rsidRDefault="00997F91" w:rsidP="00F87D64">
            <w:pPr>
              <w:pStyle w:val="ListParagraph"/>
              <w:numPr>
                <w:ilvl w:val="0"/>
                <w:numId w:val="18"/>
              </w:numPr>
              <w:ind w:left="707" w:hanging="283"/>
              <w:rPr>
                <w:rFonts w:ascii="Simplified Arabic" w:eastAsia="Arial Unicode MS" w:hAnsi="Simplified Arabic" w:cs="Simplified Arabic"/>
                <w:b/>
                <w:bCs/>
                <w:sz w:val="24"/>
                <w:szCs w:val="24"/>
                <w:rtl/>
              </w:rPr>
            </w:pPr>
            <w:r w:rsidRPr="00997F91">
              <w:rPr>
                <w:rFonts w:ascii="Simplified Arabic" w:eastAsia="Arial Unicode MS" w:hAnsi="Simplified Arabic" w:cs="Simplified Arabic" w:hint="cs"/>
                <w:b/>
                <w:bCs/>
                <w:sz w:val="24"/>
                <w:szCs w:val="24"/>
                <w:rtl/>
              </w:rPr>
              <w:t>اعداد التقرير</w:t>
            </w:r>
          </w:p>
        </w:tc>
        <w:tc>
          <w:tcPr>
            <w:tcW w:w="4111" w:type="dxa"/>
          </w:tcPr>
          <w:p w:rsidR="008D136A" w:rsidRPr="008D136A" w:rsidRDefault="008D136A"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997F91">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 xml:space="preserve">ايمن قنعير                       </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997F91">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 xml:space="preserve">هبه هندي </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997F91">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هاني الاحمد</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997F91">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مصعب ابو بكر</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997F91">
            <w:pPr>
              <w:ind w:left="282" w:firstLine="424"/>
              <w:rPr>
                <w:rFonts w:ascii="Simplified Arabic" w:eastAsia="Arial Unicode MS" w:hAnsi="Simplified Arabic" w:cs="Simplified Arabic"/>
                <w:sz w:val="24"/>
                <w:szCs w:val="24"/>
                <w:rtl/>
              </w:rPr>
            </w:pPr>
            <w:r w:rsidRPr="008D136A">
              <w:rPr>
                <w:rFonts w:ascii="Simplified Arabic" w:eastAsia="Arial Unicode MS" w:hAnsi="Simplified Arabic" w:cs="Simplified Arabic"/>
                <w:sz w:val="24"/>
                <w:szCs w:val="24"/>
                <w:rtl/>
              </w:rPr>
              <w:t>رشا صراوي</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8D136A" w:rsidRPr="00E67F50" w:rsidTr="00887769">
        <w:tc>
          <w:tcPr>
            <w:tcW w:w="3792" w:type="dxa"/>
          </w:tcPr>
          <w:p w:rsidR="008D136A" w:rsidRPr="008D136A" w:rsidRDefault="008D136A" w:rsidP="002144EA">
            <w:pPr>
              <w:ind w:left="282" w:firstLine="424"/>
              <w:rPr>
                <w:rFonts w:ascii="Simplified Arabic" w:eastAsia="Arial Unicode MS" w:hAnsi="Simplified Arabic" w:cs="Simplified Arabic"/>
                <w:sz w:val="10"/>
                <w:szCs w:val="10"/>
                <w:rtl/>
              </w:rPr>
            </w:pPr>
          </w:p>
        </w:tc>
        <w:tc>
          <w:tcPr>
            <w:tcW w:w="4111" w:type="dxa"/>
          </w:tcPr>
          <w:p w:rsidR="008D136A" w:rsidRPr="008D136A" w:rsidRDefault="008D136A" w:rsidP="002B6096">
            <w:pPr>
              <w:ind w:firstLine="566"/>
              <w:rPr>
                <w:rFonts w:ascii="Simplified Arabic" w:hAnsi="Simplified Arabic" w:cs="Simplified Arabic"/>
                <w:b/>
                <w:bCs/>
                <w:sz w:val="10"/>
                <w:szCs w:val="10"/>
                <w:rtl/>
              </w:rPr>
            </w:pPr>
          </w:p>
        </w:tc>
      </w:tr>
      <w:tr w:rsidR="008D136A" w:rsidRPr="00E67F50" w:rsidTr="00887769">
        <w:tc>
          <w:tcPr>
            <w:tcW w:w="3792" w:type="dxa"/>
          </w:tcPr>
          <w:p w:rsidR="008D136A" w:rsidRPr="00997F91" w:rsidRDefault="008D136A" w:rsidP="00F87D64">
            <w:pPr>
              <w:pStyle w:val="ListParagraph"/>
              <w:numPr>
                <w:ilvl w:val="0"/>
                <w:numId w:val="18"/>
              </w:numPr>
              <w:ind w:left="707" w:hanging="283"/>
              <w:rPr>
                <w:rFonts w:ascii="Simplified Arabic" w:eastAsia="Arial Unicode MS" w:hAnsi="Simplified Arabic" w:cs="Simplified Arabic"/>
                <w:sz w:val="24"/>
                <w:szCs w:val="24"/>
                <w:rtl/>
              </w:rPr>
            </w:pPr>
            <w:r w:rsidRPr="00997F91">
              <w:rPr>
                <w:rFonts w:ascii="Simplified Arabic" w:eastAsiaTheme="minorHAnsi" w:hAnsi="Simplified Arabic" w:cs="Simplified Arabic"/>
                <w:b/>
                <w:bCs/>
                <w:sz w:val="24"/>
                <w:szCs w:val="24"/>
                <w:rtl/>
              </w:rPr>
              <w:t>تصميم</w:t>
            </w:r>
            <w:r w:rsidRPr="00997F91">
              <w:rPr>
                <w:rFonts w:ascii="Simplified Arabic" w:eastAsiaTheme="minorHAnsi" w:hAnsi="Simplified Arabic" w:cs="Simplified Arabic"/>
                <w:b/>
                <w:bCs/>
                <w:sz w:val="24"/>
                <w:szCs w:val="24"/>
              </w:rPr>
              <w:t xml:space="preserve"> </w:t>
            </w:r>
            <w:r w:rsidR="00997F91" w:rsidRPr="00997F91">
              <w:rPr>
                <w:rFonts w:ascii="Simplified Arabic" w:eastAsiaTheme="minorHAnsi" w:hAnsi="Simplified Arabic" w:cs="Simplified Arabic" w:hint="cs"/>
                <w:b/>
                <w:bCs/>
                <w:sz w:val="24"/>
                <w:szCs w:val="24"/>
                <w:rtl/>
              </w:rPr>
              <w:t>الخرائط</w:t>
            </w:r>
          </w:p>
        </w:tc>
        <w:tc>
          <w:tcPr>
            <w:tcW w:w="4111" w:type="dxa"/>
          </w:tcPr>
          <w:p w:rsidR="008D136A" w:rsidRPr="008D136A" w:rsidRDefault="008D136A" w:rsidP="002B6096">
            <w:pPr>
              <w:ind w:firstLine="566"/>
              <w:rPr>
                <w:rFonts w:ascii="Simplified Arabic" w:hAnsi="Simplified Arabic" w:cs="Simplified Arabic"/>
                <w:b/>
                <w:bCs/>
                <w:sz w:val="24"/>
                <w:szCs w:val="24"/>
                <w:rtl/>
              </w:rPr>
            </w:pPr>
          </w:p>
        </w:tc>
      </w:tr>
      <w:tr w:rsidR="008D136A" w:rsidRPr="00E67F50" w:rsidTr="00887769">
        <w:tc>
          <w:tcPr>
            <w:tcW w:w="3792" w:type="dxa"/>
          </w:tcPr>
          <w:p w:rsidR="008D136A" w:rsidRPr="008D136A" w:rsidRDefault="00997F91" w:rsidP="002144EA">
            <w:pPr>
              <w:ind w:left="282" w:firstLine="424"/>
              <w:rPr>
                <w:rFonts w:ascii="Simplified Arabic" w:eastAsia="Arial Unicode MS" w:hAnsi="Simplified Arabic" w:cs="Simplified Arabic"/>
                <w:sz w:val="24"/>
                <w:szCs w:val="24"/>
                <w:rtl/>
              </w:rPr>
            </w:pPr>
            <w:r>
              <w:rPr>
                <w:rFonts w:ascii="Simplified Arabic" w:eastAsia="Arial Unicode MS" w:hAnsi="Simplified Arabic" w:cs="Simplified Arabic" w:hint="cs"/>
                <w:sz w:val="24"/>
                <w:szCs w:val="24"/>
                <w:rtl/>
              </w:rPr>
              <w:t>نفير مساد</w:t>
            </w:r>
          </w:p>
        </w:tc>
        <w:tc>
          <w:tcPr>
            <w:tcW w:w="4111" w:type="dxa"/>
          </w:tcPr>
          <w:p w:rsidR="008D136A" w:rsidRPr="008D136A" w:rsidRDefault="008D136A"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2144EA">
            <w:pPr>
              <w:ind w:left="282" w:firstLine="424"/>
              <w:rPr>
                <w:rFonts w:ascii="Simplified Arabic" w:eastAsia="Arial Unicode MS" w:hAnsi="Simplified Arabic" w:cs="Simplified Arabic"/>
                <w:sz w:val="24"/>
                <w:szCs w:val="24"/>
                <w:rtl/>
              </w:rPr>
            </w:pPr>
            <w:r>
              <w:rPr>
                <w:rFonts w:ascii="Simplified Arabic" w:eastAsia="Arial Unicode MS" w:hAnsi="Simplified Arabic" w:cs="Simplified Arabic" w:hint="cs"/>
                <w:sz w:val="24"/>
                <w:szCs w:val="24"/>
                <w:rtl/>
              </w:rPr>
              <w:t>نبال اسماعيل</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8D136A" w:rsidRPr="00E67F50" w:rsidTr="00887769">
        <w:tc>
          <w:tcPr>
            <w:tcW w:w="3792" w:type="dxa"/>
          </w:tcPr>
          <w:p w:rsidR="008D136A" w:rsidRPr="008D136A" w:rsidRDefault="008D136A" w:rsidP="002144EA">
            <w:pPr>
              <w:ind w:left="282" w:firstLine="424"/>
              <w:rPr>
                <w:rFonts w:ascii="Simplified Arabic" w:eastAsia="Arial Unicode MS" w:hAnsi="Simplified Arabic" w:cs="Simplified Arabic"/>
                <w:sz w:val="10"/>
                <w:szCs w:val="10"/>
                <w:rtl/>
              </w:rPr>
            </w:pPr>
          </w:p>
        </w:tc>
        <w:tc>
          <w:tcPr>
            <w:tcW w:w="4111" w:type="dxa"/>
          </w:tcPr>
          <w:p w:rsidR="008D136A" w:rsidRPr="008D136A" w:rsidRDefault="008D136A" w:rsidP="002B6096">
            <w:pPr>
              <w:ind w:firstLine="566"/>
              <w:rPr>
                <w:rFonts w:ascii="Simplified Arabic" w:hAnsi="Simplified Arabic" w:cs="Simplified Arabic"/>
                <w:b/>
                <w:bCs/>
                <w:sz w:val="10"/>
                <w:szCs w:val="10"/>
                <w:rtl/>
              </w:rPr>
            </w:pPr>
          </w:p>
        </w:tc>
      </w:tr>
      <w:tr w:rsidR="008D136A" w:rsidRPr="00E67F50" w:rsidTr="00887769">
        <w:tc>
          <w:tcPr>
            <w:tcW w:w="3792" w:type="dxa"/>
          </w:tcPr>
          <w:p w:rsidR="008D136A" w:rsidRPr="00997F91" w:rsidRDefault="008D136A" w:rsidP="00F87D64">
            <w:pPr>
              <w:pStyle w:val="ListParagraph"/>
              <w:numPr>
                <w:ilvl w:val="0"/>
                <w:numId w:val="18"/>
              </w:numPr>
              <w:ind w:left="707" w:hanging="283"/>
              <w:rPr>
                <w:rFonts w:ascii="Simplified Arabic" w:eastAsia="Arial Unicode MS" w:hAnsi="Simplified Arabic" w:cs="Simplified Arabic"/>
                <w:sz w:val="24"/>
                <w:szCs w:val="24"/>
                <w:rtl/>
              </w:rPr>
            </w:pPr>
            <w:r w:rsidRPr="00997F91">
              <w:rPr>
                <w:rFonts w:ascii="Simplified Arabic" w:eastAsiaTheme="minorHAnsi" w:hAnsi="Simplified Arabic" w:cs="Simplified Arabic"/>
                <w:b/>
                <w:bCs/>
                <w:sz w:val="24"/>
                <w:szCs w:val="24"/>
                <w:rtl/>
              </w:rPr>
              <w:t>تدقيق</w:t>
            </w:r>
            <w:r w:rsidRPr="00997F91">
              <w:rPr>
                <w:rFonts w:ascii="Simplified Arabic" w:eastAsiaTheme="minorHAnsi" w:hAnsi="Simplified Arabic" w:cs="Simplified Arabic"/>
                <w:b/>
                <w:bCs/>
                <w:sz w:val="24"/>
                <w:szCs w:val="24"/>
              </w:rPr>
              <w:t xml:space="preserve"> </w:t>
            </w:r>
            <w:r w:rsidRPr="00997F91">
              <w:rPr>
                <w:rFonts w:ascii="Simplified Arabic" w:eastAsiaTheme="minorHAnsi" w:hAnsi="Simplified Arabic" w:cs="Simplified Arabic"/>
                <w:b/>
                <w:bCs/>
                <w:sz w:val="24"/>
                <w:szCs w:val="24"/>
                <w:rtl/>
              </w:rPr>
              <w:t>معايير</w:t>
            </w:r>
            <w:r w:rsidRPr="00997F91">
              <w:rPr>
                <w:rFonts w:ascii="Simplified Arabic" w:eastAsiaTheme="minorHAnsi" w:hAnsi="Simplified Arabic" w:cs="Simplified Arabic"/>
                <w:b/>
                <w:bCs/>
                <w:sz w:val="24"/>
                <w:szCs w:val="24"/>
              </w:rPr>
              <w:t xml:space="preserve"> </w:t>
            </w:r>
            <w:r w:rsidRPr="00997F91">
              <w:rPr>
                <w:rFonts w:ascii="Simplified Arabic" w:eastAsiaTheme="minorHAnsi" w:hAnsi="Simplified Arabic" w:cs="Simplified Arabic"/>
                <w:b/>
                <w:bCs/>
                <w:sz w:val="24"/>
                <w:szCs w:val="24"/>
                <w:rtl/>
              </w:rPr>
              <w:t>النشر</w:t>
            </w:r>
          </w:p>
        </w:tc>
        <w:tc>
          <w:tcPr>
            <w:tcW w:w="4111" w:type="dxa"/>
          </w:tcPr>
          <w:p w:rsidR="008D136A" w:rsidRPr="008D136A" w:rsidRDefault="008D136A" w:rsidP="002B6096">
            <w:pPr>
              <w:ind w:firstLine="566"/>
              <w:rPr>
                <w:rFonts w:ascii="Simplified Arabic" w:hAnsi="Simplified Arabic" w:cs="Simplified Arabic"/>
                <w:b/>
                <w:bCs/>
                <w:sz w:val="24"/>
                <w:szCs w:val="24"/>
                <w:rtl/>
              </w:rPr>
            </w:pPr>
          </w:p>
        </w:tc>
      </w:tr>
      <w:tr w:rsidR="008D136A" w:rsidRPr="00E67F50" w:rsidTr="00887769">
        <w:tc>
          <w:tcPr>
            <w:tcW w:w="3792" w:type="dxa"/>
          </w:tcPr>
          <w:p w:rsidR="008D136A" w:rsidRPr="008D136A" w:rsidRDefault="008D136A" w:rsidP="00A224BE">
            <w:pPr>
              <w:ind w:left="282" w:firstLine="424"/>
              <w:rPr>
                <w:rFonts w:ascii="Simplified Arabic" w:eastAsia="Arial Unicode MS" w:hAnsi="Simplified Arabic" w:cs="Simplified Arabic"/>
                <w:sz w:val="24"/>
                <w:szCs w:val="24"/>
                <w:rtl/>
              </w:rPr>
            </w:pPr>
            <w:r>
              <w:rPr>
                <w:rFonts w:ascii="Simplified Arabic" w:eastAsia="Arial Unicode MS" w:hAnsi="Simplified Arabic" w:cs="Simplified Arabic" w:hint="cs"/>
                <w:sz w:val="24"/>
                <w:szCs w:val="24"/>
                <w:rtl/>
              </w:rPr>
              <w:t>حنان جناجر</w:t>
            </w:r>
            <w:r w:rsidR="00A224BE">
              <w:rPr>
                <w:rFonts w:ascii="Simplified Arabic" w:eastAsia="Arial Unicode MS" w:hAnsi="Simplified Arabic" w:cs="Simplified Arabic" w:hint="cs"/>
                <w:sz w:val="24"/>
                <w:szCs w:val="24"/>
                <w:rtl/>
              </w:rPr>
              <w:t>ه</w:t>
            </w:r>
          </w:p>
        </w:tc>
        <w:tc>
          <w:tcPr>
            <w:tcW w:w="4111" w:type="dxa"/>
          </w:tcPr>
          <w:p w:rsidR="008D136A" w:rsidRPr="008D136A" w:rsidRDefault="008D136A" w:rsidP="002B6096">
            <w:pPr>
              <w:ind w:firstLine="566"/>
              <w:rPr>
                <w:rFonts w:ascii="Simplified Arabic" w:hAnsi="Simplified Arabic" w:cs="Simplified Arabic"/>
                <w:b/>
                <w:bCs/>
                <w:sz w:val="24"/>
                <w:szCs w:val="24"/>
                <w:rtl/>
              </w:rPr>
            </w:pPr>
          </w:p>
        </w:tc>
      </w:tr>
      <w:tr w:rsidR="00997F91" w:rsidRPr="00E67F50" w:rsidTr="007E5ED9">
        <w:trPr>
          <w:trHeight w:val="95"/>
        </w:trPr>
        <w:tc>
          <w:tcPr>
            <w:tcW w:w="3792" w:type="dxa"/>
          </w:tcPr>
          <w:p w:rsidR="00997F91" w:rsidRPr="00997F91" w:rsidRDefault="00997F91" w:rsidP="002144EA">
            <w:pPr>
              <w:ind w:left="282" w:firstLine="424"/>
              <w:rPr>
                <w:rFonts w:ascii="Simplified Arabic" w:eastAsia="Arial Unicode MS" w:hAnsi="Simplified Arabic" w:cs="Simplified Arabic"/>
                <w:sz w:val="10"/>
                <w:szCs w:val="10"/>
                <w:rtl/>
              </w:rPr>
            </w:pPr>
          </w:p>
        </w:tc>
        <w:tc>
          <w:tcPr>
            <w:tcW w:w="4111" w:type="dxa"/>
          </w:tcPr>
          <w:p w:rsidR="00997F91" w:rsidRPr="00997F91" w:rsidRDefault="00997F91" w:rsidP="002B6096">
            <w:pPr>
              <w:ind w:firstLine="566"/>
              <w:rPr>
                <w:rFonts w:ascii="Simplified Arabic" w:hAnsi="Simplified Arabic" w:cs="Simplified Arabic"/>
                <w:b/>
                <w:bCs/>
                <w:sz w:val="10"/>
                <w:szCs w:val="10"/>
                <w:rtl/>
              </w:rPr>
            </w:pPr>
          </w:p>
        </w:tc>
      </w:tr>
      <w:tr w:rsidR="00997F91" w:rsidRPr="00E67F50" w:rsidTr="007E5ED9">
        <w:tc>
          <w:tcPr>
            <w:tcW w:w="3792" w:type="dxa"/>
          </w:tcPr>
          <w:p w:rsidR="00997F91" w:rsidRPr="00997F91" w:rsidRDefault="00997F91" w:rsidP="00F87D64">
            <w:pPr>
              <w:pStyle w:val="ListParagraph"/>
              <w:numPr>
                <w:ilvl w:val="0"/>
                <w:numId w:val="18"/>
              </w:numPr>
              <w:ind w:left="707" w:hanging="283"/>
              <w:rPr>
                <w:rFonts w:ascii="Simplified Arabic" w:eastAsia="Arial Unicode MS" w:hAnsi="Simplified Arabic" w:cs="Simplified Arabic"/>
                <w:sz w:val="24"/>
                <w:szCs w:val="24"/>
                <w:rtl/>
              </w:rPr>
            </w:pPr>
            <w:r w:rsidRPr="00997F91">
              <w:rPr>
                <w:rFonts w:ascii="Simplified Arabic" w:eastAsiaTheme="minorHAnsi" w:hAnsi="Simplified Arabic" w:cs="Simplified Arabic"/>
                <w:b/>
                <w:bCs/>
                <w:sz w:val="24"/>
                <w:szCs w:val="24"/>
                <w:rtl/>
              </w:rPr>
              <w:t>المراجعة</w:t>
            </w:r>
            <w:r w:rsidRPr="00997F91">
              <w:rPr>
                <w:rFonts w:ascii="Simplified Arabic" w:eastAsiaTheme="minorHAnsi" w:hAnsi="Simplified Arabic" w:cs="Simplified Arabic"/>
                <w:b/>
                <w:bCs/>
                <w:sz w:val="24"/>
                <w:szCs w:val="24"/>
              </w:rPr>
              <w:t xml:space="preserve"> </w:t>
            </w:r>
            <w:r w:rsidRPr="00997F91">
              <w:rPr>
                <w:rFonts w:ascii="Simplified Arabic" w:eastAsiaTheme="minorHAnsi" w:hAnsi="Simplified Arabic" w:cs="Simplified Arabic"/>
                <w:b/>
                <w:bCs/>
                <w:sz w:val="24"/>
                <w:szCs w:val="24"/>
                <w:rtl/>
              </w:rPr>
              <w:t>الأولية</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7E5ED9">
        <w:tc>
          <w:tcPr>
            <w:tcW w:w="3792" w:type="dxa"/>
          </w:tcPr>
          <w:p w:rsidR="00997F91" w:rsidRPr="00887769" w:rsidRDefault="00997F91" w:rsidP="00887769">
            <w:pPr>
              <w:ind w:left="707"/>
              <w:rPr>
                <w:rFonts w:ascii="Simplified Arabic" w:eastAsiaTheme="minorHAnsi" w:hAnsi="Simplified Arabic" w:cs="Simplified Arabic"/>
                <w:sz w:val="24"/>
                <w:szCs w:val="24"/>
                <w:rtl/>
              </w:rPr>
            </w:pPr>
            <w:r w:rsidRPr="00887769">
              <w:rPr>
                <w:rFonts w:cs="Simplified Arabic" w:hint="cs"/>
                <w:sz w:val="24"/>
                <w:szCs w:val="24"/>
                <w:rtl/>
              </w:rPr>
              <w:t>أميمة الأحمد</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7E5ED9">
        <w:tc>
          <w:tcPr>
            <w:tcW w:w="3792" w:type="dxa"/>
          </w:tcPr>
          <w:p w:rsidR="00997F91" w:rsidRPr="00887769" w:rsidRDefault="00997F91" w:rsidP="00887769">
            <w:pPr>
              <w:ind w:left="707"/>
              <w:rPr>
                <w:rFonts w:ascii="Simplified Arabic" w:eastAsiaTheme="minorHAnsi" w:hAnsi="Simplified Arabic" w:cs="Simplified Arabic"/>
                <w:sz w:val="24"/>
                <w:szCs w:val="24"/>
                <w:rtl/>
              </w:rPr>
            </w:pPr>
            <w:r w:rsidRPr="005D1682">
              <w:rPr>
                <w:rFonts w:ascii="Simplified Arabic" w:eastAsiaTheme="minorHAnsi" w:hAnsi="Simplified Arabic" w:cs="Simplified Arabic"/>
                <w:sz w:val="24"/>
                <w:szCs w:val="24"/>
                <w:rtl/>
              </w:rPr>
              <w:t>محمد</w:t>
            </w:r>
            <w:r w:rsidRPr="00887769">
              <w:rPr>
                <w:rFonts w:ascii="Simplified Arabic" w:eastAsiaTheme="minorHAnsi" w:hAnsi="Simplified Arabic" w:cs="Simplified Arabic" w:hint="cs"/>
                <w:sz w:val="24"/>
                <w:szCs w:val="24"/>
                <w:rtl/>
              </w:rPr>
              <w:t xml:space="preserve"> دريدي</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7E5ED9">
        <w:tc>
          <w:tcPr>
            <w:tcW w:w="3792" w:type="dxa"/>
          </w:tcPr>
          <w:p w:rsidR="00997F91" w:rsidRPr="00887769" w:rsidRDefault="00997F91" w:rsidP="00887769">
            <w:pPr>
              <w:ind w:left="707"/>
              <w:rPr>
                <w:rFonts w:ascii="Simplified Arabic" w:eastAsiaTheme="minorHAnsi" w:hAnsi="Simplified Arabic" w:cs="Simplified Arabic"/>
                <w:sz w:val="24"/>
                <w:szCs w:val="24"/>
                <w:rtl/>
              </w:rPr>
            </w:pPr>
            <w:r w:rsidRPr="00887769">
              <w:rPr>
                <w:rFonts w:ascii="Simplified Arabic" w:eastAsiaTheme="minorHAnsi" w:hAnsi="Simplified Arabic" w:cs="Simplified Arabic" w:hint="cs"/>
                <w:sz w:val="24"/>
                <w:szCs w:val="24"/>
                <w:rtl/>
              </w:rPr>
              <w:t>خالد ابو خالد</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7E5ED9" w:rsidRPr="00E67F50" w:rsidTr="007E5ED9">
        <w:tc>
          <w:tcPr>
            <w:tcW w:w="3792" w:type="dxa"/>
          </w:tcPr>
          <w:p w:rsidR="007E5ED9" w:rsidRPr="00887769" w:rsidRDefault="007E5ED9" w:rsidP="00887769">
            <w:pPr>
              <w:ind w:left="707"/>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رانيا أبو غبوش</w:t>
            </w:r>
          </w:p>
        </w:tc>
        <w:tc>
          <w:tcPr>
            <w:tcW w:w="4111" w:type="dxa"/>
          </w:tcPr>
          <w:p w:rsidR="007E5ED9" w:rsidRPr="008D136A" w:rsidRDefault="007E5ED9" w:rsidP="002B6096">
            <w:pPr>
              <w:ind w:firstLine="566"/>
              <w:rPr>
                <w:rFonts w:ascii="Simplified Arabic" w:hAnsi="Simplified Arabic" w:cs="Simplified Arabic"/>
                <w:b/>
                <w:bCs/>
                <w:sz w:val="24"/>
                <w:szCs w:val="24"/>
                <w:rtl/>
              </w:rPr>
            </w:pPr>
          </w:p>
        </w:tc>
      </w:tr>
      <w:tr w:rsidR="007E5ED9" w:rsidRPr="00E67F50" w:rsidTr="007E5ED9">
        <w:tc>
          <w:tcPr>
            <w:tcW w:w="3792" w:type="dxa"/>
          </w:tcPr>
          <w:p w:rsidR="007E5ED9" w:rsidRPr="00887769" w:rsidRDefault="007E5ED9" w:rsidP="00887769">
            <w:pPr>
              <w:ind w:left="707"/>
              <w:rPr>
                <w:rFonts w:ascii="Simplified Arabic" w:eastAsiaTheme="minorHAnsi" w:hAnsi="Simplified Arabic" w:cs="Simplified Arabic"/>
                <w:sz w:val="24"/>
                <w:szCs w:val="24"/>
                <w:rtl/>
              </w:rPr>
            </w:pPr>
            <w:r>
              <w:rPr>
                <w:rFonts w:ascii="Simplified Arabic" w:eastAsiaTheme="minorHAnsi" w:hAnsi="Simplified Arabic" w:cs="Simplified Arabic" w:hint="cs"/>
                <w:sz w:val="24"/>
                <w:szCs w:val="24"/>
                <w:rtl/>
              </w:rPr>
              <w:t>ماهر صبيح</w:t>
            </w:r>
          </w:p>
        </w:tc>
        <w:tc>
          <w:tcPr>
            <w:tcW w:w="4111" w:type="dxa"/>
          </w:tcPr>
          <w:p w:rsidR="007E5ED9" w:rsidRPr="008D136A" w:rsidRDefault="007E5ED9" w:rsidP="002B6096">
            <w:pPr>
              <w:ind w:firstLine="566"/>
              <w:rPr>
                <w:rFonts w:ascii="Simplified Arabic" w:hAnsi="Simplified Arabic" w:cs="Simplified Arabic"/>
                <w:b/>
                <w:bCs/>
                <w:sz w:val="24"/>
                <w:szCs w:val="24"/>
                <w:rtl/>
              </w:rPr>
            </w:pPr>
          </w:p>
        </w:tc>
      </w:tr>
      <w:tr w:rsidR="00997F91" w:rsidRPr="00E67F50" w:rsidTr="007E5ED9">
        <w:tc>
          <w:tcPr>
            <w:tcW w:w="3792" w:type="dxa"/>
          </w:tcPr>
          <w:p w:rsidR="00997F91" w:rsidRPr="008D136A" w:rsidRDefault="00997F91" w:rsidP="002144EA">
            <w:pPr>
              <w:ind w:left="282" w:firstLine="424"/>
              <w:rPr>
                <w:rFonts w:ascii="Simplified Arabic" w:eastAsia="Arial Unicode MS" w:hAnsi="Simplified Arabic" w:cs="Simplified Arabic"/>
                <w:sz w:val="10"/>
                <w:szCs w:val="10"/>
                <w:rtl/>
              </w:rPr>
            </w:pPr>
          </w:p>
        </w:tc>
        <w:tc>
          <w:tcPr>
            <w:tcW w:w="4111" w:type="dxa"/>
          </w:tcPr>
          <w:p w:rsidR="00997F91" w:rsidRPr="008D136A" w:rsidRDefault="00997F91" w:rsidP="002B6096">
            <w:pPr>
              <w:ind w:firstLine="566"/>
              <w:rPr>
                <w:rFonts w:ascii="Simplified Arabic" w:hAnsi="Simplified Arabic" w:cs="Simplified Arabic"/>
                <w:b/>
                <w:bCs/>
                <w:sz w:val="10"/>
                <w:szCs w:val="10"/>
                <w:rtl/>
              </w:rPr>
            </w:pPr>
          </w:p>
        </w:tc>
      </w:tr>
      <w:tr w:rsidR="00997F91" w:rsidRPr="00E67F50" w:rsidTr="007E5ED9">
        <w:tc>
          <w:tcPr>
            <w:tcW w:w="3792" w:type="dxa"/>
          </w:tcPr>
          <w:p w:rsidR="00997F91" w:rsidRPr="00887769" w:rsidRDefault="00997F91" w:rsidP="00F87D64">
            <w:pPr>
              <w:numPr>
                <w:ilvl w:val="0"/>
                <w:numId w:val="19"/>
              </w:numPr>
              <w:tabs>
                <w:tab w:val="clear" w:pos="720"/>
                <w:tab w:val="num" w:pos="707"/>
              </w:tabs>
              <w:ind w:right="849" w:hanging="296"/>
              <w:jc w:val="lowKashida"/>
              <w:rPr>
                <w:rFonts w:cs="Simplified Arabic"/>
                <w:b/>
                <w:bCs/>
                <w:sz w:val="24"/>
                <w:szCs w:val="24"/>
                <w:rtl/>
              </w:rPr>
            </w:pPr>
            <w:r w:rsidRPr="00887769">
              <w:rPr>
                <w:rFonts w:cs="Simplified Arabic" w:hint="cs"/>
                <w:b/>
                <w:bCs/>
                <w:sz w:val="24"/>
                <w:szCs w:val="24"/>
                <w:rtl/>
              </w:rPr>
              <w:t>المراجعة النهائية</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7E5ED9">
        <w:tc>
          <w:tcPr>
            <w:tcW w:w="3792" w:type="dxa"/>
          </w:tcPr>
          <w:p w:rsidR="00997F91" w:rsidRPr="008D136A" w:rsidRDefault="00997F91" w:rsidP="002144EA">
            <w:pPr>
              <w:ind w:left="282" w:firstLine="424"/>
              <w:rPr>
                <w:rFonts w:ascii="Simplified Arabic" w:eastAsia="Arial Unicode MS" w:hAnsi="Simplified Arabic" w:cs="Simplified Arabic"/>
                <w:sz w:val="24"/>
                <w:szCs w:val="24"/>
                <w:rtl/>
              </w:rPr>
            </w:pPr>
            <w:r>
              <w:rPr>
                <w:rFonts w:ascii="Simplified Arabic" w:eastAsia="Arial Unicode MS" w:hAnsi="Simplified Arabic" w:cs="Simplified Arabic" w:hint="cs"/>
                <w:sz w:val="24"/>
                <w:szCs w:val="24"/>
                <w:rtl/>
              </w:rPr>
              <w:t>عناية زيدان</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997F91" w:rsidRDefault="00997F91" w:rsidP="002144EA">
            <w:pPr>
              <w:ind w:left="282" w:firstLine="424"/>
              <w:rPr>
                <w:rFonts w:ascii="Simplified Arabic" w:eastAsia="Arial Unicode MS" w:hAnsi="Simplified Arabic" w:cs="Simplified Arabic"/>
                <w:sz w:val="10"/>
                <w:szCs w:val="10"/>
                <w:rtl/>
              </w:rPr>
            </w:pPr>
          </w:p>
        </w:tc>
        <w:tc>
          <w:tcPr>
            <w:tcW w:w="4111" w:type="dxa"/>
          </w:tcPr>
          <w:p w:rsidR="00997F91" w:rsidRPr="00997F91" w:rsidRDefault="00997F91" w:rsidP="002B6096">
            <w:pPr>
              <w:ind w:firstLine="566"/>
              <w:rPr>
                <w:rFonts w:ascii="Simplified Arabic" w:hAnsi="Simplified Arabic" w:cs="Simplified Arabic"/>
                <w:b/>
                <w:bCs/>
                <w:sz w:val="10"/>
                <w:szCs w:val="10"/>
                <w:rtl/>
              </w:rPr>
            </w:pPr>
          </w:p>
        </w:tc>
      </w:tr>
      <w:tr w:rsidR="00997F91" w:rsidRPr="00E67F50" w:rsidTr="00887769">
        <w:tc>
          <w:tcPr>
            <w:tcW w:w="3792" w:type="dxa"/>
          </w:tcPr>
          <w:p w:rsidR="00997F91" w:rsidRPr="00997F91" w:rsidRDefault="007E5ED9" w:rsidP="007E5ED9">
            <w:pPr>
              <w:pStyle w:val="ListParagraph"/>
              <w:numPr>
                <w:ilvl w:val="0"/>
                <w:numId w:val="18"/>
              </w:numPr>
              <w:ind w:left="707" w:hanging="283"/>
              <w:rPr>
                <w:rFonts w:ascii="Simplified Arabic" w:eastAsia="Arial Unicode MS" w:hAnsi="Simplified Arabic" w:cs="Simplified Arabic"/>
                <w:sz w:val="24"/>
                <w:szCs w:val="24"/>
                <w:rtl/>
              </w:rPr>
            </w:pPr>
            <w:r>
              <w:rPr>
                <w:rFonts w:ascii="Simplified Arabic" w:eastAsiaTheme="minorHAnsi" w:hAnsi="Simplified Arabic" w:cs="Simplified Arabic" w:hint="cs"/>
                <w:b/>
                <w:bCs/>
                <w:sz w:val="24"/>
                <w:szCs w:val="24"/>
                <w:rtl/>
              </w:rPr>
              <w:t>الإشراف</w:t>
            </w:r>
            <w:r w:rsidR="00997F91" w:rsidRPr="00997F91">
              <w:rPr>
                <w:rFonts w:ascii="Simplified Arabic" w:eastAsiaTheme="minorHAnsi" w:hAnsi="Simplified Arabic" w:cs="Simplified Arabic"/>
                <w:b/>
                <w:bCs/>
                <w:sz w:val="24"/>
                <w:szCs w:val="24"/>
              </w:rPr>
              <w:t xml:space="preserve"> </w:t>
            </w:r>
            <w:r w:rsidR="00997F91" w:rsidRPr="00997F91">
              <w:rPr>
                <w:rFonts w:ascii="Simplified Arabic" w:eastAsiaTheme="minorHAnsi" w:hAnsi="Simplified Arabic" w:cs="Simplified Arabic"/>
                <w:b/>
                <w:bCs/>
                <w:sz w:val="24"/>
                <w:szCs w:val="24"/>
                <w:rtl/>
              </w:rPr>
              <w:t>العام</w:t>
            </w:r>
          </w:p>
        </w:tc>
        <w:tc>
          <w:tcPr>
            <w:tcW w:w="4111" w:type="dxa"/>
          </w:tcPr>
          <w:p w:rsidR="00997F91" w:rsidRPr="008D136A" w:rsidRDefault="00997F91" w:rsidP="002B6096">
            <w:pPr>
              <w:ind w:firstLine="566"/>
              <w:rPr>
                <w:rFonts w:ascii="Simplified Arabic" w:hAnsi="Simplified Arabic" w:cs="Simplified Arabic"/>
                <w:b/>
                <w:bCs/>
                <w:sz w:val="24"/>
                <w:szCs w:val="24"/>
                <w:rtl/>
              </w:rPr>
            </w:pPr>
          </w:p>
        </w:tc>
      </w:tr>
      <w:tr w:rsidR="00997F91" w:rsidRPr="00E67F50" w:rsidTr="00887769">
        <w:tc>
          <w:tcPr>
            <w:tcW w:w="3792" w:type="dxa"/>
          </w:tcPr>
          <w:p w:rsidR="00997F91" w:rsidRPr="008D136A" w:rsidRDefault="00997F91" w:rsidP="002144EA">
            <w:pPr>
              <w:ind w:left="282" w:firstLine="424"/>
              <w:rPr>
                <w:rFonts w:ascii="Simplified Arabic" w:eastAsia="Arial Unicode MS" w:hAnsi="Simplified Arabic" w:cs="Simplified Arabic"/>
                <w:sz w:val="24"/>
                <w:szCs w:val="24"/>
                <w:rtl/>
              </w:rPr>
            </w:pPr>
            <w:r>
              <w:rPr>
                <w:rFonts w:ascii="Simplified Arabic" w:eastAsia="Arial Unicode MS" w:hAnsi="Simplified Arabic" w:cs="Simplified Arabic" w:hint="cs"/>
                <w:sz w:val="24"/>
                <w:szCs w:val="24"/>
                <w:rtl/>
              </w:rPr>
              <w:t>علا عوض</w:t>
            </w:r>
          </w:p>
        </w:tc>
        <w:tc>
          <w:tcPr>
            <w:tcW w:w="4111" w:type="dxa"/>
          </w:tcPr>
          <w:p w:rsidR="00997F91" w:rsidRPr="008D136A" w:rsidRDefault="00997F91" w:rsidP="008D136A">
            <w:pPr>
              <w:rPr>
                <w:rFonts w:ascii="Simplified Arabic" w:hAnsi="Simplified Arabic" w:cs="Simplified Arabic"/>
                <w:sz w:val="24"/>
                <w:szCs w:val="24"/>
                <w:rtl/>
              </w:rPr>
            </w:pPr>
            <w:r w:rsidRPr="008D136A">
              <w:rPr>
                <w:rFonts w:ascii="Simplified Arabic" w:hAnsi="Simplified Arabic" w:cs="Simplified Arabic" w:hint="cs"/>
                <w:sz w:val="24"/>
                <w:szCs w:val="24"/>
                <w:rtl/>
              </w:rPr>
              <w:t>رئيس الجهاز/ المدير الوطني للتعداد</w:t>
            </w:r>
          </w:p>
        </w:tc>
      </w:tr>
    </w:tbl>
    <w:p w:rsidR="002144EA" w:rsidRDefault="002144EA" w:rsidP="002144EA">
      <w:pPr>
        <w:ind w:left="720" w:right="720"/>
        <w:jc w:val="lowKashida"/>
        <w:rPr>
          <w:rFonts w:cs="Simplified Arabic"/>
          <w:b/>
          <w:bCs/>
          <w:sz w:val="24"/>
          <w:szCs w:val="24"/>
        </w:rPr>
      </w:pPr>
    </w:p>
    <w:p w:rsidR="002144EA" w:rsidRDefault="002144EA" w:rsidP="002144EA">
      <w:pPr>
        <w:ind w:left="720" w:right="720"/>
        <w:jc w:val="lowKashida"/>
        <w:rPr>
          <w:rFonts w:cs="Simplified Arabic"/>
          <w:b/>
          <w:bCs/>
          <w:sz w:val="24"/>
          <w:szCs w:val="24"/>
        </w:rPr>
      </w:pPr>
    </w:p>
    <w:p w:rsidR="00875EC4" w:rsidRPr="00D55C43" w:rsidRDefault="00875EC4" w:rsidP="00875EC4">
      <w:pPr>
        <w:pStyle w:val="BodyText"/>
        <w:ind w:left="860"/>
        <w:jc w:val="both"/>
        <w:rPr>
          <w:szCs w:val="24"/>
          <w:rtl/>
        </w:rPr>
      </w:pPr>
    </w:p>
    <w:p w:rsidR="00875EC4" w:rsidRPr="00D55C43" w:rsidRDefault="00875EC4" w:rsidP="00875EC4">
      <w:pPr>
        <w:pStyle w:val="BodyText"/>
        <w:ind w:left="860"/>
        <w:jc w:val="both"/>
        <w:rPr>
          <w:szCs w:val="24"/>
        </w:rPr>
      </w:pPr>
    </w:p>
    <w:p w:rsidR="00875EC4" w:rsidRPr="00D55C43" w:rsidRDefault="00875EC4" w:rsidP="00875EC4">
      <w:pPr>
        <w:pStyle w:val="BodyText"/>
        <w:ind w:left="860"/>
        <w:jc w:val="both"/>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6401D" w:rsidRDefault="0086401D" w:rsidP="00875EC4">
      <w:pPr>
        <w:pStyle w:val="BodyText"/>
        <w:jc w:val="left"/>
        <w:rPr>
          <w:szCs w:val="24"/>
          <w:rtl/>
        </w:rPr>
      </w:pPr>
    </w:p>
    <w:p w:rsidR="0086401D" w:rsidRDefault="0086401D" w:rsidP="00875EC4">
      <w:pPr>
        <w:pStyle w:val="BodyText"/>
        <w:jc w:val="left"/>
        <w:rPr>
          <w:szCs w:val="24"/>
          <w:rtl/>
        </w:rPr>
      </w:pPr>
    </w:p>
    <w:p w:rsidR="0086401D" w:rsidRDefault="0086401D" w:rsidP="00875EC4">
      <w:pPr>
        <w:pStyle w:val="BodyText"/>
        <w:jc w:val="left"/>
        <w:rPr>
          <w:szCs w:val="24"/>
          <w:rtl/>
        </w:rPr>
      </w:pPr>
    </w:p>
    <w:p w:rsidR="00875EC4" w:rsidRDefault="00875EC4" w:rsidP="00875EC4">
      <w:pPr>
        <w:pStyle w:val="BodyText"/>
        <w:jc w:val="left"/>
        <w:rPr>
          <w:szCs w:val="24"/>
          <w:rtl/>
        </w:rPr>
      </w:pPr>
    </w:p>
    <w:p w:rsidR="00875EC4" w:rsidRDefault="00875EC4" w:rsidP="00875EC4">
      <w:pPr>
        <w:pStyle w:val="BodyText"/>
        <w:jc w:val="left"/>
        <w:rPr>
          <w:szCs w:val="24"/>
          <w:rtl/>
        </w:rPr>
      </w:pPr>
    </w:p>
    <w:p w:rsidR="00875EC4" w:rsidRPr="00A4672B" w:rsidRDefault="00875EC4" w:rsidP="00875EC4">
      <w:pPr>
        <w:jc w:val="center"/>
        <w:rPr>
          <w:rFonts w:cs="Simplified Arabic"/>
          <w:b/>
          <w:bCs/>
          <w:sz w:val="28"/>
          <w:szCs w:val="28"/>
          <w:rtl/>
        </w:rPr>
      </w:pPr>
      <w:r w:rsidRPr="00A4672B">
        <w:rPr>
          <w:rFonts w:cs="Simplified Arabic" w:hint="cs"/>
          <w:b/>
          <w:bCs/>
          <w:sz w:val="28"/>
          <w:szCs w:val="28"/>
          <w:rtl/>
        </w:rPr>
        <w:lastRenderedPageBreak/>
        <w:t>تنويه المستخدمين</w:t>
      </w:r>
    </w:p>
    <w:p w:rsidR="00875EC4" w:rsidRDefault="00875EC4" w:rsidP="00875EC4">
      <w:pPr>
        <w:jc w:val="center"/>
        <w:rPr>
          <w:rFonts w:cs="Simplified Arabic"/>
          <w:b/>
          <w:bCs/>
          <w:sz w:val="24"/>
          <w:szCs w:val="24"/>
          <w:rtl/>
        </w:rPr>
      </w:pPr>
    </w:p>
    <w:p w:rsidR="00BB3A5E" w:rsidRDefault="00BB3A5E" w:rsidP="00BB3A5E">
      <w:pPr>
        <w:pStyle w:val="BodyText"/>
        <w:jc w:val="left"/>
        <w:rPr>
          <w:szCs w:val="24"/>
          <w:rtl/>
        </w:rPr>
      </w:pPr>
      <w:r>
        <w:rPr>
          <w:rFonts w:hint="cs"/>
          <w:szCs w:val="24"/>
          <w:rtl/>
        </w:rPr>
        <w:t>تستند البيانات الواردة في هذا التقرير إلى المعطيات الآتية:</w:t>
      </w:r>
    </w:p>
    <w:p w:rsidR="00BB3A5E" w:rsidRPr="00A224BE" w:rsidRDefault="00BB3A5E" w:rsidP="00BB3A5E">
      <w:pPr>
        <w:jc w:val="both"/>
        <w:rPr>
          <w:rFonts w:cs="Simplified Arabic"/>
          <w:b/>
          <w:bCs/>
          <w:sz w:val="24"/>
          <w:szCs w:val="24"/>
          <w:rtl/>
        </w:rPr>
      </w:pPr>
    </w:p>
    <w:p w:rsidR="00875EC4" w:rsidRPr="004B4913" w:rsidRDefault="00875EC4" w:rsidP="004B4913">
      <w:pPr>
        <w:pStyle w:val="Heading2"/>
        <w:numPr>
          <w:ilvl w:val="0"/>
          <w:numId w:val="29"/>
        </w:numPr>
        <w:jc w:val="both"/>
        <w:rPr>
          <w:rFonts w:ascii="Simplified Arabic" w:hAnsi="Simplified Arabic"/>
          <w:b w:val="0"/>
          <w:bCs w:val="0"/>
          <w:sz w:val="24"/>
          <w:szCs w:val="24"/>
          <w:u w:val="none"/>
        </w:rPr>
      </w:pPr>
      <w:r w:rsidRPr="004B4913">
        <w:rPr>
          <w:rFonts w:ascii="Simplified Arabic" w:hAnsi="Simplified Arabic"/>
          <w:b w:val="0"/>
          <w:bCs w:val="0"/>
          <w:sz w:val="24"/>
          <w:szCs w:val="24"/>
          <w:u w:val="none"/>
          <w:rtl/>
        </w:rPr>
        <w:t xml:space="preserve">اشتمل تعداد المنشآت </w:t>
      </w:r>
      <w:r w:rsidR="00BE0D95" w:rsidRPr="004B4913">
        <w:rPr>
          <w:rFonts w:ascii="Simplified Arabic" w:hAnsi="Simplified Arabic"/>
          <w:b w:val="0"/>
          <w:bCs w:val="0"/>
          <w:sz w:val="24"/>
          <w:szCs w:val="24"/>
          <w:u w:val="none"/>
          <w:rtl/>
        </w:rPr>
        <w:t>2017</w:t>
      </w:r>
      <w:r w:rsidRPr="004B4913">
        <w:rPr>
          <w:rFonts w:ascii="Simplified Arabic" w:hAnsi="Simplified Arabic"/>
          <w:b w:val="0"/>
          <w:bCs w:val="0"/>
          <w:sz w:val="24"/>
          <w:szCs w:val="24"/>
          <w:u w:val="none"/>
          <w:rtl/>
        </w:rPr>
        <w:t xml:space="preserve"> على كافة المنشآت الاقتصادية في </w:t>
      </w:r>
      <w:r w:rsidR="00D11AFE" w:rsidRPr="004B4913">
        <w:rPr>
          <w:rFonts w:ascii="Simplified Arabic" w:hAnsi="Simplified Arabic"/>
          <w:b w:val="0"/>
          <w:bCs w:val="0"/>
          <w:sz w:val="24"/>
          <w:szCs w:val="24"/>
          <w:u w:val="none"/>
          <w:rtl/>
        </w:rPr>
        <w:t>فلسطين</w:t>
      </w:r>
      <w:r w:rsidRPr="004B4913">
        <w:rPr>
          <w:rFonts w:ascii="Simplified Arabic" w:hAnsi="Simplified Arabic"/>
          <w:b w:val="0"/>
          <w:bCs w:val="0"/>
          <w:sz w:val="24"/>
          <w:szCs w:val="24"/>
          <w:u w:val="none"/>
          <w:rtl/>
        </w:rPr>
        <w:t xml:space="preserve"> التي تمارس نشاطاً اقتصادياً </w:t>
      </w:r>
      <w:r w:rsidR="00696B09" w:rsidRPr="004B4913">
        <w:rPr>
          <w:rFonts w:ascii="Simplified Arabic" w:hAnsi="Simplified Arabic"/>
          <w:b w:val="0"/>
          <w:bCs w:val="0"/>
          <w:sz w:val="24"/>
          <w:szCs w:val="24"/>
          <w:u w:val="none"/>
          <w:rtl/>
        </w:rPr>
        <w:t>ينطبق عليها</w:t>
      </w:r>
      <w:r w:rsidRPr="004B4913">
        <w:rPr>
          <w:rFonts w:ascii="Simplified Arabic" w:hAnsi="Simplified Arabic"/>
          <w:b w:val="0"/>
          <w:bCs w:val="0"/>
          <w:sz w:val="24"/>
          <w:szCs w:val="24"/>
          <w:u w:val="none"/>
          <w:rtl/>
        </w:rPr>
        <w:t xml:space="preserve"> تعريف المنشأة، باستثناء تلك المنشآت العاملة في </w:t>
      </w:r>
      <w:r w:rsidR="00547388" w:rsidRPr="004B4913">
        <w:rPr>
          <w:rFonts w:ascii="Simplified Arabic" w:hAnsi="Simplified Arabic"/>
          <w:b w:val="0"/>
          <w:bCs w:val="0"/>
          <w:sz w:val="24"/>
          <w:szCs w:val="24"/>
          <w:u w:val="none"/>
          <w:rtl/>
        </w:rPr>
        <w:t>نشاط الزراعة والحراجة وصيد الاسماك</w:t>
      </w:r>
      <w:r w:rsidRPr="004B4913">
        <w:rPr>
          <w:rFonts w:ascii="Simplified Arabic" w:hAnsi="Simplified Arabic"/>
          <w:b w:val="0"/>
          <w:bCs w:val="0"/>
          <w:sz w:val="24"/>
          <w:szCs w:val="24"/>
          <w:u w:val="none"/>
          <w:rtl/>
        </w:rPr>
        <w:t>.</w:t>
      </w:r>
    </w:p>
    <w:p w:rsidR="008511D8" w:rsidRPr="00BB3A5E" w:rsidRDefault="008511D8" w:rsidP="004B4913">
      <w:pPr>
        <w:pStyle w:val="Heading2"/>
        <w:jc w:val="both"/>
        <w:rPr>
          <w:rFonts w:ascii="Simplified Arabic" w:hAnsi="Simplified Arabic"/>
          <w:b w:val="0"/>
          <w:bCs w:val="0"/>
          <w:sz w:val="12"/>
          <w:szCs w:val="12"/>
          <w:u w:val="none"/>
        </w:rPr>
      </w:pPr>
    </w:p>
    <w:p w:rsidR="004B4913" w:rsidRPr="004B4913" w:rsidRDefault="004B4913" w:rsidP="004B4913">
      <w:pPr>
        <w:pStyle w:val="Heading2"/>
        <w:numPr>
          <w:ilvl w:val="0"/>
          <w:numId w:val="29"/>
        </w:numPr>
        <w:jc w:val="both"/>
        <w:rPr>
          <w:rFonts w:ascii="Simplified Arabic" w:hAnsi="Simplified Arabic"/>
          <w:b w:val="0"/>
          <w:bCs w:val="0"/>
          <w:sz w:val="24"/>
          <w:szCs w:val="24"/>
          <w:u w:val="none"/>
        </w:rPr>
      </w:pPr>
      <w:r w:rsidRPr="004B4913">
        <w:rPr>
          <w:rFonts w:ascii="Simplified Arabic" w:hAnsi="Simplified Arabic"/>
          <w:b w:val="0"/>
          <w:bCs w:val="0"/>
          <w:sz w:val="24"/>
          <w:szCs w:val="24"/>
          <w:u w:val="none"/>
          <w:rtl/>
        </w:rPr>
        <w:t>نظراً للواقع الجغرافي والسياسي لمحافظة القدس ولأغراض احصائية بحتة، تم تقسيم محافظة القدس إلى جزئين:</w:t>
      </w:r>
    </w:p>
    <w:p w:rsidR="004B4913" w:rsidRPr="004B4913" w:rsidRDefault="004B4913" w:rsidP="004B4913">
      <w:pPr>
        <w:pStyle w:val="Heading2"/>
        <w:numPr>
          <w:ilvl w:val="3"/>
          <w:numId w:val="28"/>
        </w:numPr>
        <w:ind w:left="1274" w:hanging="425"/>
        <w:jc w:val="both"/>
        <w:rPr>
          <w:rFonts w:ascii="Simplified Arabic" w:hAnsi="Simplified Arabic"/>
          <w:b w:val="0"/>
          <w:bCs w:val="0"/>
          <w:sz w:val="24"/>
          <w:szCs w:val="24"/>
          <w:u w:val="none"/>
        </w:rPr>
      </w:pPr>
      <w:r w:rsidRPr="004B4913">
        <w:rPr>
          <w:rFonts w:ascii="Simplified Arabic" w:hAnsi="Simplified Arabic"/>
          <w:b w:val="0"/>
          <w:bCs w:val="0"/>
          <w:sz w:val="24"/>
          <w:szCs w:val="24"/>
          <w:u w:val="none"/>
          <w:rtl/>
        </w:rPr>
        <w:t xml:space="preserve">القدس (منطقة </w:t>
      </w:r>
      <w:r w:rsidRPr="004B4913">
        <w:rPr>
          <w:rFonts w:asciiTheme="majorBidi" w:hAnsiTheme="majorBidi" w:cstheme="majorBidi"/>
          <w:b w:val="0"/>
          <w:bCs w:val="0"/>
          <w:sz w:val="24"/>
          <w:szCs w:val="24"/>
          <w:u w:val="none"/>
        </w:rPr>
        <w:t>J1</w:t>
      </w:r>
      <w:r w:rsidRPr="004B4913">
        <w:rPr>
          <w:rFonts w:ascii="Simplified Arabic" w:hAnsi="Simplified Arabic"/>
          <w:b w:val="0"/>
          <w:bCs w:val="0"/>
          <w:sz w:val="24"/>
          <w:szCs w:val="24"/>
          <w:u w:val="none"/>
          <w:rtl/>
        </w:rPr>
        <w:t xml:space="preserve">): تشمل ذلك الجزء من محافظة القدس والذي ضمه الاحتلال الاسرائيلي اليه عنوة بعيد احتلاله للضفة الغربية عام </w:t>
      </w:r>
      <w:r w:rsidRPr="004B4913">
        <w:rPr>
          <w:rFonts w:asciiTheme="majorBidi" w:hAnsiTheme="majorBidi" w:cstheme="majorBidi"/>
          <w:b w:val="0"/>
          <w:bCs w:val="0"/>
          <w:sz w:val="24"/>
          <w:szCs w:val="24"/>
          <w:u w:val="none"/>
          <w:rtl/>
        </w:rPr>
        <w:t>1967</w:t>
      </w:r>
      <w:r w:rsidRPr="004B4913">
        <w:rPr>
          <w:rFonts w:ascii="Simplified Arabic" w:hAnsi="Simplified Arabic"/>
          <w:b w:val="0"/>
          <w:bCs w:val="0"/>
          <w:sz w:val="24"/>
          <w:szCs w:val="24"/>
          <w:u w:val="none"/>
          <w:rtl/>
        </w:rPr>
        <w:t>. وتضم منطقة</w:t>
      </w:r>
      <w:r w:rsidRPr="004B4913">
        <w:rPr>
          <w:rFonts w:asciiTheme="majorBidi" w:hAnsiTheme="majorBidi" w:cstheme="majorBidi"/>
          <w:b w:val="0"/>
          <w:bCs w:val="0"/>
          <w:sz w:val="24"/>
          <w:szCs w:val="24"/>
          <w:u w:val="none"/>
        </w:rPr>
        <w:t>J1</w:t>
      </w:r>
      <w:r w:rsidRPr="004B4913">
        <w:rPr>
          <w:rFonts w:ascii="Simplified Arabic" w:hAnsi="Simplified Arabic"/>
          <w:b w:val="0"/>
          <w:bCs w:val="0"/>
          <w:sz w:val="24"/>
          <w:szCs w:val="24"/>
          <w:u w:val="none"/>
        </w:rPr>
        <w:t xml:space="preserve"> </w:t>
      </w:r>
      <w:r w:rsidRPr="004B4913">
        <w:rPr>
          <w:rFonts w:ascii="Simplified Arabic" w:hAnsi="Simplified Arabic"/>
          <w:b w:val="0"/>
          <w:bCs w:val="0"/>
          <w:sz w:val="24"/>
          <w:szCs w:val="24"/>
          <w:u w:val="none"/>
          <w:rtl/>
        </w:rPr>
        <w:t xml:space="preserve"> تجمعات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p>
    <w:p w:rsidR="004B4913" w:rsidRPr="004B4913" w:rsidRDefault="004B4913" w:rsidP="004B4913">
      <w:pPr>
        <w:pStyle w:val="Heading2"/>
        <w:numPr>
          <w:ilvl w:val="0"/>
          <w:numId w:val="28"/>
        </w:numPr>
        <w:ind w:left="1274" w:hanging="425"/>
        <w:jc w:val="both"/>
        <w:rPr>
          <w:rFonts w:ascii="Simplified Arabic" w:hAnsi="Simplified Arabic"/>
          <w:b w:val="0"/>
          <w:bCs w:val="0"/>
          <w:sz w:val="24"/>
          <w:szCs w:val="24"/>
          <w:u w:val="none"/>
        </w:rPr>
      </w:pPr>
      <w:r w:rsidRPr="004B4913">
        <w:rPr>
          <w:rFonts w:ascii="Simplified Arabic" w:hAnsi="Simplified Arabic"/>
          <w:b w:val="0"/>
          <w:bCs w:val="0"/>
          <w:sz w:val="24"/>
          <w:szCs w:val="24"/>
          <w:u w:val="none"/>
          <w:rtl/>
        </w:rPr>
        <w:t>القدس (منطقة</w:t>
      </w:r>
      <w:r w:rsidRPr="004B4913">
        <w:rPr>
          <w:rFonts w:asciiTheme="majorBidi" w:hAnsiTheme="majorBidi" w:cstheme="majorBidi"/>
          <w:b w:val="0"/>
          <w:bCs w:val="0"/>
          <w:sz w:val="24"/>
          <w:szCs w:val="24"/>
          <w:u w:val="none"/>
        </w:rPr>
        <w:t>J2</w:t>
      </w:r>
      <w:r w:rsidRPr="004B4913">
        <w:rPr>
          <w:rFonts w:ascii="Simplified Arabic" w:hAnsi="Simplified Arabic"/>
          <w:b w:val="0"/>
          <w:bCs w:val="0"/>
          <w:sz w:val="24"/>
          <w:szCs w:val="24"/>
          <w:u w:val="none"/>
        </w:rPr>
        <w:t xml:space="preserve"> </w:t>
      </w:r>
      <w:r w:rsidRPr="004B4913">
        <w:rPr>
          <w:rFonts w:ascii="Simplified Arabic" w:hAnsi="Simplified Arabic"/>
          <w:b w:val="0"/>
          <w:bCs w:val="0"/>
          <w:sz w:val="24"/>
          <w:szCs w:val="24"/>
          <w:u w:val="none"/>
          <w:rtl/>
        </w:rPr>
        <w:t xml:space="preserve">): </w:t>
      </w:r>
      <w:r w:rsidRPr="004B4913">
        <w:rPr>
          <w:rFonts w:ascii="Simplified Arabic" w:hAnsi="Simplified Arabic"/>
          <w:b w:val="0"/>
          <w:bCs w:val="0"/>
          <w:color w:val="000000" w:themeColor="text1"/>
          <w:sz w:val="24"/>
          <w:szCs w:val="24"/>
          <w:u w:val="none"/>
          <w:rtl/>
        </w:rPr>
        <w:t>وتضم 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4B4913">
        <w:rPr>
          <w:rFonts w:ascii="Simplified Arabic" w:hAnsi="Simplified Arabic"/>
          <w:b w:val="0"/>
          <w:bCs w:val="0"/>
          <w:sz w:val="24"/>
          <w:szCs w:val="24"/>
          <w:u w:val="none"/>
          <w:rtl/>
        </w:rPr>
        <w:t xml:space="preserve">. </w:t>
      </w:r>
    </w:p>
    <w:p w:rsidR="004B4913" w:rsidRPr="00BB3A5E" w:rsidRDefault="004B4913" w:rsidP="00671076">
      <w:pPr>
        <w:pStyle w:val="Heading1"/>
        <w:rPr>
          <w:b w:val="0"/>
          <w:bCs w:val="0"/>
          <w:sz w:val="12"/>
          <w:szCs w:val="12"/>
          <w:u w:val="none"/>
          <w:rtl/>
        </w:rPr>
      </w:pPr>
    </w:p>
    <w:p w:rsidR="00581E03" w:rsidRDefault="00BF50FF" w:rsidP="00FB4B3D">
      <w:pPr>
        <w:pStyle w:val="Heading1"/>
        <w:numPr>
          <w:ilvl w:val="0"/>
          <w:numId w:val="32"/>
        </w:numPr>
        <w:rPr>
          <w:b w:val="0"/>
          <w:bCs w:val="0"/>
          <w:sz w:val="24"/>
          <w:szCs w:val="24"/>
          <w:u w:val="none"/>
          <w:rtl/>
        </w:rPr>
      </w:pPr>
      <w:r w:rsidRPr="00671076">
        <w:rPr>
          <w:b w:val="0"/>
          <w:bCs w:val="0"/>
          <w:sz w:val="24"/>
          <w:szCs w:val="24"/>
          <w:u w:val="none"/>
          <w:rtl/>
        </w:rPr>
        <w:t>أسماء</w:t>
      </w:r>
      <w:r w:rsidR="00581E03" w:rsidRPr="00671076">
        <w:rPr>
          <w:b w:val="0"/>
          <w:bCs w:val="0"/>
          <w:sz w:val="24"/>
          <w:szCs w:val="24"/>
          <w:u w:val="none"/>
          <w:rtl/>
        </w:rPr>
        <w:t xml:space="preserve"> </w:t>
      </w:r>
      <w:r w:rsidRPr="00671076">
        <w:rPr>
          <w:b w:val="0"/>
          <w:bCs w:val="0"/>
          <w:sz w:val="24"/>
          <w:szCs w:val="24"/>
          <w:u w:val="none"/>
          <w:rtl/>
        </w:rPr>
        <w:t xml:space="preserve">بعض </w:t>
      </w:r>
      <w:r w:rsidR="00581E03" w:rsidRPr="00671076">
        <w:rPr>
          <w:b w:val="0"/>
          <w:bCs w:val="0"/>
          <w:sz w:val="24"/>
          <w:szCs w:val="24"/>
          <w:u w:val="none"/>
          <w:rtl/>
        </w:rPr>
        <w:t>التجمعات</w:t>
      </w:r>
      <w:r w:rsidR="0024313B">
        <w:rPr>
          <w:rFonts w:hint="cs"/>
          <w:b w:val="0"/>
          <w:bCs w:val="0"/>
          <w:sz w:val="24"/>
          <w:szCs w:val="24"/>
          <w:u w:val="none"/>
          <w:rtl/>
        </w:rPr>
        <w:t xml:space="preserve"> لم ترد في جدول 33 بسبب </w:t>
      </w:r>
      <w:r w:rsidR="00581E03" w:rsidRPr="00671076">
        <w:rPr>
          <w:b w:val="0"/>
          <w:bCs w:val="0"/>
          <w:sz w:val="24"/>
          <w:szCs w:val="24"/>
          <w:u w:val="none"/>
          <w:rtl/>
        </w:rPr>
        <w:t xml:space="preserve">عدم وجود منشآت فيها. </w:t>
      </w:r>
    </w:p>
    <w:p w:rsidR="00ED0E7B" w:rsidRPr="00ED0E7B" w:rsidRDefault="00ED0E7B" w:rsidP="00ED0E7B">
      <w:pPr>
        <w:rPr>
          <w:sz w:val="12"/>
          <w:szCs w:val="12"/>
          <w:rtl/>
        </w:rPr>
      </w:pPr>
    </w:p>
    <w:p w:rsidR="00ED0E7B" w:rsidRDefault="00ED0E7B" w:rsidP="00ED0E7B">
      <w:pPr>
        <w:pStyle w:val="ListParagraph"/>
        <w:numPr>
          <w:ilvl w:val="0"/>
          <w:numId w:val="32"/>
        </w:numPr>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AA507A" w:rsidRPr="00BB3A5E" w:rsidRDefault="00AA507A" w:rsidP="00671076">
      <w:pPr>
        <w:pStyle w:val="Heading1"/>
        <w:rPr>
          <w:b w:val="0"/>
          <w:bCs w:val="0"/>
          <w:sz w:val="12"/>
          <w:szCs w:val="12"/>
          <w:u w:val="none"/>
          <w:rtl/>
        </w:rPr>
      </w:pPr>
    </w:p>
    <w:p w:rsidR="00AA507A" w:rsidRDefault="00AA507A" w:rsidP="00671076">
      <w:pPr>
        <w:pStyle w:val="Heading1"/>
        <w:numPr>
          <w:ilvl w:val="0"/>
          <w:numId w:val="32"/>
        </w:numPr>
        <w:rPr>
          <w:b w:val="0"/>
          <w:bCs w:val="0"/>
          <w:sz w:val="24"/>
          <w:szCs w:val="24"/>
          <w:u w:val="none"/>
          <w:rtl/>
        </w:rPr>
      </w:pPr>
      <w:r w:rsidRPr="00671076">
        <w:rPr>
          <w:b w:val="0"/>
          <w:bCs w:val="0"/>
          <w:sz w:val="24"/>
          <w:szCs w:val="24"/>
          <w:u w:val="none"/>
          <w:rtl/>
        </w:rPr>
        <w:t>البيانات الواردة في هذا التقرير تغطي الضفة الغربية بما فيها القدس، وقطاع غزة، ما لم يذكر خلاف ذلك.</w:t>
      </w:r>
    </w:p>
    <w:p w:rsidR="00671076" w:rsidRPr="00BB3A5E" w:rsidRDefault="00671076" w:rsidP="00671076">
      <w:pPr>
        <w:rPr>
          <w:sz w:val="12"/>
          <w:szCs w:val="12"/>
        </w:rPr>
      </w:pPr>
    </w:p>
    <w:p w:rsidR="00671076" w:rsidRPr="00671076" w:rsidRDefault="00671076" w:rsidP="00671076">
      <w:pPr>
        <w:pStyle w:val="ListParagraph"/>
        <w:numPr>
          <w:ilvl w:val="0"/>
          <w:numId w:val="32"/>
        </w:numPr>
        <w:rPr>
          <w:rFonts w:ascii="Simplified Arabic" w:hAnsi="Simplified Arabic" w:cs="Simplified Arabic"/>
          <w:sz w:val="24"/>
          <w:szCs w:val="24"/>
        </w:rPr>
      </w:pPr>
      <w:r w:rsidRPr="00671076">
        <w:rPr>
          <w:rFonts w:ascii="Simplified Arabic" w:hAnsi="Simplified Arabic" w:cs="Simplified Arabic"/>
          <w:sz w:val="24"/>
          <w:szCs w:val="24"/>
          <w:rtl/>
        </w:rPr>
        <w:t>(</w:t>
      </w:r>
      <w:r>
        <w:rPr>
          <w:rFonts w:ascii="Simplified Arabic" w:hAnsi="Simplified Arabic" w:cs="Simplified Arabic" w:hint="cs"/>
          <w:sz w:val="24"/>
          <w:szCs w:val="24"/>
          <w:rtl/>
        </w:rPr>
        <w:t>-</w:t>
      </w:r>
      <w:r w:rsidRPr="00671076">
        <w:rPr>
          <w:rFonts w:ascii="Simplified Arabic" w:hAnsi="Simplified Arabic" w:cs="Simplified Arabic"/>
          <w:sz w:val="24"/>
          <w:szCs w:val="24"/>
          <w:rtl/>
        </w:rPr>
        <w:t>): لا يتوفر بيانات.</w:t>
      </w:r>
    </w:p>
    <w:p w:rsidR="00671076" w:rsidRPr="00BB3A5E" w:rsidRDefault="00671076" w:rsidP="00671076">
      <w:pPr>
        <w:pStyle w:val="ListParagraph"/>
        <w:rPr>
          <w:sz w:val="12"/>
          <w:szCs w:val="12"/>
          <w:rtl/>
        </w:rPr>
      </w:pPr>
    </w:p>
    <w:p w:rsidR="00671076" w:rsidRDefault="00671076" w:rsidP="00671076">
      <w:pPr>
        <w:pStyle w:val="ListParagraph"/>
        <w:numPr>
          <w:ilvl w:val="0"/>
          <w:numId w:val="32"/>
        </w:numPr>
        <w:rPr>
          <w:rFonts w:ascii="Simplified Arabic" w:hAnsi="Simplified Arabic" w:cs="Simplified Arabic"/>
          <w:sz w:val="24"/>
          <w:szCs w:val="24"/>
        </w:rPr>
      </w:pPr>
      <w:r w:rsidRPr="00671076">
        <w:rPr>
          <w:rFonts w:ascii="Simplified Arabic" w:hAnsi="Simplified Arabic" w:cs="Simplified Arabic"/>
          <w:sz w:val="24"/>
          <w:szCs w:val="24"/>
          <w:rtl/>
        </w:rPr>
        <w:t>عدد العاملين في المنشآت في محافظة القدس منطقة (</w:t>
      </w:r>
      <w:r w:rsidRPr="00671076">
        <w:rPr>
          <w:rFonts w:asciiTheme="majorBidi" w:hAnsiTheme="majorBidi" w:cstheme="majorBidi"/>
          <w:sz w:val="24"/>
          <w:szCs w:val="24"/>
        </w:rPr>
        <w:t>J1</w:t>
      </w:r>
      <w:r w:rsidRPr="00671076">
        <w:rPr>
          <w:rFonts w:ascii="Simplified Arabic" w:hAnsi="Simplified Arabic" w:cs="Simplified Arabic"/>
          <w:sz w:val="24"/>
          <w:szCs w:val="24"/>
          <w:rtl/>
        </w:rPr>
        <w:t>) يتوفر المجموع ولا يتوفر تصنيفهم حسب الجنس.</w:t>
      </w:r>
    </w:p>
    <w:p w:rsidR="00BB3A5E" w:rsidRPr="00BB3A5E" w:rsidRDefault="00BB3A5E" w:rsidP="00BB3A5E">
      <w:pPr>
        <w:pStyle w:val="ListParagraph"/>
        <w:rPr>
          <w:rFonts w:ascii="Simplified Arabic" w:hAnsi="Simplified Arabic" w:cs="Simplified Arabic"/>
          <w:sz w:val="12"/>
          <w:szCs w:val="12"/>
          <w:rtl/>
        </w:rPr>
      </w:pPr>
    </w:p>
    <w:p w:rsidR="00BB3A5E" w:rsidRPr="0099326D" w:rsidRDefault="00BB3A5E" w:rsidP="00BB3A5E">
      <w:pPr>
        <w:pStyle w:val="BodyText"/>
        <w:numPr>
          <w:ilvl w:val="0"/>
          <w:numId w:val="32"/>
        </w:numPr>
        <w:jc w:val="both"/>
        <w:rPr>
          <w:szCs w:val="24"/>
          <w:rtl/>
        </w:rPr>
      </w:pPr>
      <w:r>
        <w:rPr>
          <w:rFonts w:hint="cs"/>
          <w:szCs w:val="24"/>
          <w:rtl/>
        </w:rPr>
        <w:t xml:space="preserve">لمزيد من المعلومات حول منهجية وجودة بيانات التعداد العام للسكان والمساكن والمنشآت 2017 يمكن الرجوع إلى </w:t>
      </w:r>
      <w:r w:rsidRPr="001528D1">
        <w:rPr>
          <w:rFonts w:hint="cs"/>
          <w:szCs w:val="24"/>
          <w:rtl/>
        </w:rPr>
        <w:t xml:space="preserve">تقرير </w:t>
      </w:r>
      <w:r>
        <w:rPr>
          <w:rFonts w:hint="cs"/>
          <w:szCs w:val="24"/>
          <w:rtl/>
        </w:rPr>
        <w:t>"</w:t>
      </w:r>
      <w:r w:rsidRPr="001528D1">
        <w:rPr>
          <w:rFonts w:hint="cs"/>
          <w:color w:val="000000" w:themeColor="text1"/>
          <w:szCs w:val="24"/>
          <w:rtl/>
        </w:rPr>
        <w:t>التعداد العام للسكان والمساكن والمنشآت 2017: ملخص</w:t>
      </w:r>
      <w:r w:rsidRPr="001528D1">
        <w:rPr>
          <w:rFonts w:hint="cs"/>
          <w:b/>
          <w:bCs/>
          <w:color w:val="000000" w:themeColor="text1"/>
          <w:szCs w:val="24"/>
          <w:rtl/>
        </w:rPr>
        <w:t xml:space="preserve"> </w:t>
      </w:r>
      <w:r w:rsidRPr="001528D1">
        <w:rPr>
          <w:rFonts w:hint="cs"/>
          <w:color w:val="000000" w:themeColor="text1"/>
          <w:szCs w:val="24"/>
          <w:rtl/>
        </w:rPr>
        <w:t>النتائج النهائية للتعداد"</w:t>
      </w:r>
      <w:r>
        <w:rPr>
          <w:rFonts w:hint="cs"/>
          <w:color w:val="000000" w:themeColor="text1"/>
          <w:szCs w:val="24"/>
          <w:rtl/>
        </w:rPr>
        <w:t xml:space="preserve"> على الرابط </w:t>
      </w:r>
      <w:hyperlink r:id="rId14" w:history="1">
        <w:r w:rsidRPr="00AB1490">
          <w:rPr>
            <w:rStyle w:val="Hyperlink"/>
          </w:rPr>
          <w:t>http://www.pcbs.gov.ps/Downloads/book2369.pdf</w:t>
        </w:r>
      </w:hyperlink>
      <w:r>
        <w:rPr>
          <w:szCs w:val="24"/>
        </w:rPr>
        <w:t xml:space="preserve"> </w:t>
      </w:r>
      <w:r>
        <w:rPr>
          <w:rFonts w:hint="cs"/>
          <w:szCs w:val="24"/>
          <w:rtl/>
        </w:rPr>
        <w:t>.</w:t>
      </w:r>
    </w:p>
    <w:p w:rsidR="00BB3A5E" w:rsidRPr="00BB3A5E" w:rsidRDefault="00BB3A5E" w:rsidP="00BB3A5E">
      <w:pPr>
        <w:ind w:left="360"/>
        <w:rPr>
          <w:rFonts w:ascii="Simplified Arabic" w:hAnsi="Simplified Arabic" w:cs="Simplified Arabic"/>
          <w:sz w:val="24"/>
          <w:szCs w:val="24"/>
          <w:rtl/>
        </w:rPr>
      </w:pPr>
    </w:p>
    <w:p w:rsidR="00671076" w:rsidRPr="00671076" w:rsidRDefault="00671076" w:rsidP="00671076">
      <w:pPr>
        <w:pStyle w:val="Heading1"/>
        <w:rPr>
          <w:b w:val="0"/>
          <w:bCs w:val="0"/>
          <w:sz w:val="24"/>
          <w:szCs w:val="24"/>
          <w:u w:val="none"/>
          <w:rtl/>
        </w:rPr>
      </w:pPr>
    </w:p>
    <w:p w:rsidR="00671076" w:rsidRPr="00671076" w:rsidRDefault="00671076" w:rsidP="00671076">
      <w:pPr>
        <w:pStyle w:val="Heading1"/>
        <w:rPr>
          <w:b w:val="0"/>
          <w:bCs w:val="0"/>
          <w:sz w:val="24"/>
          <w:szCs w:val="24"/>
          <w:u w:val="none"/>
          <w:rtl/>
        </w:rPr>
      </w:pPr>
    </w:p>
    <w:p w:rsidR="00671076" w:rsidRPr="00671076" w:rsidRDefault="00671076" w:rsidP="00671076">
      <w:pPr>
        <w:pStyle w:val="Heading1"/>
        <w:rPr>
          <w:b w:val="0"/>
          <w:bCs w:val="0"/>
          <w:sz w:val="24"/>
          <w:szCs w:val="24"/>
          <w:u w:val="none"/>
          <w:rtl/>
        </w:rPr>
      </w:pPr>
    </w:p>
    <w:p w:rsidR="00671076" w:rsidRPr="00671076" w:rsidRDefault="00671076" w:rsidP="00671076"/>
    <w:p w:rsidR="00AA507A" w:rsidRPr="004B4913" w:rsidRDefault="00AA507A" w:rsidP="004B4913">
      <w:pPr>
        <w:pStyle w:val="Heading2"/>
        <w:jc w:val="both"/>
        <w:rPr>
          <w:rFonts w:ascii="Simplified Arabic" w:hAnsi="Simplified Arabic"/>
          <w:b w:val="0"/>
          <w:bCs w:val="0"/>
          <w:sz w:val="24"/>
          <w:szCs w:val="24"/>
          <w:u w:val="none"/>
        </w:rPr>
      </w:pPr>
    </w:p>
    <w:p w:rsidR="00CE1AE2" w:rsidRPr="004B4913" w:rsidRDefault="00CE1AE2" w:rsidP="004B4913">
      <w:pPr>
        <w:pStyle w:val="Heading2"/>
        <w:jc w:val="both"/>
        <w:rPr>
          <w:rFonts w:ascii="Simplified Arabic" w:hAnsi="Simplified Arabic"/>
          <w:b w:val="0"/>
          <w:bCs w:val="0"/>
          <w:sz w:val="24"/>
          <w:szCs w:val="24"/>
          <w:u w:val="none"/>
        </w:rPr>
      </w:pPr>
    </w:p>
    <w:p w:rsidR="00875EC4" w:rsidRPr="004B4913" w:rsidRDefault="00875EC4" w:rsidP="004B4913">
      <w:pPr>
        <w:pStyle w:val="Heading2"/>
        <w:jc w:val="both"/>
        <w:rPr>
          <w:rFonts w:ascii="Simplified Arabic" w:hAnsi="Simplified Arabic"/>
          <w:b w:val="0"/>
          <w:bCs w:val="0"/>
          <w:sz w:val="24"/>
          <w:szCs w:val="24"/>
          <w:u w:val="none"/>
        </w:rPr>
      </w:pPr>
    </w:p>
    <w:p w:rsidR="00875EC4" w:rsidRPr="00A4672B" w:rsidRDefault="00875EC4" w:rsidP="00875EC4">
      <w:pPr>
        <w:ind w:left="-1"/>
        <w:jc w:val="center"/>
        <w:rPr>
          <w:rFonts w:cs="Simplified Arabic"/>
          <w:b/>
          <w:bCs/>
          <w:sz w:val="28"/>
          <w:szCs w:val="28"/>
        </w:rPr>
      </w:pPr>
    </w:p>
    <w:p w:rsidR="00875EC4" w:rsidRPr="00A4672B"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875EC4" w:rsidRDefault="00875EC4" w:rsidP="00875EC4">
      <w:pPr>
        <w:ind w:left="-1"/>
        <w:jc w:val="center"/>
        <w:rPr>
          <w:rFonts w:cs="Simplified Arabic"/>
          <w:b/>
          <w:bCs/>
          <w:sz w:val="28"/>
          <w:szCs w:val="28"/>
        </w:rPr>
      </w:pPr>
    </w:p>
    <w:p w:rsidR="00662E73" w:rsidRPr="00FE3EAD" w:rsidRDefault="00662E73" w:rsidP="00FE3EAD">
      <w:pPr>
        <w:ind w:left="-1"/>
        <w:jc w:val="center"/>
        <w:rPr>
          <w:rFonts w:cs="Simplified Arabic"/>
          <w:b/>
          <w:bCs/>
          <w:sz w:val="28"/>
          <w:szCs w:val="28"/>
          <w:rtl/>
        </w:rPr>
      </w:pPr>
      <w:r w:rsidRPr="00FE3EAD">
        <w:rPr>
          <w:rFonts w:cs="Simplified Arabic"/>
          <w:b/>
          <w:bCs/>
          <w:sz w:val="28"/>
          <w:szCs w:val="28"/>
          <w:rtl/>
        </w:rPr>
        <w:lastRenderedPageBreak/>
        <w:t>قائمة المحتويات</w:t>
      </w:r>
    </w:p>
    <w:p w:rsidR="00662E73" w:rsidRPr="00FE3EAD" w:rsidRDefault="00662E73" w:rsidP="00FE3EAD">
      <w:pPr>
        <w:ind w:left="-1"/>
        <w:jc w:val="center"/>
        <w:rPr>
          <w:rFonts w:cs="Simplified Arabic"/>
          <w:b/>
          <w:bCs/>
          <w:sz w:val="28"/>
          <w:szCs w:val="28"/>
        </w:rPr>
      </w:pPr>
    </w:p>
    <w:tbl>
      <w:tblPr>
        <w:bidiVisual/>
        <w:tblW w:w="0" w:type="auto"/>
        <w:jc w:val="center"/>
        <w:tblLayout w:type="fixed"/>
        <w:tblCellMar>
          <w:left w:w="107" w:type="dxa"/>
          <w:right w:w="107" w:type="dxa"/>
        </w:tblCellMar>
        <w:tblLook w:val="0000"/>
      </w:tblPr>
      <w:tblGrid>
        <w:gridCol w:w="1449"/>
        <w:gridCol w:w="6521"/>
        <w:gridCol w:w="1167"/>
      </w:tblGrid>
      <w:tr w:rsidR="00662E73" w:rsidRPr="00FE3EAD" w:rsidTr="00A66A2F">
        <w:trPr>
          <w:trHeight w:val="340"/>
          <w:jc w:val="center"/>
        </w:trPr>
        <w:tc>
          <w:tcPr>
            <w:tcW w:w="7970" w:type="dxa"/>
            <w:gridSpan w:val="2"/>
          </w:tcPr>
          <w:p w:rsidR="00662E73" w:rsidRPr="00FE3EAD" w:rsidRDefault="00662E73" w:rsidP="00FE3EAD">
            <w:pPr>
              <w:rPr>
                <w:rFonts w:cs="Simplified Arabic"/>
                <w:b/>
                <w:bCs/>
                <w:sz w:val="24"/>
                <w:szCs w:val="24"/>
                <w:u w:val="single"/>
                <w:rtl/>
              </w:rPr>
            </w:pPr>
            <w:r w:rsidRPr="00FE3EAD">
              <w:rPr>
                <w:rFonts w:cs="Simplified Arabic"/>
                <w:b/>
                <w:bCs/>
                <w:sz w:val="24"/>
                <w:szCs w:val="24"/>
                <w:rtl/>
              </w:rPr>
              <w:t>الموضوع</w:t>
            </w:r>
          </w:p>
        </w:tc>
        <w:tc>
          <w:tcPr>
            <w:tcW w:w="1167" w:type="dxa"/>
          </w:tcPr>
          <w:p w:rsidR="00662E73" w:rsidRPr="00FE3EAD" w:rsidRDefault="00662E73" w:rsidP="00FE3EAD">
            <w:pPr>
              <w:jc w:val="center"/>
              <w:rPr>
                <w:rFonts w:cs="Simplified Arabic"/>
                <w:b/>
                <w:bCs/>
                <w:sz w:val="24"/>
                <w:szCs w:val="24"/>
                <w:rtl/>
              </w:rPr>
            </w:pPr>
            <w:r w:rsidRPr="00FE3EAD">
              <w:rPr>
                <w:rFonts w:cs="Simplified Arabic"/>
                <w:b/>
                <w:bCs/>
                <w:sz w:val="24"/>
                <w:szCs w:val="24"/>
                <w:rtl/>
              </w:rPr>
              <w:t>الصفحة</w:t>
            </w:r>
          </w:p>
        </w:tc>
      </w:tr>
      <w:tr w:rsidR="00006DF5" w:rsidRPr="00FE3EAD" w:rsidTr="00A66A2F">
        <w:trPr>
          <w:trHeight w:hRule="exact" w:val="472"/>
          <w:jc w:val="center"/>
        </w:trPr>
        <w:tc>
          <w:tcPr>
            <w:tcW w:w="1449" w:type="dxa"/>
          </w:tcPr>
          <w:p w:rsidR="00006DF5" w:rsidRPr="00FE3EAD" w:rsidRDefault="00006DF5" w:rsidP="00FE3EAD">
            <w:pPr>
              <w:rPr>
                <w:rFonts w:cs="Simplified Arabic"/>
                <w:sz w:val="24"/>
                <w:szCs w:val="24"/>
                <w:rtl/>
              </w:rPr>
            </w:pPr>
          </w:p>
        </w:tc>
        <w:tc>
          <w:tcPr>
            <w:tcW w:w="6521" w:type="dxa"/>
          </w:tcPr>
          <w:p w:rsidR="00006DF5" w:rsidRPr="00FE3EAD" w:rsidRDefault="00006DF5" w:rsidP="00FE3EAD">
            <w:pPr>
              <w:tabs>
                <w:tab w:val="left" w:pos="-1"/>
              </w:tabs>
              <w:ind w:left="-1"/>
              <w:rPr>
                <w:rFonts w:cs="Simplified Arabic"/>
                <w:b/>
                <w:bCs/>
                <w:sz w:val="24"/>
                <w:szCs w:val="24"/>
                <w:rtl/>
              </w:rPr>
            </w:pPr>
            <w:r>
              <w:rPr>
                <w:rFonts w:cs="Simplified Arabic"/>
                <w:sz w:val="24"/>
                <w:szCs w:val="24"/>
                <w:rtl/>
              </w:rPr>
              <w:t>قائمة الجداول</w:t>
            </w:r>
          </w:p>
        </w:tc>
        <w:tc>
          <w:tcPr>
            <w:tcW w:w="1167" w:type="dxa"/>
            <w:vAlign w:val="center"/>
          </w:tcPr>
          <w:p w:rsidR="00006DF5" w:rsidRDefault="00006DF5" w:rsidP="00FE3EAD">
            <w:pPr>
              <w:jc w:val="center"/>
              <w:rPr>
                <w:rFonts w:asciiTheme="majorBidi" w:hAnsiTheme="majorBidi" w:cstheme="majorBidi"/>
                <w:b/>
                <w:bCs/>
                <w:sz w:val="24"/>
                <w:szCs w:val="24"/>
                <w:rtl/>
              </w:rPr>
            </w:pPr>
          </w:p>
        </w:tc>
      </w:tr>
      <w:tr w:rsidR="00006DF5" w:rsidRPr="00FE3EAD" w:rsidTr="00A66A2F">
        <w:trPr>
          <w:trHeight w:hRule="exact" w:val="472"/>
          <w:jc w:val="center"/>
        </w:trPr>
        <w:tc>
          <w:tcPr>
            <w:tcW w:w="1449" w:type="dxa"/>
          </w:tcPr>
          <w:p w:rsidR="00006DF5" w:rsidRPr="00FE3EAD" w:rsidRDefault="00006DF5" w:rsidP="00FE3EAD">
            <w:pPr>
              <w:rPr>
                <w:rFonts w:cs="Simplified Arabic"/>
                <w:sz w:val="24"/>
                <w:szCs w:val="24"/>
                <w:rtl/>
              </w:rPr>
            </w:pPr>
          </w:p>
        </w:tc>
        <w:tc>
          <w:tcPr>
            <w:tcW w:w="6521" w:type="dxa"/>
          </w:tcPr>
          <w:p w:rsidR="00006DF5" w:rsidRPr="00FE3EAD" w:rsidRDefault="00006DF5" w:rsidP="00FE3EAD">
            <w:pPr>
              <w:tabs>
                <w:tab w:val="left" w:pos="-1"/>
              </w:tabs>
              <w:ind w:left="-1"/>
              <w:rPr>
                <w:rFonts w:cs="Simplified Arabic"/>
                <w:b/>
                <w:bCs/>
                <w:sz w:val="24"/>
                <w:szCs w:val="24"/>
                <w:rtl/>
              </w:rPr>
            </w:pPr>
            <w:r>
              <w:rPr>
                <w:rFonts w:cs="Simplified Arabic"/>
                <w:sz w:val="24"/>
                <w:szCs w:val="24"/>
                <w:rtl/>
              </w:rPr>
              <w:t>المقدمة</w:t>
            </w:r>
          </w:p>
        </w:tc>
        <w:tc>
          <w:tcPr>
            <w:tcW w:w="1167" w:type="dxa"/>
            <w:vAlign w:val="center"/>
          </w:tcPr>
          <w:p w:rsidR="00006DF5" w:rsidRDefault="00006DF5" w:rsidP="00FE3EAD">
            <w:pPr>
              <w:jc w:val="center"/>
              <w:rPr>
                <w:rFonts w:asciiTheme="majorBidi" w:hAnsiTheme="majorBidi" w:cstheme="majorBidi"/>
                <w:b/>
                <w:bCs/>
                <w:sz w:val="24"/>
                <w:szCs w:val="24"/>
                <w:rtl/>
              </w:rPr>
            </w:pPr>
          </w:p>
        </w:tc>
      </w:tr>
      <w:tr w:rsidR="00662E73" w:rsidRPr="00FE3EAD" w:rsidTr="00A66A2F">
        <w:trPr>
          <w:trHeight w:hRule="exact" w:val="472"/>
          <w:jc w:val="center"/>
        </w:trPr>
        <w:tc>
          <w:tcPr>
            <w:tcW w:w="1449" w:type="dxa"/>
          </w:tcPr>
          <w:p w:rsidR="00662E73" w:rsidRPr="00FE3EAD" w:rsidRDefault="00662E73" w:rsidP="00FE3EAD">
            <w:pPr>
              <w:rPr>
                <w:rFonts w:cs="Simplified Arabic"/>
                <w:b/>
                <w:bCs/>
                <w:sz w:val="24"/>
                <w:szCs w:val="24"/>
                <w:rtl/>
              </w:rPr>
            </w:pPr>
            <w:r w:rsidRPr="00FE3EAD">
              <w:rPr>
                <w:rFonts w:cs="Simplified Arabic" w:hint="cs"/>
                <w:sz w:val="24"/>
                <w:szCs w:val="24"/>
                <w:rtl/>
              </w:rPr>
              <w:t>الفصل الأول:</w:t>
            </w:r>
          </w:p>
        </w:tc>
        <w:tc>
          <w:tcPr>
            <w:tcW w:w="6521" w:type="dxa"/>
          </w:tcPr>
          <w:p w:rsidR="00662E73" w:rsidRPr="00FE3EAD" w:rsidRDefault="00662E73" w:rsidP="00FE3EAD">
            <w:pPr>
              <w:tabs>
                <w:tab w:val="left" w:pos="-1"/>
              </w:tabs>
              <w:ind w:left="-1"/>
              <w:rPr>
                <w:rFonts w:cs="Simplified Arabic"/>
                <w:b/>
                <w:bCs/>
                <w:sz w:val="24"/>
                <w:szCs w:val="24"/>
                <w:rtl/>
              </w:rPr>
            </w:pPr>
            <w:r w:rsidRPr="00FE3EAD">
              <w:rPr>
                <w:rFonts w:cs="Simplified Arabic" w:hint="cs"/>
                <w:b/>
                <w:bCs/>
                <w:sz w:val="24"/>
                <w:szCs w:val="24"/>
                <w:rtl/>
              </w:rPr>
              <w:t>المصطلحات والمؤشرات والتصنيفات</w:t>
            </w:r>
          </w:p>
          <w:p w:rsidR="00662E73" w:rsidRPr="00FE3EAD" w:rsidRDefault="00662E73" w:rsidP="00FE3EAD">
            <w:pPr>
              <w:jc w:val="both"/>
              <w:rPr>
                <w:rFonts w:cs="Simplified Arabic"/>
                <w:b/>
                <w:bCs/>
                <w:sz w:val="24"/>
                <w:szCs w:val="24"/>
                <w:rtl/>
              </w:rPr>
            </w:pPr>
          </w:p>
        </w:tc>
        <w:tc>
          <w:tcPr>
            <w:tcW w:w="1167" w:type="dxa"/>
            <w:vAlign w:val="center"/>
          </w:tcPr>
          <w:p w:rsidR="00662E73" w:rsidRPr="00FE3EAD" w:rsidRDefault="003A3769" w:rsidP="00FE3EAD">
            <w:pPr>
              <w:jc w:val="center"/>
              <w:rPr>
                <w:rFonts w:cs="Simplified Arabic"/>
                <w:b/>
                <w:bCs/>
                <w:sz w:val="24"/>
                <w:szCs w:val="24"/>
                <w:rtl/>
              </w:rPr>
            </w:pPr>
            <w:r>
              <w:rPr>
                <w:rFonts w:asciiTheme="majorBidi" w:hAnsiTheme="majorBidi" w:cstheme="majorBidi" w:hint="cs"/>
                <w:b/>
                <w:bCs/>
                <w:sz w:val="24"/>
                <w:szCs w:val="24"/>
                <w:rtl/>
              </w:rPr>
              <w:t>23</w:t>
            </w:r>
          </w:p>
        </w:tc>
      </w:tr>
      <w:tr w:rsidR="00662E73" w:rsidRPr="00FE3EAD" w:rsidTr="00A66A2F">
        <w:trPr>
          <w:trHeight w:hRule="exact" w:val="472"/>
          <w:jc w:val="center"/>
        </w:trPr>
        <w:tc>
          <w:tcPr>
            <w:tcW w:w="1449" w:type="dxa"/>
          </w:tcPr>
          <w:p w:rsidR="00662E73" w:rsidRPr="00FE3EAD" w:rsidRDefault="00662E73" w:rsidP="00FE3EAD">
            <w:pPr>
              <w:jc w:val="center"/>
              <w:rPr>
                <w:rFonts w:cs="Simplified Arabic"/>
                <w:sz w:val="24"/>
                <w:szCs w:val="24"/>
                <w:rtl/>
              </w:rPr>
            </w:pPr>
          </w:p>
        </w:tc>
        <w:tc>
          <w:tcPr>
            <w:tcW w:w="6521" w:type="dxa"/>
          </w:tcPr>
          <w:p w:rsidR="00662E73" w:rsidRPr="00FE3EAD" w:rsidRDefault="00662E73" w:rsidP="00FE3EAD">
            <w:pPr>
              <w:tabs>
                <w:tab w:val="left" w:pos="-1"/>
              </w:tabs>
              <w:ind w:left="-1"/>
              <w:jc w:val="both"/>
              <w:rPr>
                <w:rFonts w:cs="Simplified Arabic"/>
                <w:sz w:val="24"/>
                <w:szCs w:val="24"/>
                <w:rtl/>
              </w:rPr>
            </w:pPr>
            <w:r w:rsidRPr="00FE3EAD">
              <w:rPr>
                <w:rFonts w:cs="Simplified Arabic" w:hint="cs"/>
                <w:sz w:val="24"/>
                <w:szCs w:val="24"/>
                <w:rtl/>
              </w:rPr>
              <w:t>1.1 المصطلحات والمؤشرات</w:t>
            </w:r>
          </w:p>
          <w:p w:rsidR="00662E73" w:rsidRPr="00FE3EAD" w:rsidRDefault="00662E73" w:rsidP="00FE3EAD">
            <w:pPr>
              <w:tabs>
                <w:tab w:val="left" w:pos="-1"/>
              </w:tabs>
              <w:ind w:left="-1"/>
              <w:rPr>
                <w:rFonts w:cs="Simplified Arabic"/>
                <w:b/>
                <w:bCs/>
                <w:sz w:val="24"/>
                <w:szCs w:val="24"/>
                <w:rtl/>
              </w:rPr>
            </w:pP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23</w:t>
            </w:r>
          </w:p>
        </w:tc>
      </w:tr>
      <w:tr w:rsidR="00662E73" w:rsidRPr="00FE3EAD" w:rsidTr="00A66A2F">
        <w:trPr>
          <w:trHeight w:hRule="exact" w:val="472"/>
          <w:jc w:val="center"/>
        </w:trPr>
        <w:tc>
          <w:tcPr>
            <w:tcW w:w="1449" w:type="dxa"/>
          </w:tcPr>
          <w:p w:rsidR="00662E73" w:rsidRPr="00FE3EAD" w:rsidRDefault="00662E73" w:rsidP="00FE3EAD">
            <w:pPr>
              <w:jc w:val="center"/>
              <w:rPr>
                <w:rFonts w:cs="Simplified Arabic"/>
                <w:sz w:val="24"/>
                <w:szCs w:val="24"/>
                <w:rtl/>
              </w:rPr>
            </w:pPr>
          </w:p>
        </w:tc>
        <w:tc>
          <w:tcPr>
            <w:tcW w:w="6521" w:type="dxa"/>
          </w:tcPr>
          <w:p w:rsidR="00662E73" w:rsidRPr="00FE3EAD" w:rsidRDefault="00662E73" w:rsidP="00FE3EAD">
            <w:pPr>
              <w:tabs>
                <w:tab w:val="left" w:pos="-1"/>
              </w:tabs>
              <w:ind w:left="-1"/>
              <w:jc w:val="both"/>
              <w:rPr>
                <w:rFonts w:cs="Simplified Arabic"/>
                <w:sz w:val="24"/>
                <w:szCs w:val="24"/>
                <w:rtl/>
              </w:rPr>
            </w:pPr>
            <w:r w:rsidRPr="00FE3EAD">
              <w:rPr>
                <w:rFonts w:cs="Simplified Arabic" w:hint="cs"/>
                <w:sz w:val="24"/>
                <w:szCs w:val="24"/>
                <w:rtl/>
              </w:rPr>
              <w:t>2.1 التصنيفات</w:t>
            </w: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26</w:t>
            </w:r>
          </w:p>
        </w:tc>
      </w:tr>
      <w:tr w:rsidR="00662E73" w:rsidRPr="00FE3EAD" w:rsidTr="00A66A2F">
        <w:trPr>
          <w:trHeight w:hRule="exact" w:val="144"/>
          <w:jc w:val="center"/>
        </w:trPr>
        <w:tc>
          <w:tcPr>
            <w:tcW w:w="1449" w:type="dxa"/>
          </w:tcPr>
          <w:p w:rsidR="00662E73" w:rsidRPr="00FE3EAD" w:rsidRDefault="00662E73" w:rsidP="00FE3EAD">
            <w:pPr>
              <w:rPr>
                <w:rFonts w:cs="Simplified Arabic"/>
                <w:sz w:val="24"/>
                <w:szCs w:val="24"/>
              </w:rPr>
            </w:pPr>
          </w:p>
        </w:tc>
        <w:tc>
          <w:tcPr>
            <w:tcW w:w="6521" w:type="dxa"/>
          </w:tcPr>
          <w:p w:rsidR="00662E73" w:rsidRPr="00FE3EAD" w:rsidRDefault="00662E73" w:rsidP="00FE3EAD">
            <w:pPr>
              <w:ind w:firstLine="35"/>
              <w:jc w:val="lowKashida"/>
              <w:rPr>
                <w:rFonts w:cs="Simplified Arabic"/>
                <w:sz w:val="24"/>
                <w:szCs w:val="24"/>
                <w:rtl/>
              </w:rPr>
            </w:pPr>
          </w:p>
        </w:tc>
        <w:tc>
          <w:tcPr>
            <w:tcW w:w="1167" w:type="dxa"/>
            <w:vAlign w:val="center"/>
          </w:tcPr>
          <w:p w:rsidR="00662E73" w:rsidRPr="00FE3EAD" w:rsidRDefault="00662E73" w:rsidP="00FE3EAD">
            <w:pPr>
              <w:jc w:val="center"/>
              <w:rPr>
                <w:rFonts w:asciiTheme="majorBidi" w:hAnsiTheme="majorBidi" w:cstheme="majorBidi"/>
                <w:sz w:val="24"/>
                <w:szCs w:val="24"/>
                <w:rtl/>
              </w:rPr>
            </w:pPr>
          </w:p>
        </w:tc>
      </w:tr>
      <w:tr w:rsidR="00662E73" w:rsidRPr="00FE3EAD" w:rsidTr="00A66A2F">
        <w:trPr>
          <w:trHeight w:hRule="exact" w:val="391"/>
          <w:jc w:val="center"/>
        </w:trPr>
        <w:tc>
          <w:tcPr>
            <w:tcW w:w="1449" w:type="dxa"/>
          </w:tcPr>
          <w:p w:rsidR="00662E73" w:rsidRPr="00FE3EAD" w:rsidRDefault="00662E73" w:rsidP="00FE3EAD">
            <w:pPr>
              <w:rPr>
                <w:rFonts w:cs="Simplified Arabic"/>
                <w:b/>
                <w:bCs/>
                <w:sz w:val="24"/>
                <w:szCs w:val="24"/>
                <w:rtl/>
              </w:rPr>
            </w:pPr>
            <w:r w:rsidRPr="00FE3EAD">
              <w:rPr>
                <w:rFonts w:cs="Simplified Arabic" w:hint="cs"/>
                <w:sz w:val="24"/>
                <w:szCs w:val="24"/>
                <w:rtl/>
              </w:rPr>
              <w:t>الفصل الثاني</w:t>
            </w:r>
            <w:r w:rsidRPr="00FE3EAD">
              <w:rPr>
                <w:rFonts w:cs="Simplified Arabic" w:hint="cs"/>
                <w:b/>
                <w:bCs/>
                <w:sz w:val="24"/>
                <w:szCs w:val="24"/>
                <w:rtl/>
              </w:rPr>
              <w:t>:</w:t>
            </w:r>
          </w:p>
        </w:tc>
        <w:tc>
          <w:tcPr>
            <w:tcW w:w="6521" w:type="dxa"/>
          </w:tcPr>
          <w:p w:rsidR="00662E73" w:rsidRPr="00FE3EAD" w:rsidRDefault="00662E73" w:rsidP="00FE3EAD">
            <w:pPr>
              <w:rPr>
                <w:rFonts w:ascii="Simplified Arabic" w:hAnsi="Simplified Arabic" w:cs="Simplified Arabic"/>
                <w:b/>
                <w:bCs/>
                <w:sz w:val="24"/>
                <w:szCs w:val="24"/>
                <w:rtl/>
              </w:rPr>
            </w:pPr>
            <w:r w:rsidRPr="00FE3EAD">
              <w:rPr>
                <w:rFonts w:ascii="Simplified Arabic" w:hAnsi="Simplified Arabic" w:cs="Simplified Arabic"/>
                <w:b/>
                <w:bCs/>
                <w:sz w:val="24"/>
                <w:szCs w:val="24"/>
                <w:rtl/>
              </w:rPr>
              <w:t>النتائج الرئيسية</w:t>
            </w:r>
          </w:p>
        </w:tc>
        <w:tc>
          <w:tcPr>
            <w:tcW w:w="1167" w:type="dxa"/>
            <w:vAlign w:val="center"/>
          </w:tcPr>
          <w:p w:rsidR="00662E73" w:rsidRPr="00FE3EAD" w:rsidRDefault="003A3769" w:rsidP="00FE3EAD">
            <w:pPr>
              <w:jc w:val="center"/>
              <w:rPr>
                <w:rFonts w:asciiTheme="majorBidi" w:hAnsiTheme="majorBidi" w:cstheme="majorBidi"/>
                <w:b/>
                <w:bCs/>
                <w:sz w:val="24"/>
                <w:szCs w:val="24"/>
                <w:rtl/>
              </w:rPr>
            </w:pPr>
            <w:r>
              <w:rPr>
                <w:rFonts w:asciiTheme="majorBidi" w:hAnsiTheme="majorBidi" w:cstheme="majorBidi" w:hint="cs"/>
                <w:b/>
                <w:bCs/>
                <w:sz w:val="24"/>
                <w:szCs w:val="24"/>
                <w:rtl/>
              </w:rPr>
              <w:t>27</w:t>
            </w:r>
          </w:p>
        </w:tc>
      </w:tr>
      <w:tr w:rsidR="00662E73" w:rsidRPr="00FE3EAD" w:rsidTr="00A66A2F">
        <w:tblPrEx>
          <w:tblCellMar>
            <w:left w:w="113" w:type="dxa"/>
            <w:right w:w="113" w:type="dxa"/>
          </w:tblCellMar>
        </w:tblPrEx>
        <w:trPr>
          <w:trHeight w:hRule="exact" w:val="130"/>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jc w:val="lowKashida"/>
              <w:rPr>
                <w:rFonts w:cs="Simplified Arabic"/>
                <w:sz w:val="24"/>
                <w:szCs w:val="24"/>
                <w:rtl/>
              </w:rPr>
            </w:pPr>
          </w:p>
        </w:tc>
        <w:tc>
          <w:tcPr>
            <w:tcW w:w="1167" w:type="dxa"/>
            <w:vAlign w:val="center"/>
          </w:tcPr>
          <w:p w:rsidR="00662E73" w:rsidRPr="00FE3EAD" w:rsidRDefault="00662E73" w:rsidP="00FE3EAD">
            <w:pPr>
              <w:jc w:val="center"/>
              <w:rPr>
                <w:rFonts w:asciiTheme="majorBidi" w:hAnsiTheme="majorBidi" w:cstheme="majorBidi"/>
                <w:b/>
                <w:bCs/>
                <w:sz w:val="24"/>
                <w:szCs w:val="24"/>
                <w:rtl/>
              </w:rPr>
            </w:pP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0"/>
              </w:tabs>
              <w:rPr>
                <w:rFonts w:cs="Simplified Arabic"/>
                <w:sz w:val="24"/>
                <w:szCs w:val="24"/>
                <w:rtl/>
              </w:rPr>
            </w:pPr>
            <w:r w:rsidRPr="00FE3EAD">
              <w:rPr>
                <w:rFonts w:cs="Simplified Arabic" w:hint="cs"/>
                <w:sz w:val="24"/>
                <w:szCs w:val="24"/>
                <w:rtl/>
              </w:rPr>
              <w:t>الفصل الثالث:</w:t>
            </w:r>
          </w:p>
        </w:tc>
        <w:tc>
          <w:tcPr>
            <w:tcW w:w="6521" w:type="dxa"/>
          </w:tcPr>
          <w:p w:rsidR="00662E73" w:rsidRPr="00FE3EAD" w:rsidRDefault="00662E73" w:rsidP="00FE3EAD">
            <w:pPr>
              <w:rPr>
                <w:rFonts w:cs="Simplified Arabic"/>
                <w:b/>
                <w:bCs/>
                <w:sz w:val="24"/>
                <w:szCs w:val="24"/>
                <w:rtl/>
              </w:rPr>
            </w:pPr>
            <w:r w:rsidRPr="00FE3EAD">
              <w:rPr>
                <w:rFonts w:cs="Simplified Arabic" w:hint="cs"/>
                <w:b/>
                <w:bCs/>
                <w:sz w:val="24"/>
                <w:szCs w:val="24"/>
                <w:rtl/>
              </w:rPr>
              <w:t xml:space="preserve">المنهجية </w:t>
            </w:r>
          </w:p>
          <w:p w:rsidR="00662E73" w:rsidRPr="00FE3EAD" w:rsidRDefault="00662E73" w:rsidP="00FE3EAD">
            <w:pPr>
              <w:tabs>
                <w:tab w:val="left" w:pos="509"/>
              </w:tabs>
              <w:ind w:firstLine="29"/>
              <w:rPr>
                <w:rFonts w:cs="Simplified Arabic"/>
                <w:sz w:val="24"/>
                <w:szCs w:val="24"/>
                <w:rtl/>
              </w:rPr>
            </w:pPr>
          </w:p>
        </w:tc>
        <w:tc>
          <w:tcPr>
            <w:tcW w:w="1167" w:type="dxa"/>
            <w:vAlign w:val="center"/>
          </w:tcPr>
          <w:p w:rsidR="00662E73" w:rsidRPr="00FE3EAD" w:rsidRDefault="003A3769" w:rsidP="00FE3EAD">
            <w:pPr>
              <w:jc w:val="center"/>
              <w:rPr>
                <w:rFonts w:asciiTheme="majorBidi" w:hAnsiTheme="majorBidi" w:cstheme="majorBidi"/>
                <w:sz w:val="24"/>
                <w:szCs w:val="24"/>
              </w:rPr>
            </w:pPr>
            <w:r>
              <w:rPr>
                <w:rFonts w:asciiTheme="majorBidi" w:hAnsiTheme="majorBidi" w:cstheme="majorBidi" w:hint="cs"/>
                <w:b/>
                <w:bCs/>
                <w:sz w:val="24"/>
                <w:szCs w:val="24"/>
                <w:rtl/>
              </w:rPr>
              <w:t>33</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pStyle w:val="Heading5"/>
              <w:rPr>
                <w:b w:val="0"/>
                <w:bCs w:val="0"/>
                <w:sz w:val="28"/>
                <w:szCs w:val="24"/>
                <w:rtl/>
              </w:rPr>
            </w:pPr>
            <w:r w:rsidRPr="00FE3EAD">
              <w:rPr>
                <w:rFonts w:hint="cs"/>
                <w:b w:val="0"/>
                <w:bCs w:val="0"/>
                <w:sz w:val="28"/>
                <w:szCs w:val="24"/>
                <w:rtl/>
              </w:rPr>
              <w:t>1.3 المقدمة</w:t>
            </w:r>
          </w:p>
          <w:p w:rsidR="00662E73" w:rsidRPr="00FE3EAD" w:rsidRDefault="00662E73" w:rsidP="00FE3EAD">
            <w:pPr>
              <w:rPr>
                <w:rFonts w:cs="Simplified Arabic"/>
                <w:sz w:val="24"/>
                <w:szCs w:val="24"/>
                <w:rtl/>
              </w:rPr>
            </w:pP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33</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rPr>
                <w:rFonts w:cs="Simplified Arabic"/>
                <w:sz w:val="24"/>
                <w:szCs w:val="24"/>
                <w:rtl/>
              </w:rPr>
            </w:pPr>
            <w:r w:rsidRPr="00FE3EAD">
              <w:rPr>
                <w:rFonts w:cs="Simplified Arabic" w:hint="cs"/>
                <w:sz w:val="24"/>
                <w:szCs w:val="24"/>
                <w:rtl/>
              </w:rPr>
              <w:t>2.3 أهداف تعداد المنشآت 2017</w:t>
            </w:r>
          </w:p>
          <w:p w:rsidR="00662E73" w:rsidRPr="00FE3EAD" w:rsidRDefault="00662E73" w:rsidP="00FE3EAD">
            <w:pPr>
              <w:rPr>
                <w:rFonts w:cs="Simplified Arabic"/>
                <w:sz w:val="24"/>
                <w:szCs w:val="24"/>
                <w:rtl/>
              </w:rPr>
            </w:pP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33</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jc w:val="both"/>
              <w:rPr>
                <w:rFonts w:ascii="Simplified Arabic" w:hAnsi="Simplified Arabic" w:cs="Simplified Arabic"/>
                <w:sz w:val="24"/>
                <w:szCs w:val="24"/>
                <w:rtl/>
              </w:rPr>
            </w:pPr>
            <w:r w:rsidRPr="00FE3EAD">
              <w:rPr>
                <w:rFonts w:ascii="Simplified Arabic" w:hAnsi="Simplified Arabic" w:cs="Simplified Arabic" w:hint="cs"/>
                <w:sz w:val="24"/>
                <w:szCs w:val="24"/>
                <w:rtl/>
              </w:rPr>
              <w:t xml:space="preserve">3.3 </w:t>
            </w:r>
            <w:r w:rsidR="00146DA0" w:rsidRPr="00FE3EAD">
              <w:rPr>
                <w:rFonts w:cs="Simplified Arabic" w:hint="cs"/>
                <w:sz w:val="24"/>
                <w:szCs w:val="24"/>
                <w:rtl/>
              </w:rPr>
              <w:t>شمولية تعداد المنشآت</w:t>
            </w:r>
          </w:p>
          <w:p w:rsidR="00662E73" w:rsidRPr="00FE3EAD" w:rsidRDefault="00662E73" w:rsidP="00FE3EAD">
            <w:pPr>
              <w:rPr>
                <w:rFonts w:cs="Simplified Arabic"/>
                <w:sz w:val="24"/>
                <w:szCs w:val="24"/>
                <w:rtl/>
              </w:rPr>
            </w:pPr>
          </w:p>
        </w:tc>
        <w:tc>
          <w:tcPr>
            <w:tcW w:w="1167" w:type="dxa"/>
            <w:vAlign w:val="center"/>
          </w:tcPr>
          <w:p w:rsidR="00662E73" w:rsidRPr="00F6550E" w:rsidRDefault="00146DA0" w:rsidP="00FE3EAD">
            <w:pPr>
              <w:jc w:val="center"/>
              <w:rPr>
                <w:rFonts w:asciiTheme="majorBidi" w:hAnsiTheme="majorBidi" w:cstheme="majorBidi"/>
                <w:sz w:val="24"/>
                <w:szCs w:val="24"/>
                <w:rtl/>
              </w:rPr>
            </w:pPr>
            <w:r>
              <w:rPr>
                <w:rFonts w:asciiTheme="majorBidi" w:hAnsiTheme="majorBidi" w:cstheme="majorBidi" w:hint="cs"/>
                <w:sz w:val="24"/>
                <w:szCs w:val="24"/>
                <w:rtl/>
              </w:rPr>
              <w:t>33</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146DA0" w:rsidRDefault="00662E73" w:rsidP="003E095B">
            <w:pPr>
              <w:pStyle w:val="Heading5"/>
              <w:rPr>
                <w:b w:val="0"/>
                <w:bCs w:val="0"/>
                <w:sz w:val="28"/>
                <w:szCs w:val="24"/>
                <w:rtl/>
              </w:rPr>
            </w:pPr>
            <w:r w:rsidRPr="00146DA0">
              <w:rPr>
                <w:rFonts w:hint="cs"/>
                <w:b w:val="0"/>
                <w:bCs w:val="0"/>
                <w:sz w:val="28"/>
                <w:szCs w:val="24"/>
                <w:rtl/>
              </w:rPr>
              <w:t xml:space="preserve">4.3 </w:t>
            </w:r>
            <w:r w:rsidR="00146DA0" w:rsidRPr="00146DA0">
              <w:rPr>
                <w:rFonts w:hint="cs"/>
                <w:b w:val="0"/>
                <w:bCs w:val="0"/>
                <w:sz w:val="24"/>
                <w:szCs w:val="24"/>
                <w:rtl/>
              </w:rPr>
              <w:t>الوحدة الاحصائية</w:t>
            </w:r>
          </w:p>
          <w:p w:rsidR="00662E73" w:rsidRPr="00FE3EAD" w:rsidRDefault="00662E73" w:rsidP="00FE3EAD">
            <w:pPr>
              <w:rPr>
                <w:rFonts w:cs="Simplified Arabic"/>
                <w:sz w:val="24"/>
                <w:szCs w:val="24"/>
                <w:rtl/>
              </w:rPr>
            </w:pP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34</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146DA0">
            <w:pPr>
              <w:ind w:left="-1"/>
              <w:jc w:val="both"/>
              <w:rPr>
                <w:rFonts w:cs="Simplified Arabic"/>
                <w:sz w:val="24"/>
                <w:szCs w:val="24"/>
                <w:rtl/>
              </w:rPr>
            </w:pPr>
            <w:r w:rsidRPr="00FE3EAD">
              <w:rPr>
                <w:rFonts w:cs="Simplified Arabic" w:hint="cs"/>
                <w:sz w:val="24"/>
                <w:szCs w:val="24"/>
                <w:rtl/>
              </w:rPr>
              <w:t>5</w:t>
            </w:r>
            <w:r w:rsidRPr="00FE3EAD">
              <w:rPr>
                <w:rFonts w:cs="Simplified Arabic"/>
                <w:sz w:val="24"/>
                <w:szCs w:val="24"/>
                <w:rtl/>
              </w:rPr>
              <w:t>.</w:t>
            </w:r>
            <w:r w:rsidRPr="00FE3EAD">
              <w:rPr>
                <w:rFonts w:cs="Simplified Arabic" w:hint="cs"/>
                <w:sz w:val="24"/>
                <w:szCs w:val="24"/>
                <w:rtl/>
              </w:rPr>
              <w:t>3</w:t>
            </w:r>
            <w:r w:rsidRPr="00FE3EAD">
              <w:rPr>
                <w:rFonts w:cs="Simplified Arabic"/>
                <w:sz w:val="24"/>
                <w:szCs w:val="24"/>
                <w:rtl/>
              </w:rPr>
              <w:t xml:space="preserve"> </w:t>
            </w:r>
            <w:r w:rsidR="00146DA0">
              <w:rPr>
                <w:rFonts w:cs="Simplified Arabic" w:hint="cs"/>
                <w:sz w:val="24"/>
                <w:szCs w:val="24"/>
                <w:rtl/>
              </w:rPr>
              <w:t>استمارة تعداد المنشآت</w:t>
            </w:r>
          </w:p>
          <w:p w:rsidR="00662E73" w:rsidRPr="00FE3EAD" w:rsidRDefault="00662E73" w:rsidP="00FE3EAD">
            <w:pPr>
              <w:rPr>
                <w:rFonts w:cs="Simplified Arabic"/>
                <w:sz w:val="24"/>
                <w:szCs w:val="24"/>
                <w:rtl/>
              </w:rPr>
            </w:pPr>
          </w:p>
        </w:tc>
        <w:tc>
          <w:tcPr>
            <w:tcW w:w="1167" w:type="dxa"/>
            <w:vAlign w:val="center"/>
          </w:tcPr>
          <w:p w:rsidR="00662E73" w:rsidRPr="00F6550E" w:rsidRDefault="003E095B"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34</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4272F7">
            <w:pPr>
              <w:rPr>
                <w:rFonts w:cs="Simplified Arabic"/>
                <w:sz w:val="24"/>
                <w:szCs w:val="24"/>
                <w:rtl/>
              </w:rPr>
            </w:pPr>
            <w:r w:rsidRPr="00FE3EAD">
              <w:rPr>
                <w:rFonts w:cs="Simplified Arabic"/>
                <w:sz w:val="24"/>
                <w:szCs w:val="24"/>
              </w:rPr>
              <w:t>6.3</w:t>
            </w:r>
            <w:r w:rsidRPr="00FE3EAD">
              <w:rPr>
                <w:rFonts w:cs="Simplified Arabic" w:hint="cs"/>
                <w:sz w:val="24"/>
                <w:szCs w:val="24"/>
                <w:rtl/>
              </w:rPr>
              <w:t xml:space="preserve"> </w:t>
            </w:r>
            <w:r w:rsidR="00146DA0">
              <w:rPr>
                <w:rFonts w:cs="Simplified Arabic" w:hint="cs"/>
                <w:sz w:val="24"/>
                <w:szCs w:val="24"/>
                <w:rtl/>
              </w:rPr>
              <w:t xml:space="preserve">التطبيقات المستخدمة في </w:t>
            </w:r>
            <w:r w:rsidR="004272F7">
              <w:rPr>
                <w:rFonts w:cs="Simplified Arabic" w:hint="cs"/>
                <w:sz w:val="24"/>
                <w:szCs w:val="24"/>
                <w:rtl/>
              </w:rPr>
              <w:t>تعداد المنشآت</w:t>
            </w:r>
          </w:p>
          <w:p w:rsidR="00662E73" w:rsidRPr="00FE3EAD" w:rsidRDefault="00662E73" w:rsidP="00FE3EAD">
            <w:pPr>
              <w:ind w:left="-1"/>
              <w:jc w:val="both"/>
              <w:rPr>
                <w:rFonts w:cs="Simplified Arabic"/>
                <w:sz w:val="24"/>
                <w:szCs w:val="24"/>
                <w:rtl/>
              </w:rPr>
            </w:pPr>
          </w:p>
        </w:tc>
        <w:tc>
          <w:tcPr>
            <w:tcW w:w="1167" w:type="dxa"/>
            <w:vAlign w:val="center"/>
          </w:tcPr>
          <w:p w:rsidR="00662E73" w:rsidRPr="00F6550E" w:rsidRDefault="00146DA0" w:rsidP="00FE3EAD">
            <w:pPr>
              <w:jc w:val="center"/>
              <w:rPr>
                <w:rFonts w:asciiTheme="majorBidi" w:hAnsiTheme="majorBidi" w:cstheme="majorBidi"/>
                <w:sz w:val="24"/>
                <w:szCs w:val="24"/>
                <w:rtl/>
              </w:rPr>
            </w:pPr>
            <w:r>
              <w:rPr>
                <w:rFonts w:asciiTheme="majorBidi" w:hAnsiTheme="majorBidi" w:cstheme="majorBidi" w:hint="cs"/>
                <w:sz w:val="24"/>
                <w:szCs w:val="24"/>
                <w:rtl/>
              </w:rPr>
              <w:t>34</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rPr>
                <w:rFonts w:cs="Simplified Arabic"/>
                <w:sz w:val="24"/>
                <w:szCs w:val="24"/>
                <w:rtl/>
              </w:rPr>
            </w:pPr>
            <w:r w:rsidRPr="00FE3EAD">
              <w:rPr>
                <w:rFonts w:cs="Simplified Arabic"/>
                <w:sz w:val="24"/>
                <w:szCs w:val="24"/>
              </w:rPr>
              <w:t>3</w:t>
            </w:r>
            <w:r w:rsidRPr="00FE3EAD">
              <w:rPr>
                <w:rFonts w:cs="Simplified Arabic" w:hint="cs"/>
                <w:sz w:val="24"/>
                <w:szCs w:val="24"/>
                <w:rtl/>
              </w:rPr>
              <w:t>.7 الإسناد الزمني</w:t>
            </w:r>
          </w:p>
          <w:p w:rsidR="00662E73" w:rsidRPr="00FE3EAD" w:rsidRDefault="00662E73" w:rsidP="00FE3EAD">
            <w:pPr>
              <w:ind w:left="-1"/>
              <w:jc w:val="both"/>
              <w:rPr>
                <w:rFonts w:cs="Simplified Arabic"/>
                <w:sz w:val="24"/>
                <w:szCs w:val="24"/>
                <w:rtl/>
              </w:rPr>
            </w:pP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35</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ind w:left="-1"/>
              <w:jc w:val="both"/>
              <w:rPr>
                <w:rFonts w:cs="Simplified Arabic"/>
                <w:sz w:val="24"/>
                <w:szCs w:val="24"/>
                <w:rtl/>
              </w:rPr>
            </w:pPr>
            <w:r w:rsidRPr="00FE3EAD">
              <w:rPr>
                <w:rFonts w:cs="Simplified Arabic"/>
                <w:sz w:val="24"/>
                <w:szCs w:val="24"/>
              </w:rPr>
              <w:t>8.3</w:t>
            </w:r>
            <w:r w:rsidRPr="00FE3EAD">
              <w:rPr>
                <w:rFonts w:cs="Simplified Arabic"/>
                <w:sz w:val="24"/>
                <w:szCs w:val="24"/>
                <w:rtl/>
              </w:rPr>
              <w:t xml:space="preserve"> </w:t>
            </w:r>
            <w:r w:rsidR="00146DA0" w:rsidRPr="00FE3EAD">
              <w:rPr>
                <w:rFonts w:cs="Simplified Arabic" w:hint="cs"/>
                <w:sz w:val="24"/>
                <w:szCs w:val="24"/>
                <w:rtl/>
              </w:rPr>
              <w:t>العمليات</w:t>
            </w:r>
            <w:r w:rsidR="00146DA0" w:rsidRPr="00FE3EAD">
              <w:rPr>
                <w:rFonts w:hint="cs"/>
                <w:rtl/>
              </w:rPr>
              <w:t xml:space="preserve"> </w:t>
            </w:r>
            <w:r w:rsidR="00146DA0" w:rsidRPr="00FE3EAD">
              <w:rPr>
                <w:rFonts w:cs="Simplified Arabic" w:hint="cs"/>
                <w:sz w:val="24"/>
                <w:szCs w:val="24"/>
                <w:rtl/>
              </w:rPr>
              <w:t>الميدانية</w:t>
            </w:r>
          </w:p>
          <w:p w:rsidR="00662E73" w:rsidRPr="00FE3EAD" w:rsidRDefault="00662E73" w:rsidP="00FE3EAD">
            <w:pPr>
              <w:ind w:left="-1"/>
              <w:jc w:val="both"/>
              <w:rPr>
                <w:rFonts w:cs="Simplified Arabic"/>
                <w:sz w:val="24"/>
                <w:szCs w:val="24"/>
                <w:rtl/>
              </w:rPr>
            </w:pPr>
          </w:p>
        </w:tc>
        <w:tc>
          <w:tcPr>
            <w:tcW w:w="1167" w:type="dxa"/>
            <w:vAlign w:val="center"/>
          </w:tcPr>
          <w:p w:rsidR="00662E73" w:rsidRPr="00F6550E" w:rsidRDefault="003A376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35</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146DA0" w:rsidP="00146DA0">
            <w:pPr>
              <w:ind w:left="312"/>
              <w:jc w:val="both"/>
              <w:rPr>
                <w:rFonts w:cs="Simplified Arabic"/>
                <w:sz w:val="24"/>
                <w:szCs w:val="24"/>
                <w:rtl/>
              </w:rPr>
            </w:pPr>
            <w:r>
              <w:rPr>
                <w:rFonts w:cs="Simplified Arabic" w:hint="cs"/>
                <w:sz w:val="24"/>
                <w:szCs w:val="24"/>
                <w:rtl/>
              </w:rPr>
              <w:t>1.8.3</w:t>
            </w:r>
            <w:r w:rsidR="00662E73" w:rsidRPr="00FE3EAD">
              <w:rPr>
                <w:rFonts w:cs="Simplified Arabic" w:hint="cs"/>
                <w:sz w:val="24"/>
                <w:szCs w:val="24"/>
                <w:rtl/>
              </w:rPr>
              <w:t xml:space="preserve"> </w:t>
            </w:r>
            <w:r>
              <w:rPr>
                <w:rFonts w:cs="Simplified Arabic" w:hint="cs"/>
                <w:sz w:val="24"/>
                <w:szCs w:val="24"/>
                <w:rtl/>
              </w:rPr>
              <w:t>تحديث الخرائط</w:t>
            </w:r>
          </w:p>
          <w:p w:rsidR="00662E73" w:rsidRPr="00FE3EAD" w:rsidRDefault="00662E73" w:rsidP="00FE3EAD">
            <w:pPr>
              <w:ind w:left="-1"/>
              <w:jc w:val="both"/>
              <w:rPr>
                <w:rFonts w:cs="Simplified Arabic"/>
                <w:sz w:val="24"/>
                <w:szCs w:val="24"/>
                <w:rtl/>
              </w:rPr>
            </w:pPr>
          </w:p>
        </w:tc>
        <w:tc>
          <w:tcPr>
            <w:tcW w:w="1167" w:type="dxa"/>
            <w:vAlign w:val="center"/>
          </w:tcPr>
          <w:p w:rsidR="00662E73" w:rsidRPr="00F6550E" w:rsidRDefault="007052E5"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35</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146DA0" w:rsidP="00146DA0">
            <w:pPr>
              <w:ind w:left="312"/>
              <w:jc w:val="both"/>
              <w:rPr>
                <w:rtl/>
              </w:rPr>
            </w:pPr>
            <w:r>
              <w:rPr>
                <w:rFonts w:cs="Simplified Arabic" w:hint="cs"/>
                <w:sz w:val="24"/>
                <w:szCs w:val="24"/>
                <w:rtl/>
              </w:rPr>
              <w:t>2.8.3</w:t>
            </w:r>
            <w:r w:rsidR="00662E73" w:rsidRPr="00FE3EAD">
              <w:rPr>
                <w:rFonts w:cs="Simplified Arabic" w:hint="cs"/>
                <w:sz w:val="24"/>
                <w:szCs w:val="24"/>
                <w:rtl/>
              </w:rPr>
              <w:t xml:space="preserve"> </w:t>
            </w:r>
            <w:r>
              <w:rPr>
                <w:rFonts w:cs="Simplified Arabic" w:hint="cs"/>
                <w:sz w:val="24"/>
                <w:szCs w:val="24"/>
                <w:rtl/>
              </w:rPr>
              <w:t>التدريب والتعيين</w:t>
            </w:r>
          </w:p>
          <w:p w:rsidR="00662E73" w:rsidRPr="00FE3EAD" w:rsidRDefault="00662E73" w:rsidP="00FE3EAD">
            <w:pPr>
              <w:ind w:left="-1"/>
              <w:jc w:val="both"/>
              <w:rPr>
                <w:rFonts w:cs="Simplified Arabic"/>
                <w:sz w:val="24"/>
                <w:szCs w:val="24"/>
                <w:rtl/>
              </w:rPr>
            </w:pPr>
          </w:p>
        </w:tc>
        <w:tc>
          <w:tcPr>
            <w:tcW w:w="1167" w:type="dxa"/>
            <w:vAlign w:val="center"/>
          </w:tcPr>
          <w:p w:rsidR="00662E73" w:rsidRPr="00F6550E" w:rsidRDefault="007052E5"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36</w:t>
            </w:r>
          </w:p>
        </w:tc>
      </w:tr>
      <w:tr w:rsidR="009E0EE7" w:rsidRPr="00FE3EAD" w:rsidTr="00A66A2F">
        <w:tblPrEx>
          <w:tblCellMar>
            <w:left w:w="113" w:type="dxa"/>
            <w:right w:w="113" w:type="dxa"/>
          </w:tblCellMar>
        </w:tblPrEx>
        <w:trPr>
          <w:trHeight w:hRule="exact" w:val="418"/>
          <w:jc w:val="center"/>
        </w:trPr>
        <w:tc>
          <w:tcPr>
            <w:tcW w:w="1449" w:type="dxa"/>
          </w:tcPr>
          <w:p w:rsidR="009E0EE7" w:rsidRPr="00FE3EAD" w:rsidRDefault="009E0EE7" w:rsidP="00FE3EAD">
            <w:pPr>
              <w:tabs>
                <w:tab w:val="left" w:pos="340"/>
              </w:tabs>
              <w:rPr>
                <w:rFonts w:cs="Simplified Arabic"/>
                <w:sz w:val="24"/>
                <w:szCs w:val="24"/>
                <w:rtl/>
              </w:rPr>
            </w:pPr>
          </w:p>
        </w:tc>
        <w:tc>
          <w:tcPr>
            <w:tcW w:w="6521" w:type="dxa"/>
          </w:tcPr>
          <w:p w:rsidR="009E0EE7" w:rsidRDefault="00146DA0" w:rsidP="00146DA0">
            <w:pPr>
              <w:ind w:left="312"/>
              <w:jc w:val="both"/>
              <w:rPr>
                <w:rFonts w:cs="Simplified Arabic"/>
                <w:sz w:val="24"/>
                <w:szCs w:val="24"/>
                <w:rtl/>
              </w:rPr>
            </w:pPr>
            <w:r>
              <w:rPr>
                <w:rFonts w:cs="Simplified Arabic" w:hint="cs"/>
                <w:sz w:val="24"/>
                <w:szCs w:val="24"/>
                <w:rtl/>
              </w:rPr>
              <w:t>3</w:t>
            </w:r>
            <w:r w:rsidR="009E0EE7">
              <w:rPr>
                <w:rFonts w:cs="Simplified Arabic" w:hint="cs"/>
                <w:sz w:val="24"/>
                <w:szCs w:val="24"/>
                <w:rtl/>
              </w:rPr>
              <w:t>.</w:t>
            </w:r>
            <w:r>
              <w:rPr>
                <w:rFonts w:cs="Simplified Arabic" w:hint="cs"/>
                <w:sz w:val="24"/>
                <w:szCs w:val="24"/>
                <w:rtl/>
              </w:rPr>
              <w:t>8</w:t>
            </w:r>
            <w:r w:rsidR="009E0EE7">
              <w:rPr>
                <w:rFonts w:cs="Simplified Arabic" w:hint="cs"/>
                <w:sz w:val="24"/>
                <w:szCs w:val="24"/>
                <w:rtl/>
              </w:rPr>
              <w:t xml:space="preserve">.3 </w:t>
            </w:r>
            <w:r>
              <w:rPr>
                <w:rFonts w:cs="Simplified Arabic" w:hint="cs"/>
                <w:sz w:val="24"/>
                <w:szCs w:val="24"/>
                <w:rtl/>
              </w:rPr>
              <w:t>تحديد وحزم مناطق العد على الطبيعة</w:t>
            </w:r>
          </w:p>
        </w:tc>
        <w:tc>
          <w:tcPr>
            <w:tcW w:w="1167" w:type="dxa"/>
            <w:vAlign w:val="center"/>
          </w:tcPr>
          <w:p w:rsidR="009E0EE7" w:rsidRPr="00F6550E" w:rsidRDefault="009E0EE7"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36</w:t>
            </w:r>
          </w:p>
        </w:tc>
      </w:tr>
      <w:tr w:rsidR="009E0EE7" w:rsidRPr="00FE3EAD" w:rsidTr="00A66A2F">
        <w:tblPrEx>
          <w:tblCellMar>
            <w:left w:w="113" w:type="dxa"/>
            <w:right w:w="113" w:type="dxa"/>
          </w:tblCellMar>
        </w:tblPrEx>
        <w:trPr>
          <w:trHeight w:hRule="exact" w:val="418"/>
          <w:jc w:val="center"/>
        </w:trPr>
        <w:tc>
          <w:tcPr>
            <w:tcW w:w="1449" w:type="dxa"/>
          </w:tcPr>
          <w:p w:rsidR="009E0EE7" w:rsidRPr="00FE3EAD" w:rsidRDefault="009E0EE7" w:rsidP="00FE3EAD">
            <w:pPr>
              <w:tabs>
                <w:tab w:val="left" w:pos="340"/>
              </w:tabs>
              <w:rPr>
                <w:rFonts w:cs="Simplified Arabic"/>
                <w:sz w:val="24"/>
                <w:szCs w:val="24"/>
                <w:rtl/>
              </w:rPr>
            </w:pPr>
          </w:p>
        </w:tc>
        <w:tc>
          <w:tcPr>
            <w:tcW w:w="6521" w:type="dxa"/>
          </w:tcPr>
          <w:p w:rsidR="009E0EE7" w:rsidRDefault="00146DA0" w:rsidP="00146DA0">
            <w:pPr>
              <w:ind w:left="312"/>
              <w:jc w:val="both"/>
              <w:rPr>
                <w:rFonts w:cs="Simplified Arabic"/>
                <w:sz w:val="24"/>
                <w:szCs w:val="24"/>
                <w:rtl/>
              </w:rPr>
            </w:pPr>
            <w:r>
              <w:rPr>
                <w:rFonts w:cs="Simplified Arabic" w:hint="cs"/>
                <w:sz w:val="24"/>
                <w:szCs w:val="24"/>
                <w:rtl/>
              </w:rPr>
              <w:t>4</w:t>
            </w:r>
            <w:r w:rsidR="009E0EE7">
              <w:rPr>
                <w:rFonts w:cs="Simplified Arabic" w:hint="cs"/>
                <w:sz w:val="24"/>
                <w:szCs w:val="24"/>
                <w:rtl/>
              </w:rPr>
              <w:t>.</w:t>
            </w:r>
            <w:r>
              <w:rPr>
                <w:rFonts w:cs="Simplified Arabic" w:hint="cs"/>
                <w:sz w:val="24"/>
                <w:szCs w:val="24"/>
                <w:rtl/>
              </w:rPr>
              <w:t>8</w:t>
            </w:r>
            <w:r w:rsidR="009E0EE7">
              <w:rPr>
                <w:rFonts w:cs="Simplified Arabic" w:hint="cs"/>
                <w:sz w:val="24"/>
                <w:szCs w:val="24"/>
                <w:rtl/>
              </w:rPr>
              <w:t xml:space="preserve">.3 </w:t>
            </w:r>
            <w:r>
              <w:rPr>
                <w:rFonts w:cs="Simplified Arabic" w:hint="cs"/>
                <w:sz w:val="24"/>
                <w:szCs w:val="24"/>
                <w:rtl/>
              </w:rPr>
              <w:t>حصر وترقيم المباني والمساكن والمنشآت</w:t>
            </w:r>
          </w:p>
        </w:tc>
        <w:tc>
          <w:tcPr>
            <w:tcW w:w="1167" w:type="dxa"/>
            <w:vAlign w:val="center"/>
          </w:tcPr>
          <w:p w:rsidR="009E0EE7" w:rsidRPr="00F6550E" w:rsidRDefault="009E0EE7"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36</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146DA0" w:rsidP="00146DA0">
            <w:pPr>
              <w:jc w:val="lowKashida"/>
              <w:rPr>
                <w:rFonts w:cs="Simplified Arabic"/>
                <w:sz w:val="24"/>
                <w:szCs w:val="24"/>
                <w:rtl/>
              </w:rPr>
            </w:pPr>
            <w:r>
              <w:rPr>
                <w:rFonts w:cs="Simplified Arabic" w:hint="cs"/>
                <w:sz w:val="24"/>
                <w:szCs w:val="24"/>
                <w:rtl/>
              </w:rPr>
              <w:t>9</w:t>
            </w:r>
            <w:r w:rsidR="00662E73" w:rsidRPr="00FE3EAD">
              <w:rPr>
                <w:rFonts w:cs="Simplified Arabic" w:hint="cs"/>
                <w:sz w:val="24"/>
                <w:szCs w:val="24"/>
                <w:rtl/>
              </w:rPr>
              <w:t xml:space="preserve">.3 </w:t>
            </w:r>
            <w:r w:rsidR="003E095B">
              <w:rPr>
                <w:rFonts w:cs="Simplified Arabic" w:hint="cs"/>
                <w:sz w:val="24"/>
                <w:szCs w:val="24"/>
                <w:rtl/>
              </w:rPr>
              <w:t xml:space="preserve">معالجة البيانات </w:t>
            </w:r>
          </w:p>
          <w:p w:rsidR="00662E73" w:rsidRPr="00FE3EAD" w:rsidRDefault="00662E73" w:rsidP="00FE3EAD">
            <w:pPr>
              <w:jc w:val="both"/>
              <w:rPr>
                <w:rFonts w:cs="Simplified Arabic"/>
                <w:sz w:val="24"/>
                <w:szCs w:val="24"/>
                <w:rtl/>
              </w:rPr>
            </w:pPr>
          </w:p>
        </w:tc>
        <w:tc>
          <w:tcPr>
            <w:tcW w:w="1167" w:type="dxa"/>
            <w:vAlign w:val="center"/>
          </w:tcPr>
          <w:p w:rsidR="00662E73" w:rsidRPr="00F6550E" w:rsidRDefault="003E095B"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37</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146DA0" w:rsidP="00146DA0">
            <w:pPr>
              <w:rPr>
                <w:rFonts w:ascii="Simplified Arabic" w:hAnsi="Simplified Arabic" w:cs="Simplified Arabic"/>
                <w:sz w:val="24"/>
                <w:szCs w:val="24"/>
                <w:rtl/>
              </w:rPr>
            </w:pPr>
            <w:r>
              <w:rPr>
                <w:rFonts w:ascii="Simplified Arabic" w:hAnsi="Simplified Arabic" w:cs="Simplified Arabic" w:hint="cs"/>
                <w:sz w:val="24"/>
                <w:szCs w:val="24"/>
                <w:rtl/>
              </w:rPr>
              <w:t>10</w:t>
            </w:r>
            <w:r w:rsidR="00662E73" w:rsidRPr="00FE3EAD">
              <w:rPr>
                <w:rFonts w:ascii="Simplified Arabic" w:hAnsi="Simplified Arabic" w:cs="Simplified Arabic"/>
                <w:sz w:val="24"/>
                <w:szCs w:val="24"/>
                <w:rtl/>
              </w:rPr>
              <w:t xml:space="preserve">.3 </w:t>
            </w:r>
            <w:r w:rsidR="003E095B">
              <w:rPr>
                <w:rFonts w:ascii="Simplified Arabic" w:hAnsi="Simplified Arabic" w:cs="Simplified Arabic" w:hint="cs"/>
                <w:sz w:val="24"/>
                <w:szCs w:val="24"/>
                <w:rtl/>
              </w:rPr>
              <w:t xml:space="preserve">اعداد النتائج </w:t>
            </w:r>
            <w:r>
              <w:rPr>
                <w:rFonts w:ascii="Simplified Arabic" w:hAnsi="Simplified Arabic" w:cs="Simplified Arabic" w:hint="cs"/>
                <w:sz w:val="24"/>
                <w:szCs w:val="24"/>
                <w:rtl/>
              </w:rPr>
              <w:t>والنشر</w:t>
            </w:r>
          </w:p>
          <w:p w:rsidR="00662E73" w:rsidRPr="00FE3EAD" w:rsidRDefault="00662E73" w:rsidP="00FE3EAD">
            <w:pPr>
              <w:jc w:val="lowKashida"/>
              <w:rPr>
                <w:rFonts w:cs="Simplified Arabic"/>
                <w:sz w:val="24"/>
                <w:szCs w:val="24"/>
                <w:rtl/>
              </w:rPr>
            </w:pPr>
          </w:p>
        </w:tc>
        <w:tc>
          <w:tcPr>
            <w:tcW w:w="1167" w:type="dxa"/>
            <w:vAlign w:val="center"/>
          </w:tcPr>
          <w:p w:rsidR="00662E73" w:rsidRPr="00F6550E" w:rsidRDefault="003E095B"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37</w:t>
            </w:r>
          </w:p>
        </w:tc>
      </w:tr>
      <w:tr w:rsidR="00662E73" w:rsidRPr="00FE3EAD" w:rsidTr="00A66A2F">
        <w:trPr>
          <w:trHeight w:hRule="exact" w:val="144"/>
          <w:jc w:val="center"/>
        </w:trPr>
        <w:tc>
          <w:tcPr>
            <w:tcW w:w="1449" w:type="dxa"/>
          </w:tcPr>
          <w:p w:rsidR="00662E73" w:rsidRPr="00FE3EAD" w:rsidRDefault="00662E73" w:rsidP="00FE3EAD">
            <w:pPr>
              <w:tabs>
                <w:tab w:val="left" w:pos="340"/>
              </w:tabs>
              <w:rPr>
                <w:rFonts w:cs="Simplified Arabic"/>
                <w:sz w:val="24"/>
                <w:szCs w:val="24"/>
                <w:rtl/>
              </w:rPr>
            </w:pPr>
          </w:p>
        </w:tc>
        <w:tc>
          <w:tcPr>
            <w:tcW w:w="6521" w:type="dxa"/>
          </w:tcPr>
          <w:p w:rsidR="00662E73" w:rsidRPr="00FE3EAD" w:rsidRDefault="00662E73" w:rsidP="00FE3EAD">
            <w:pPr>
              <w:rPr>
                <w:rFonts w:cs="Simplified Arabic"/>
                <w:sz w:val="24"/>
                <w:szCs w:val="24"/>
                <w:rtl/>
              </w:rPr>
            </w:pPr>
          </w:p>
        </w:tc>
        <w:tc>
          <w:tcPr>
            <w:tcW w:w="1167" w:type="dxa"/>
            <w:vAlign w:val="center"/>
          </w:tcPr>
          <w:p w:rsidR="00662E73" w:rsidRPr="00F6550E" w:rsidRDefault="00662E73" w:rsidP="00FE3EAD">
            <w:pPr>
              <w:jc w:val="center"/>
              <w:rPr>
                <w:rFonts w:cs="Simplified Arabic"/>
                <w:sz w:val="24"/>
                <w:szCs w:val="24"/>
                <w:rtl/>
              </w:rPr>
            </w:pP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sz w:val="24"/>
                <w:szCs w:val="24"/>
                <w:rtl/>
              </w:rPr>
            </w:pPr>
            <w:r w:rsidRPr="00FE3EAD">
              <w:rPr>
                <w:rFonts w:cs="Simplified Arabic" w:hint="cs"/>
                <w:sz w:val="24"/>
                <w:szCs w:val="24"/>
                <w:rtl/>
              </w:rPr>
              <w:t>الفصل الرابع</w:t>
            </w:r>
          </w:p>
        </w:tc>
        <w:tc>
          <w:tcPr>
            <w:tcW w:w="6521" w:type="dxa"/>
          </w:tcPr>
          <w:p w:rsidR="00662E73" w:rsidRPr="00FE3EAD" w:rsidRDefault="00662E73" w:rsidP="00FE3EAD">
            <w:pPr>
              <w:tabs>
                <w:tab w:val="left" w:pos="-1"/>
              </w:tabs>
              <w:ind w:left="-1"/>
              <w:rPr>
                <w:rFonts w:cs="Simplified Arabic"/>
                <w:b/>
                <w:bCs/>
                <w:sz w:val="24"/>
                <w:szCs w:val="24"/>
                <w:rtl/>
              </w:rPr>
            </w:pPr>
            <w:r w:rsidRPr="00FE3EAD">
              <w:rPr>
                <w:rFonts w:cs="Simplified Arabic" w:hint="cs"/>
                <w:b/>
                <w:bCs/>
                <w:sz w:val="24"/>
                <w:szCs w:val="24"/>
                <w:rtl/>
              </w:rPr>
              <w:t>الجودة</w:t>
            </w:r>
          </w:p>
          <w:p w:rsidR="00662E73" w:rsidRPr="00FE3EAD" w:rsidRDefault="00662E73" w:rsidP="00FE3EAD">
            <w:pPr>
              <w:ind w:firstLine="29"/>
              <w:rPr>
                <w:rFonts w:cs="Simplified Arabic"/>
                <w:b/>
                <w:bCs/>
                <w:sz w:val="24"/>
                <w:szCs w:val="24"/>
                <w:rtl/>
              </w:rPr>
            </w:pPr>
          </w:p>
        </w:tc>
        <w:tc>
          <w:tcPr>
            <w:tcW w:w="1167" w:type="dxa"/>
            <w:vAlign w:val="center"/>
          </w:tcPr>
          <w:p w:rsidR="00662E73" w:rsidRPr="00F6550E" w:rsidRDefault="007052E5" w:rsidP="00FE3EAD">
            <w:pPr>
              <w:jc w:val="center"/>
              <w:rPr>
                <w:rFonts w:asciiTheme="majorBidi" w:hAnsiTheme="majorBidi" w:cstheme="majorBidi"/>
                <w:b/>
                <w:bCs/>
                <w:sz w:val="24"/>
                <w:szCs w:val="24"/>
                <w:rtl/>
              </w:rPr>
            </w:pPr>
            <w:r w:rsidRPr="00F6550E">
              <w:rPr>
                <w:rFonts w:asciiTheme="majorBidi" w:hAnsiTheme="majorBidi" w:cstheme="majorBidi" w:hint="cs"/>
                <w:b/>
                <w:bCs/>
                <w:sz w:val="24"/>
                <w:szCs w:val="24"/>
                <w:rtl/>
              </w:rPr>
              <w:t>39</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b/>
                <w:bCs/>
                <w:sz w:val="24"/>
                <w:szCs w:val="24"/>
                <w:rtl/>
              </w:rPr>
            </w:pPr>
          </w:p>
        </w:tc>
        <w:tc>
          <w:tcPr>
            <w:tcW w:w="6521" w:type="dxa"/>
          </w:tcPr>
          <w:p w:rsidR="00662E73" w:rsidRPr="00FE3EAD" w:rsidRDefault="00662E73" w:rsidP="00FE3EAD">
            <w:pPr>
              <w:ind w:left="-1" w:right="894"/>
              <w:jc w:val="both"/>
              <w:rPr>
                <w:rFonts w:cs="Simplified Arabic"/>
                <w:sz w:val="24"/>
                <w:szCs w:val="24"/>
                <w:rtl/>
              </w:rPr>
            </w:pPr>
            <w:r w:rsidRPr="00FE3EAD">
              <w:rPr>
                <w:rFonts w:cs="Simplified Arabic" w:hint="cs"/>
                <w:sz w:val="24"/>
                <w:szCs w:val="24"/>
                <w:rtl/>
              </w:rPr>
              <w:t xml:space="preserve">1.4 </w:t>
            </w:r>
            <w:r w:rsidR="00887769" w:rsidRPr="00FE3EAD">
              <w:rPr>
                <w:rFonts w:cs="Simplified Arabic" w:hint="cs"/>
                <w:sz w:val="24"/>
                <w:szCs w:val="24"/>
                <w:rtl/>
              </w:rPr>
              <w:t>الدقة</w:t>
            </w:r>
          </w:p>
          <w:p w:rsidR="00662E73" w:rsidRPr="00FE3EAD" w:rsidRDefault="00662E73" w:rsidP="00FE3EAD">
            <w:pPr>
              <w:ind w:firstLine="29"/>
              <w:jc w:val="lowKashida"/>
              <w:rPr>
                <w:rFonts w:cs="Simplified Arabic"/>
                <w:sz w:val="24"/>
                <w:szCs w:val="24"/>
                <w:rtl/>
              </w:rPr>
            </w:pPr>
          </w:p>
        </w:tc>
        <w:tc>
          <w:tcPr>
            <w:tcW w:w="1167" w:type="dxa"/>
            <w:vAlign w:val="center"/>
          </w:tcPr>
          <w:p w:rsidR="00662E73" w:rsidRPr="00F6550E" w:rsidRDefault="00BD68F9"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39</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Pr="00FE3EAD" w:rsidRDefault="00A66A2F" w:rsidP="002B4A96">
            <w:pPr>
              <w:overflowPunct w:val="0"/>
              <w:autoSpaceDE w:val="0"/>
              <w:autoSpaceDN w:val="0"/>
              <w:adjustRightInd w:val="0"/>
              <w:ind w:left="312"/>
              <w:jc w:val="lowKashida"/>
              <w:rPr>
                <w:rFonts w:ascii="Simplified Arabic" w:hAnsi="Simplified Arabic" w:cs="Simplified Arabic"/>
                <w:sz w:val="24"/>
                <w:szCs w:val="24"/>
                <w:rtl/>
              </w:rPr>
            </w:pPr>
            <w:r>
              <w:rPr>
                <w:rFonts w:ascii="Simplified Arabic" w:hAnsi="Simplified Arabic" w:cs="Simplified Arabic" w:hint="cs"/>
                <w:sz w:val="24"/>
                <w:szCs w:val="24"/>
                <w:rtl/>
              </w:rPr>
              <w:t>1.1.4 أخطاء المعاينة</w:t>
            </w:r>
          </w:p>
        </w:tc>
        <w:tc>
          <w:tcPr>
            <w:tcW w:w="1167" w:type="dxa"/>
            <w:vAlign w:val="center"/>
          </w:tcPr>
          <w:p w:rsidR="00A66A2F" w:rsidRPr="00F6550E" w:rsidRDefault="00A66A2F"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39</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Pr="00FE3EAD" w:rsidRDefault="00A66A2F" w:rsidP="002B4A96">
            <w:pPr>
              <w:overflowPunct w:val="0"/>
              <w:autoSpaceDE w:val="0"/>
              <w:autoSpaceDN w:val="0"/>
              <w:adjustRightInd w:val="0"/>
              <w:ind w:left="312"/>
              <w:jc w:val="lowKashida"/>
              <w:rPr>
                <w:rFonts w:ascii="Simplified Arabic" w:hAnsi="Simplified Arabic" w:cs="Simplified Arabic"/>
                <w:sz w:val="24"/>
                <w:szCs w:val="24"/>
                <w:rtl/>
              </w:rPr>
            </w:pPr>
            <w:r>
              <w:rPr>
                <w:rFonts w:ascii="Simplified Arabic" w:hAnsi="Simplified Arabic" w:cs="Simplified Arabic" w:hint="cs"/>
                <w:sz w:val="24"/>
                <w:szCs w:val="24"/>
                <w:rtl/>
              </w:rPr>
              <w:t>2.1.4 أخطاء غير المعاينة</w:t>
            </w:r>
          </w:p>
        </w:tc>
        <w:tc>
          <w:tcPr>
            <w:tcW w:w="1167" w:type="dxa"/>
            <w:vAlign w:val="center"/>
          </w:tcPr>
          <w:p w:rsidR="00A66A2F" w:rsidRPr="00F6550E" w:rsidRDefault="00A66A2F"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39</w:t>
            </w:r>
          </w:p>
        </w:tc>
      </w:tr>
      <w:tr w:rsidR="00887769" w:rsidRPr="00FE3EAD" w:rsidTr="00A66A2F">
        <w:tblPrEx>
          <w:tblCellMar>
            <w:left w:w="113" w:type="dxa"/>
            <w:right w:w="113" w:type="dxa"/>
          </w:tblCellMar>
        </w:tblPrEx>
        <w:trPr>
          <w:trHeight w:hRule="exact" w:val="418"/>
          <w:jc w:val="center"/>
        </w:trPr>
        <w:tc>
          <w:tcPr>
            <w:tcW w:w="1449" w:type="dxa"/>
          </w:tcPr>
          <w:p w:rsidR="00887769" w:rsidRPr="00FE3EAD" w:rsidRDefault="00887769" w:rsidP="00FE3EAD">
            <w:pPr>
              <w:tabs>
                <w:tab w:val="left" w:pos="340"/>
              </w:tabs>
              <w:rPr>
                <w:rFonts w:cs="Simplified Arabic"/>
                <w:b/>
                <w:bCs/>
                <w:sz w:val="24"/>
                <w:szCs w:val="24"/>
                <w:rtl/>
              </w:rPr>
            </w:pPr>
          </w:p>
        </w:tc>
        <w:tc>
          <w:tcPr>
            <w:tcW w:w="6521" w:type="dxa"/>
          </w:tcPr>
          <w:p w:rsidR="00887769" w:rsidRPr="00FE3EAD" w:rsidRDefault="00887769" w:rsidP="00FE3EAD">
            <w:pPr>
              <w:overflowPunct w:val="0"/>
              <w:autoSpaceDE w:val="0"/>
              <w:autoSpaceDN w:val="0"/>
              <w:adjustRightInd w:val="0"/>
              <w:ind w:left="-1"/>
              <w:jc w:val="lowKashida"/>
              <w:rPr>
                <w:rFonts w:ascii="Simplified Arabic" w:hAnsi="Simplified Arabic" w:cs="Simplified Arabic"/>
                <w:sz w:val="24"/>
                <w:szCs w:val="24"/>
                <w:rtl/>
              </w:rPr>
            </w:pPr>
            <w:r w:rsidRPr="00FE3EAD">
              <w:rPr>
                <w:rFonts w:ascii="Simplified Arabic" w:hAnsi="Simplified Arabic" w:cs="Simplified Arabic" w:hint="cs"/>
                <w:sz w:val="24"/>
                <w:szCs w:val="24"/>
                <w:rtl/>
              </w:rPr>
              <w:t xml:space="preserve">2.4 </w:t>
            </w:r>
            <w:r w:rsidRPr="00FE3EAD">
              <w:rPr>
                <w:rFonts w:ascii="Simplified Arabic" w:hAnsi="Simplified Arabic" w:cs="Simplified Arabic"/>
                <w:sz w:val="24"/>
                <w:szCs w:val="24"/>
                <w:rtl/>
              </w:rPr>
              <w:t>اجراءات ضبط الجودة</w:t>
            </w:r>
          </w:p>
          <w:p w:rsidR="00887769" w:rsidRPr="00FE3EAD" w:rsidRDefault="00887769" w:rsidP="00FE3EAD">
            <w:pPr>
              <w:jc w:val="both"/>
              <w:rPr>
                <w:rFonts w:cs="Simplified Arabic"/>
                <w:sz w:val="24"/>
                <w:szCs w:val="24"/>
                <w:rtl/>
              </w:rPr>
            </w:pPr>
          </w:p>
        </w:tc>
        <w:tc>
          <w:tcPr>
            <w:tcW w:w="1167" w:type="dxa"/>
            <w:vAlign w:val="center"/>
          </w:tcPr>
          <w:p w:rsidR="00887769" w:rsidRPr="00F6550E" w:rsidRDefault="0064185A" w:rsidP="00FE3EAD">
            <w:pPr>
              <w:jc w:val="center"/>
              <w:rPr>
                <w:rFonts w:asciiTheme="majorBidi" w:hAnsiTheme="majorBidi" w:cstheme="majorBidi"/>
                <w:sz w:val="24"/>
                <w:szCs w:val="24"/>
                <w:rtl/>
              </w:rPr>
            </w:pPr>
            <w:r>
              <w:rPr>
                <w:rFonts w:asciiTheme="majorBidi" w:hAnsiTheme="majorBidi" w:cstheme="majorBidi" w:hint="cs"/>
                <w:sz w:val="24"/>
                <w:szCs w:val="24"/>
                <w:rtl/>
              </w:rPr>
              <w:t>39</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Default="00A66A2F" w:rsidP="002B4A96">
            <w:pPr>
              <w:ind w:left="312" w:right="894"/>
              <w:jc w:val="both"/>
              <w:rPr>
                <w:rFonts w:cs="Simplified Arabic"/>
                <w:sz w:val="24"/>
                <w:szCs w:val="24"/>
                <w:rtl/>
              </w:rPr>
            </w:pPr>
            <w:r>
              <w:rPr>
                <w:rFonts w:cs="Simplified Arabic" w:hint="cs"/>
                <w:sz w:val="24"/>
                <w:szCs w:val="24"/>
                <w:rtl/>
              </w:rPr>
              <w:t>1.2.4 آلية الضبط في المرحلة التحضيرية</w:t>
            </w:r>
          </w:p>
        </w:tc>
        <w:tc>
          <w:tcPr>
            <w:tcW w:w="1167" w:type="dxa"/>
            <w:vAlign w:val="center"/>
          </w:tcPr>
          <w:p w:rsidR="00A66A2F" w:rsidRPr="00F6550E" w:rsidRDefault="0064185A" w:rsidP="00FE3EAD">
            <w:pPr>
              <w:jc w:val="center"/>
              <w:rPr>
                <w:rFonts w:asciiTheme="majorBidi" w:hAnsiTheme="majorBidi" w:cstheme="majorBidi"/>
                <w:sz w:val="24"/>
                <w:szCs w:val="24"/>
                <w:rtl/>
              </w:rPr>
            </w:pPr>
            <w:r>
              <w:rPr>
                <w:rFonts w:asciiTheme="majorBidi" w:hAnsiTheme="majorBidi" w:cstheme="majorBidi" w:hint="cs"/>
                <w:sz w:val="24"/>
                <w:szCs w:val="24"/>
                <w:rtl/>
              </w:rPr>
              <w:t>39</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Default="00A66A2F" w:rsidP="002B4A96">
            <w:pPr>
              <w:ind w:left="312" w:right="894"/>
              <w:jc w:val="both"/>
              <w:rPr>
                <w:rFonts w:cs="Simplified Arabic"/>
                <w:sz w:val="24"/>
                <w:szCs w:val="24"/>
                <w:rtl/>
              </w:rPr>
            </w:pPr>
            <w:r>
              <w:rPr>
                <w:rFonts w:cs="Simplified Arabic" w:hint="cs"/>
                <w:sz w:val="24"/>
                <w:szCs w:val="24"/>
                <w:rtl/>
              </w:rPr>
              <w:t>2.2.4 آلية الضبط في المرحلة التنفيذية</w:t>
            </w:r>
            <w:r w:rsidR="00373D6F">
              <w:rPr>
                <w:rFonts w:cs="Simplified Arabic" w:hint="cs"/>
                <w:sz w:val="24"/>
                <w:szCs w:val="24"/>
                <w:rtl/>
              </w:rPr>
              <w:t xml:space="preserve"> (مرحلة العمل الميداني)</w:t>
            </w:r>
          </w:p>
        </w:tc>
        <w:tc>
          <w:tcPr>
            <w:tcW w:w="1167" w:type="dxa"/>
            <w:vAlign w:val="center"/>
          </w:tcPr>
          <w:p w:rsidR="00A66A2F" w:rsidRPr="00F6550E" w:rsidRDefault="00A66A2F"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41</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Default="00A66A2F" w:rsidP="002B4A96">
            <w:pPr>
              <w:ind w:left="312" w:right="894"/>
              <w:jc w:val="both"/>
              <w:rPr>
                <w:rFonts w:cs="Simplified Arabic"/>
                <w:sz w:val="24"/>
                <w:szCs w:val="24"/>
                <w:rtl/>
              </w:rPr>
            </w:pPr>
            <w:r>
              <w:rPr>
                <w:rFonts w:cs="Simplified Arabic" w:hint="cs"/>
                <w:sz w:val="24"/>
                <w:szCs w:val="24"/>
                <w:rtl/>
              </w:rPr>
              <w:t>3.2.4 آلية الضبط في مرحلة معالجة البيانات</w:t>
            </w:r>
          </w:p>
        </w:tc>
        <w:tc>
          <w:tcPr>
            <w:tcW w:w="1167" w:type="dxa"/>
            <w:vAlign w:val="center"/>
          </w:tcPr>
          <w:p w:rsidR="00A66A2F" w:rsidRPr="00F6550E" w:rsidRDefault="00A66A2F"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45</w:t>
            </w:r>
          </w:p>
        </w:tc>
      </w:tr>
      <w:tr w:rsidR="00A66A2F" w:rsidRPr="00FE3EAD" w:rsidTr="00A66A2F">
        <w:tblPrEx>
          <w:tblCellMar>
            <w:left w:w="113" w:type="dxa"/>
            <w:right w:w="113" w:type="dxa"/>
          </w:tblCellMar>
        </w:tblPrEx>
        <w:trPr>
          <w:trHeight w:hRule="exact" w:val="418"/>
          <w:jc w:val="center"/>
        </w:trPr>
        <w:tc>
          <w:tcPr>
            <w:tcW w:w="7970" w:type="dxa"/>
            <w:gridSpan w:val="2"/>
          </w:tcPr>
          <w:p w:rsidR="00A66A2F" w:rsidRPr="00FE3EAD" w:rsidRDefault="00A66A2F" w:rsidP="009826A9">
            <w:pPr>
              <w:rPr>
                <w:rFonts w:cs="Simplified Arabic"/>
                <w:b/>
                <w:bCs/>
                <w:sz w:val="24"/>
                <w:szCs w:val="24"/>
                <w:u w:val="single"/>
                <w:rtl/>
              </w:rPr>
            </w:pPr>
            <w:r w:rsidRPr="00FE3EAD">
              <w:rPr>
                <w:rFonts w:cs="Simplified Arabic"/>
                <w:b/>
                <w:bCs/>
                <w:sz w:val="24"/>
                <w:szCs w:val="24"/>
                <w:rtl/>
              </w:rPr>
              <w:lastRenderedPageBreak/>
              <w:t>الموضوع</w:t>
            </w:r>
          </w:p>
        </w:tc>
        <w:tc>
          <w:tcPr>
            <w:tcW w:w="1167" w:type="dxa"/>
          </w:tcPr>
          <w:p w:rsidR="00A66A2F" w:rsidRPr="00F6550E" w:rsidRDefault="00A66A2F" w:rsidP="009826A9">
            <w:pPr>
              <w:jc w:val="center"/>
              <w:rPr>
                <w:rFonts w:cs="Simplified Arabic"/>
                <w:sz w:val="24"/>
                <w:szCs w:val="24"/>
                <w:rtl/>
              </w:rPr>
            </w:pPr>
            <w:r w:rsidRPr="00F6550E">
              <w:rPr>
                <w:rFonts w:cs="Simplified Arabic"/>
                <w:sz w:val="24"/>
                <w:szCs w:val="24"/>
                <w:rtl/>
              </w:rPr>
              <w:t>الصفحة</w:t>
            </w:r>
          </w:p>
        </w:tc>
      </w:tr>
      <w:tr w:rsidR="00662E73" w:rsidRPr="00FE3EAD" w:rsidTr="00A66A2F">
        <w:tblPrEx>
          <w:tblCellMar>
            <w:left w:w="113" w:type="dxa"/>
            <w:right w:w="113" w:type="dxa"/>
          </w:tblCellMar>
        </w:tblPrEx>
        <w:trPr>
          <w:trHeight w:hRule="exact" w:val="418"/>
          <w:jc w:val="center"/>
        </w:trPr>
        <w:tc>
          <w:tcPr>
            <w:tcW w:w="1449" w:type="dxa"/>
          </w:tcPr>
          <w:p w:rsidR="00662E73" w:rsidRPr="00FE3EAD" w:rsidRDefault="00662E73" w:rsidP="00FE3EAD">
            <w:pPr>
              <w:tabs>
                <w:tab w:val="left" w:pos="340"/>
              </w:tabs>
              <w:rPr>
                <w:rFonts w:cs="Simplified Arabic"/>
                <w:b/>
                <w:bCs/>
                <w:sz w:val="24"/>
                <w:szCs w:val="24"/>
                <w:rtl/>
              </w:rPr>
            </w:pPr>
          </w:p>
        </w:tc>
        <w:tc>
          <w:tcPr>
            <w:tcW w:w="6521" w:type="dxa"/>
          </w:tcPr>
          <w:p w:rsidR="00662E73" w:rsidRPr="00FE3EAD" w:rsidRDefault="00F13EDE" w:rsidP="0064185A">
            <w:pPr>
              <w:ind w:left="-1" w:right="894"/>
              <w:jc w:val="both"/>
              <w:rPr>
                <w:rFonts w:cs="Simplified Arabic"/>
                <w:sz w:val="24"/>
                <w:szCs w:val="24"/>
                <w:rtl/>
              </w:rPr>
            </w:pPr>
            <w:r>
              <w:rPr>
                <w:rFonts w:cs="Simplified Arabic" w:hint="cs"/>
                <w:sz w:val="24"/>
                <w:szCs w:val="24"/>
                <w:rtl/>
              </w:rPr>
              <w:t>3</w:t>
            </w:r>
            <w:r w:rsidR="00662E73" w:rsidRPr="00FE3EAD">
              <w:rPr>
                <w:rFonts w:cs="Simplified Arabic" w:hint="cs"/>
                <w:sz w:val="24"/>
                <w:szCs w:val="24"/>
                <w:rtl/>
              </w:rPr>
              <w:t xml:space="preserve">.4 تقييم </w:t>
            </w:r>
            <w:r w:rsidR="0064185A">
              <w:rPr>
                <w:rFonts w:cs="Simplified Arabic" w:hint="cs"/>
                <w:sz w:val="24"/>
                <w:szCs w:val="24"/>
                <w:rtl/>
              </w:rPr>
              <w:t>جودة البيانات</w:t>
            </w:r>
          </w:p>
          <w:p w:rsidR="00662E73" w:rsidRPr="00FE3EAD" w:rsidRDefault="00662E73" w:rsidP="00FE3EAD">
            <w:pPr>
              <w:ind w:firstLine="29"/>
              <w:jc w:val="lowKashida"/>
              <w:rPr>
                <w:rFonts w:cs="Simplified Arabic"/>
                <w:sz w:val="24"/>
                <w:szCs w:val="24"/>
                <w:rtl/>
              </w:rPr>
            </w:pPr>
          </w:p>
        </w:tc>
        <w:tc>
          <w:tcPr>
            <w:tcW w:w="1167" w:type="dxa"/>
            <w:vAlign w:val="center"/>
          </w:tcPr>
          <w:p w:rsidR="00662E73" w:rsidRPr="00F6550E" w:rsidRDefault="0064185A" w:rsidP="00FE3EAD">
            <w:pPr>
              <w:jc w:val="center"/>
              <w:rPr>
                <w:rFonts w:asciiTheme="majorBidi" w:hAnsiTheme="majorBidi" w:cstheme="majorBidi"/>
                <w:sz w:val="24"/>
                <w:szCs w:val="24"/>
                <w:rtl/>
              </w:rPr>
            </w:pPr>
            <w:r>
              <w:rPr>
                <w:rFonts w:asciiTheme="majorBidi" w:hAnsiTheme="majorBidi" w:cstheme="majorBidi" w:hint="cs"/>
                <w:sz w:val="24"/>
                <w:szCs w:val="24"/>
                <w:rtl/>
              </w:rPr>
              <w:t>45</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Pr="00FE3EAD" w:rsidRDefault="00A66A2F" w:rsidP="002B4A96">
            <w:pPr>
              <w:ind w:left="312"/>
              <w:jc w:val="lowKashida"/>
              <w:rPr>
                <w:rFonts w:cs="Simplified Arabic"/>
                <w:sz w:val="24"/>
                <w:szCs w:val="24"/>
                <w:rtl/>
              </w:rPr>
            </w:pPr>
            <w:r>
              <w:rPr>
                <w:rFonts w:cs="Simplified Arabic" w:hint="cs"/>
                <w:sz w:val="24"/>
                <w:szCs w:val="24"/>
                <w:rtl/>
              </w:rPr>
              <w:t>1.3.4 شمولية البيانات</w:t>
            </w:r>
          </w:p>
        </w:tc>
        <w:tc>
          <w:tcPr>
            <w:tcW w:w="1167" w:type="dxa"/>
            <w:vAlign w:val="center"/>
          </w:tcPr>
          <w:p w:rsidR="00A66A2F" w:rsidRPr="00F6550E" w:rsidRDefault="00A66A2F"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46</w:t>
            </w:r>
          </w:p>
        </w:tc>
      </w:tr>
      <w:tr w:rsidR="00A66A2F" w:rsidRPr="00FE3EAD" w:rsidTr="00A66A2F">
        <w:tblPrEx>
          <w:tblCellMar>
            <w:left w:w="113" w:type="dxa"/>
            <w:right w:w="113" w:type="dxa"/>
          </w:tblCellMar>
        </w:tblPrEx>
        <w:trPr>
          <w:trHeight w:hRule="exact" w:val="418"/>
          <w:jc w:val="center"/>
        </w:trPr>
        <w:tc>
          <w:tcPr>
            <w:tcW w:w="1449" w:type="dxa"/>
          </w:tcPr>
          <w:p w:rsidR="00A66A2F" w:rsidRPr="00FE3EAD" w:rsidRDefault="00A66A2F" w:rsidP="00FE3EAD">
            <w:pPr>
              <w:tabs>
                <w:tab w:val="left" w:pos="340"/>
              </w:tabs>
              <w:rPr>
                <w:rFonts w:cs="Simplified Arabic"/>
                <w:b/>
                <w:bCs/>
                <w:sz w:val="24"/>
                <w:szCs w:val="24"/>
                <w:rtl/>
              </w:rPr>
            </w:pPr>
          </w:p>
        </w:tc>
        <w:tc>
          <w:tcPr>
            <w:tcW w:w="6521" w:type="dxa"/>
          </w:tcPr>
          <w:p w:rsidR="00A66A2F" w:rsidRPr="00FE3EAD" w:rsidRDefault="00A66A2F" w:rsidP="002B4A96">
            <w:pPr>
              <w:ind w:left="312"/>
              <w:jc w:val="lowKashida"/>
              <w:rPr>
                <w:rFonts w:cs="Simplified Arabic"/>
                <w:sz w:val="24"/>
                <w:szCs w:val="24"/>
                <w:rtl/>
              </w:rPr>
            </w:pPr>
            <w:r>
              <w:rPr>
                <w:rFonts w:cs="Simplified Arabic" w:hint="cs"/>
                <w:sz w:val="24"/>
                <w:szCs w:val="24"/>
                <w:rtl/>
              </w:rPr>
              <w:t>2.3.4 مقارنة البيانات وفحصها</w:t>
            </w:r>
          </w:p>
        </w:tc>
        <w:tc>
          <w:tcPr>
            <w:tcW w:w="1167" w:type="dxa"/>
            <w:vAlign w:val="center"/>
          </w:tcPr>
          <w:p w:rsidR="00A66A2F" w:rsidRPr="00F6550E" w:rsidRDefault="00A66A2F"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46</w:t>
            </w:r>
          </w:p>
        </w:tc>
      </w:tr>
      <w:tr w:rsidR="0064185A" w:rsidRPr="00FE3EAD" w:rsidTr="00A66A2F">
        <w:tblPrEx>
          <w:tblCellMar>
            <w:left w:w="113" w:type="dxa"/>
            <w:right w:w="113" w:type="dxa"/>
          </w:tblCellMar>
        </w:tblPrEx>
        <w:trPr>
          <w:trHeight w:hRule="exact" w:val="418"/>
          <w:jc w:val="center"/>
        </w:trPr>
        <w:tc>
          <w:tcPr>
            <w:tcW w:w="1449" w:type="dxa"/>
          </w:tcPr>
          <w:p w:rsidR="0064185A" w:rsidRPr="00FE3EAD" w:rsidRDefault="0064185A" w:rsidP="00FE3EAD">
            <w:pPr>
              <w:tabs>
                <w:tab w:val="left" w:pos="340"/>
              </w:tabs>
              <w:rPr>
                <w:rFonts w:cs="Simplified Arabic"/>
                <w:b/>
                <w:bCs/>
                <w:sz w:val="24"/>
                <w:szCs w:val="24"/>
                <w:rtl/>
              </w:rPr>
            </w:pPr>
          </w:p>
        </w:tc>
        <w:tc>
          <w:tcPr>
            <w:tcW w:w="6521" w:type="dxa"/>
          </w:tcPr>
          <w:p w:rsidR="0064185A" w:rsidRPr="00FE3EAD" w:rsidRDefault="0064185A" w:rsidP="0064185A">
            <w:pPr>
              <w:ind w:left="312"/>
              <w:jc w:val="lowKashida"/>
              <w:rPr>
                <w:rFonts w:cs="Simplified Arabic"/>
                <w:sz w:val="24"/>
                <w:szCs w:val="24"/>
                <w:rtl/>
              </w:rPr>
            </w:pPr>
            <w:r>
              <w:rPr>
                <w:rFonts w:cs="Simplified Arabic" w:hint="cs"/>
                <w:sz w:val="24"/>
                <w:szCs w:val="24"/>
                <w:rtl/>
              </w:rPr>
              <w:t>3.3.4 حالات غير المبين</w:t>
            </w:r>
          </w:p>
        </w:tc>
        <w:tc>
          <w:tcPr>
            <w:tcW w:w="1167" w:type="dxa"/>
            <w:vAlign w:val="center"/>
          </w:tcPr>
          <w:p w:rsidR="0064185A" w:rsidRPr="00F6550E" w:rsidRDefault="0064185A" w:rsidP="00FE3EAD">
            <w:pPr>
              <w:jc w:val="center"/>
              <w:rPr>
                <w:rFonts w:asciiTheme="majorBidi" w:hAnsiTheme="majorBidi" w:cstheme="majorBidi"/>
                <w:sz w:val="24"/>
                <w:szCs w:val="24"/>
                <w:rtl/>
              </w:rPr>
            </w:pPr>
            <w:r>
              <w:rPr>
                <w:rFonts w:asciiTheme="majorBidi" w:hAnsiTheme="majorBidi" w:cstheme="majorBidi" w:hint="cs"/>
                <w:sz w:val="24"/>
                <w:szCs w:val="24"/>
                <w:rtl/>
              </w:rPr>
              <w:t>46</w:t>
            </w:r>
          </w:p>
        </w:tc>
      </w:tr>
      <w:tr w:rsidR="0064185A" w:rsidRPr="00FE3EAD" w:rsidTr="00A66A2F">
        <w:tblPrEx>
          <w:tblCellMar>
            <w:left w:w="113" w:type="dxa"/>
            <w:right w:w="113" w:type="dxa"/>
          </w:tblCellMar>
        </w:tblPrEx>
        <w:trPr>
          <w:trHeight w:hRule="exact" w:val="418"/>
          <w:jc w:val="center"/>
        </w:trPr>
        <w:tc>
          <w:tcPr>
            <w:tcW w:w="1449" w:type="dxa"/>
          </w:tcPr>
          <w:p w:rsidR="0064185A" w:rsidRPr="00FE3EAD" w:rsidRDefault="0064185A" w:rsidP="00FE3EAD">
            <w:pPr>
              <w:tabs>
                <w:tab w:val="left" w:pos="340"/>
              </w:tabs>
              <w:rPr>
                <w:rFonts w:cs="Simplified Arabic"/>
                <w:b/>
                <w:bCs/>
                <w:sz w:val="24"/>
                <w:szCs w:val="24"/>
                <w:rtl/>
              </w:rPr>
            </w:pPr>
          </w:p>
        </w:tc>
        <w:tc>
          <w:tcPr>
            <w:tcW w:w="6521" w:type="dxa"/>
          </w:tcPr>
          <w:p w:rsidR="0064185A" w:rsidRPr="00FE3EAD" w:rsidRDefault="0064185A" w:rsidP="00FE3EAD">
            <w:pPr>
              <w:jc w:val="lowKashida"/>
              <w:rPr>
                <w:rFonts w:cs="Simplified Arabic"/>
                <w:sz w:val="24"/>
                <w:szCs w:val="24"/>
                <w:rtl/>
              </w:rPr>
            </w:pPr>
            <w:r>
              <w:rPr>
                <w:rFonts w:cs="Simplified Arabic" w:hint="cs"/>
                <w:sz w:val="24"/>
                <w:szCs w:val="24"/>
                <w:rtl/>
              </w:rPr>
              <w:t>4</w:t>
            </w:r>
            <w:r w:rsidRPr="00FE3EAD">
              <w:rPr>
                <w:rFonts w:cs="Simplified Arabic" w:hint="cs"/>
                <w:sz w:val="24"/>
                <w:szCs w:val="24"/>
                <w:rtl/>
              </w:rPr>
              <w:t>.4 الملاحظات الفنية على البيانات</w:t>
            </w:r>
          </w:p>
          <w:p w:rsidR="0064185A" w:rsidRPr="00FE3EAD" w:rsidRDefault="0064185A" w:rsidP="00FE3EAD">
            <w:pPr>
              <w:ind w:firstLine="29"/>
              <w:jc w:val="lowKashida"/>
              <w:rPr>
                <w:rFonts w:cs="Simplified Arabic"/>
                <w:sz w:val="24"/>
                <w:szCs w:val="24"/>
                <w:rtl/>
              </w:rPr>
            </w:pPr>
          </w:p>
        </w:tc>
        <w:tc>
          <w:tcPr>
            <w:tcW w:w="1167" w:type="dxa"/>
            <w:vAlign w:val="center"/>
          </w:tcPr>
          <w:p w:rsidR="0064185A" w:rsidRPr="00F6550E" w:rsidRDefault="0064185A" w:rsidP="00FE3EAD">
            <w:pPr>
              <w:jc w:val="center"/>
              <w:rPr>
                <w:rFonts w:asciiTheme="majorBidi" w:hAnsiTheme="majorBidi" w:cstheme="majorBidi"/>
                <w:sz w:val="24"/>
                <w:szCs w:val="24"/>
                <w:rtl/>
              </w:rPr>
            </w:pPr>
            <w:r w:rsidRPr="00F6550E">
              <w:rPr>
                <w:rFonts w:asciiTheme="majorBidi" w:hAnsiTheme="majorBidi" w:cstheme="majorBidi" w:hint="cs"/>
                <w:sz w:val="24"/>
                <w:szCs w:val="24"/>
                <w:rtl/>
              </w:rPr>
              <w:t>46</w:t>
            </w:r>
          </w:p>
        </w:tc>
      </w:tr>
      <w:tr w:rsidR="0064185A" w:rsidRPr="00FE3EAD" w:rsidTr="00A66A2F">
        <w:tblPrEx>
          <w:tblCellMar>
            <w:left w:w="113" w:type="dxa"/>
            <w:right w:w="113" w:type="dxa"/>
          </w:tblCellMar>
        </w:tblPrEx>
        <w:trPr>
          <w:trHeight w:hRule="exact" w:val="181"/>
          <w:jc w:val="center"/>
        </w:trPr>
        <w:tc>
          <w:tcPr>
            <w:tcW w:w="1449" w:type="dxa"/>
          </w:tcPr>
          <w:p w:rsidR="0064185A" w:rsidRPr="00FE3EAD" w:rsidRDefault="0064185A" w:rsidP="00FE3EAD">
            <w:pPr>
              <w:tabs>
                <w:tab w:val="left" w:pos="340"/>
              </w:tabs>
              <w:ind w:left="-85"/>
              <w:rPr>
                <w:rFonts w:cs="Simplified Arabic"/>
                <w:b/>
                <w:bCs/>
                <w:sz w:val="10"/>
                <w:szCs w:val="10"/>
                <w:rtl/>
              </w:rPr>
            </w:pPr>
          </w:p>
        </w:tc>
        <w:tc>
          <w:tcPr>
            <w:tcW w:w="6521" w:type="dxa"/>
          </w:tcPr>
          <w:p w:rsidR="0064185A" w:rsidRPr="00FE3EAD" w:rsidRDefault="0064185A" w:rsidP="00FE3EAD">
            <w:pPr>
              <w:ind w:firstLine="29"/>
              <w:jc w:val="lowKashida"/>
              <w:rPr>
                <w:rFonts w:cs="Simplified Arabic"/>
                <w:b/>
                <w:bCs/>
                <w:sz w:val="10"/>
                <w:szCs w:val="10"/>
                <w:rtl/>
              </w:rPr>
            </w:pPr>
          </w:p>
        </w:tc>
        <w:tc>
          <w:tcPr>
            <w:tcW w:w="1167" w:type="dxa"/>
            <w:vAlign w:val="center"/>
          </w:tcPr>
          <w:p w:rsidR="0064185A" w:rsidRPr="00F6550E" w:rsidRDefault="0064185A" w:rsidP="00FE3EAD">
            <w:pPr>
              <w:jc w:val="center"/>
              <w:rPr>
                <w:rFonts w:asciiTheme="majorBidi" w:hAnsiTheme="majorBidi" w:cstheme="majorBidi"/>
                <w:sz w:val="10"/>
                <w:szCs w:val="10"/>
                <w:rtl/>
              </w:rPr>
            </w:pPr>
          </w:p>
        </w:tc>
      </w:tr>
      <w:tr w:rsidR="0064185A" w:rsidRPr="00FE3EAD" w:rsidTr="00A66A2F">
        <w:tblPrEx>
          <w:tblCellMar>
            <w:left w:w="113" w:type="dxa"/>
            <w:right w:w="113" w:type="dxa"/>
          </w:tblCellMar>
        </w:tblPrEx>
        <w:trPr>
          <w:trHeight w:hRule="exact" w:val="418"/>
          <w:jc w:val="center"/>
        </w:trPr>
        <w:tc>
          <w:tcPr>
            <w:tcW w:w="1449" w:type="dxa"/>
          </w:tcPr>
          <w:p w:rsidR="0064185A" w:rsidRPr="00FE3EAD" w:rsidRDefault="0064185A" w:rsidP="00FE3EAD">
            <w:pPr>
              <w:tabs>
                <w:tab w:val="left" w:pos="340"/>
              </w:tabs>
              <w:ind w:left="-85"/>
              <w:rPr>
                <w:rFonts w:cs="Simplified Arabic"/>
                <w:b/>
                <w:bCs/>
                <w:sz w:val="24"/>
                <w:szCs w:val="24"/>
                <w:rtl/>
              </w:rPr>
            </w:pPr>
          </w:p>
        </w:tc>
        <w:tc>
          <w:tcPr>
            <w:tcW w:w="6521" w:type="dxa"/>
          </w:tcPr>
          <w:p w:rsidR="0064185A" w:rsidRPr="00FE3EAD" w:rsidRDefault="0064185A" w:rsidP="00FE3EAD">
            <w:pPr>
              <w:ind w:firstLine="29"/>
              <w:jc w:val="lowKashida"/>
              <w:rPr>
                <w:rFonts w:cs="Simplified Arabic"/>
                <w:b/>
                <w:bCs/>
                <w:sz w:val="24"/>
                <w:szCs w:val="24"/>
                <w:rtl/>
              </w:rPr>
            </w:pPr>
            <w:r w:rsidRPr="00FE3EAD">
              <w:rPr>
                <w:rFonts w:cs="Simplified Arabic" w:hint="cs"/>
                <w:b/>
                <w:bCs/>
                <w:sz w:val="24"/>
                <w:szCs w:val="24"/>
                <w:rtl/>
              </w:rPr>
              <w:t>الجداول</w:t>
            </w:r>
          </w:p>
          <w:p w:rsidR="0064185A" w:rsidRPr="00FE3EAD" w:rsidRDefault="0064185A" w:rsidP="00FE3EAD">
            <w:pPr>
              <w:ind w:firstLine="29"/>
              <w:jc w:val="lowKashida"/>
              <w:rPr>
                <w:rFonts w:cs="Simplified Arabic"/>
                <w:b/>
                <w:bCs/>
                <w:sz w:val="24"/>
                <w:szCs w:val="24"/>
                <w:rtl/>
              </w:rPr>
            </w:pPr>
          </w:p>
        </w:tc>
        <w:tc>
          <w:tcPr>
            <w:tcW w:w="1167" w:type="dxa"/>
            <w:vAlign w:val="center"/>
          </w:tcPr>
          <w:p w:rsidR="0064185A" w:rsidRPr="00FE3EAD" w:rsidRDefault="0064185A" w:rsidP="00FE3EAD">
            <w:pPr>
              <w:jc w:val="center"/>
              <w:rPr>
                <w:rFonts w:asciiTheme="majorBidi" w:hAnsiTheme="majorBidi" w:cstheme="majorBidi"/>
                <w:b/>
                <w:bCs/>
                <w:sz w:val="24"/>
                <w:szCs w:val="24"/>
                <w:rtl/>
              </w:rPr>
            </w:pPr>
            <w:r>
              <w:rPr>
                <w:rFonts w:asciiTheme="majorBidi" w:hAnsiTheme="majorBidi" w:cstheme="majorBidi" w:hint="cs"/>
                <w:b/>
                <w:bCs/>
                <w:sz w:val="24"/>
                <w:szCs w:val="24"/>
                <w:rtl/>
              </w:rPr>
              <w:t>47</w:t>
            </w:r>
          </w:p>
        </w:tc>
      </w:tr>
    </w:tbl>
    <w:p w:rsidR="00875EC4" w:rsidRPr="00FE3EAD" w:rsidRDefault="00875EC4" w:rsidP="00FE3EAD">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bidi w:val="0"/>
        <w:spacing w:after="200" w:line="276" w:lineRule="auto"/>
        <w:jc w:val="right"/>
        <w:rPr>
          <w:rFonts w:cs="Simplified Arabic"/>
          <w:b/>
          <w:bCs/>
          <w:szCs w:val="24"/>
          <w:rtl/>
        </w:rPr>
      </w:pPr>
      <w:r>
        <w:rPr>
          <w:rFonts w:cs="Simplified Arabic"/>
          <w:b/>
          <w:bCs/>
          <w:szCs w:val="24"/>
          <w:rtl/>
        </w:rPr>
        <w:br w:type="page"/>
      </w:r>
    </w:p>
    <w:p w:rsidR="00E06D5D" w:rsidRPr="00E06D5D" w:rsidRDefault="00E06D5D" w:rsidP="00E06D5D">
      <w:pPr>
        <w:ind w:left="-1"/>
        <w:jc w:val="center"/>
        <w:rPr>
          <w:rFonts w:cs="Simplified Arabic"/>
          <w:b/>
          <w:bCs/>
          <w:sz w:val="28"/>
          <w:szCs w:val="28"/>
        </w:rPr>
      </w:pPr>
      <w:r w:rsidRPr="00E06D5D">
        <w:rPr>
          <w:rFonts w:cs="Simplified Arabic"/>
          <w:b/>
          <w:bCs/>
          <w:sz w:val="28"/>
          <w:szCs w:val="28"/>
          <w:rtl/>
        </w:rPr>
        <w:lastRenderedPageBreak/>
        <w:t xml:space="preserve">قائمة </w:t>
      </w:r>
      <w:r w:rsidRPr="00E06D5D">
        <w:rPr>
          <w:rFonts w:cs="Simplified Arabic" w:hint="cs"/>
          <w:b/>
          <w:bCs/>
          <w:sz w:val="28"/>
          <w:szCs w:val="28"/>
          <w:rtl/>
        </w:rPr>
        <w:t>الجداول</w:t>
      </w:r>
    </w:p>
    <w:p w:rsidR="00E06D5D" w:rsidRPr="00E06D5D" w:rsidRDefault="00E06D5D" w:rsidP="00E06D5D">
      <w:pPr>
        <w:ind w:left="-1"/>
        <w:jc w:val="center"/>
        <w:rPr>
          <w:rFonts w:cs="Simplified Arabic"/>
          <w:b/>
          <w:bCs/>
          <w:sz w:val="24"/>
          <w:szCs w:val="24"/>
          <w:rtl/>
        </w:rPr>
      </w:pPr>
    </w:p>
    <w:tbl>
      <w:tblPr>
        <w:bidiVisual/>
        <w:tblW w:w="0" w:type="auto"/>
        <w:jc w:val="center"/>
        <w:tblLayout w:type="fixed"/>
        <w:tblCellMar>
          <w:left w:w="107" w:type="dxa"/>
          <w:right w:w="107" w:type="dxa"/>
        </w:tblCellMar>
        <w:tblLook w:val="0000"/>
      </w:tblPr>
      <w:tblGrid>
        <w:gridCol w:w="1184"/>
        <w:gridCol w:w="7110"/>
        <w:gridCol w:w="843"/>
      </w:tblGrid>
      <w:tr w:rsidR="00E06D5D" w:rsidRPr="00E06D5D" w:rsidTr="00C4622A">
        <w:trPr>
          <w:trHeight w:val="340"/>
          <w:tblHeader/>
          <w:jc w:val="center"/>
        </w:trPr>
        <w:tc>
          <w:tcPr>
            <w:tcW w:w="8294" w:type="dxa"/>
            <w:gridSpan w:val="2"/>
          </w:tcPr>
          <w:p w:rsidR="00E06D5D" w:rsidRPr="00E06D5D" w:rsidRDefault="00E06D5D" w:rsidP="00C4622A">
            <w:pPr>
              <w:jc w:val="both"/>
              <w:rPr>
                <w:rFonts w:cs="Simplified Arabic"/>
                <w:b/>
                <w:bCs/>
                <w:sz w:val="24"/>
                <w:szCs w:val="24"/>
                <w:u w:val="single"/>
                <w:rtl/>
              </w:rPr>
            </w:pPr>
            <w:r w:rsidRPr="00E06D5D">
              <w:rPr>
                <w:rFonts w:cs="Simplified Arabic" w:hint="cs"/>
                <w:b/>
                <w:bCs/>
                <w:sz w:val="24"/>
                <w:szCs w:val="24"/>
                <w:rtl/>
              </w:rPr>
              <w:t>الجدول</w:t>
            </w:r>
          </w:p>
        </w:tc>
        <w:tc>
          <w:tcPr>
            <w:tcW w:w="843" w:type="dxa"/>
            <w:vAlign w:val="center"/>
          </w:tcPr>
          <w:p w:rsidR="00E06D5D" w:rsidRPr="00E06D5D" w:rsidRDefault="00E06D5D" w:rsidP="00C4622A">
            <w:pPr>
              <w:jc w:val="center"/>
              <w:rPr>
                <w:rFonts w:cs="Simplified Arabic"/>
                <w:b/>
                <w:bCs/>
                <w:sz w:val="24"/>
                <w:szCs w:val="24"/>
                <w:rtl/>
              </w:rPr>
            </w:pPr>
            <w:r w:rsidRPr="00E06D5D">
              <w:rPr>
                <w:rFonts w:cs="Simplified Arabic"/>
                <w:b/>
                <w:bCs/>
                <w:sz w:val="24"/>
                <w:szCs w:val="24"/>
                <w:rtl/>
              </w:rPr>
              <w:t>الصفحة</w:t>
            </w:r>
          </w:p>
        </w:tc>
      </w:tr>
      <w:tr w:rsidR="00E06D5D" w:rsidRPr="00E06D5D" w:rsidTr="00C4622A">
        <w:trPr>
          <w:trHeight w:hRule="exact" w:val="113"/>
          <w:tblHeader/>
          <w:jc w:val="center"/>
        </w:trPr>
        <w:tc>
          <w:tcPr>
            <w:tcW w:w="1184" w:type="dxa"/>
          </w:tcPr>
          <w:p w:rsidR="00E06D5D" w:rsidRPr="00E06D5D" w:rsidRDefault="00E06D5D" w:rsidP="00C4622A">
            <w:pPr>
              <w:tabs>
                <w:tab w:val="left" w:pos="340"/>
              </w:tabs>
              <w:ind w:left="-85"/>
              <w:jc w:val="both"/>
              <w:rPr>
                <w:rFonts w:cs="Simplified Arabic"/>
                <w:sz w:val="24"/>
                <w:szCs w:val="24"/>
                <w:rtl/>
              </w:rPr>
            </w:pPr>
          </w:p>
        </w:tc>
        <w:tc>
          <w:tcPr>
            <w:tcW w:w="7110" w:type="dxa"/>
          </w:tcPr>
          <w:p w:rsidR="00E06D5D" w:rsidRPr="00E06D5D" w:rsidRDefault="00E06D5D" w:rsidP="00C4622A">
            <w:pPr>
              <w:jc w:val="both"/>
              <w:rPr>
                <w:rFonts w:cs="Simplified Arabic"/>
                <w:b/>
                <w:bCs/>
                <w:sz w:val="24"/>
                <w:szCs w:val="24"/>
                <w:rtl/>
              </w:rPr>
            </w:pPr>
          </w:p>
        </w:tc>
        <w:tc>
          <w:tcPr>
            <w:tcW w:w="843" w:type="dxa"/>
          </w:tcPr>
          <w:p w:rsidR="00E06D5D" w:rsidRPr="00E06D5D" w:rsidRDefault="00E06D5D" w:rsidP="00C4622A">
            <w:pPr>
              <w:jc w:val="center"/>
              <w:rPr>
                <w:rFonts w:cs="Simplified Arabic"/>
                <w:b/>
                <w:bCs/>
                <w:sz w:val="24"/>
                <w:szCs w:val="24"/>
                <w:rtl/>
              </w:rPr>
            </w:pPr>
          </w:p>
        </w:tc>
      </w:tr>
      <w:tr w:rsidR="00E06D5D" w:rsidRPr="00E06D5D" w:rsidTr="00DD2E8F">
        <w:trPr>
          <w:trHeight w:hRule="exact" w:val="144"/>
          <w:jc w:val="center"/>
        </w:trPr>
        <w:tc>
          <w:tcPr>
            <w:tcW w:w="1184" w:type="dxa"/>
          </w:tcPr>
          <w:p w:rsidR="00E06D5D" w:rsidRPr="00E06D5D" w:rsidRDefault="00E06D5D" w:rsidP="00C4622A">
            <w:pPr>
              <w:tabs>
                <w:tab w:val="left" w:pos="340"/>
              </w:tabs>
              <w:ind w:left="-85"/>
              <w:jc w:val="both"/>
              <w:rPr>
                <w:rFonts w:cs="Simplified Arabic"/>
                <w:sz w:val="24"/>
                <w:szCs w:val="24"/>
                <w:rtl/>
              </w:rPr>
            </w:pPr>
          </w:p>
        </w:tc>
        <w:tc>
          <w:tcPr>
            <w:tcW w:w="7110" w:type="dxa"/>
          </w:tcPr>
          <w:p w:rsidR="00E06D5D" w:rsidRPr="00E06D5D" w:rsidRDefault="00E06D5D" w:rsidP="00C4622A">
            <w:pPr>
              <w:jc w:val="both"/>
              <w:rPr>
                <w:rFonts w:cs="Simplified Arabic"/>
                <w:sz w:val="24"/>
                <w:szCs w:val="24"/>
                <w:rtl/>
              </w:rPr>
            </w:pPr>
          </w:p>
        </w:tc>
        <w:tc>
          <w:tcPr>
            <w:tcW w:w="843" w:type="dxa"/>
          </w:tcPr>
          <w:p w:rsidR="00E06D5D" w:rsidRPr="00E06D5D" w:rsidRDefault="00E06D5D" w:rsidP="00C4622A">
            <w:pPr>
              <w:jc w:val="center"/>
              <w:rPr>
                <w:rFonts w:cs="Simplified Arabic"/>
                <w:b/>
                <w:bCs/>
                <w:sz w:val="24"/>
                <w:szCs w:val="24"/>
                <w:rtl/>
              </w:rPr>
            </w:pPr>
          </w:p>
        </w:tc>
      </w:tr>
      <w:tr w:rsidR="00DD2E8F" w:rsidRPr="008F55D6" w:rsidTr="00DD2E8F">
        <w:trPr>
          <w:trHeight w:hRule="exact" w:val="472"/>
          <w:jc w:val="center"/>
        </w:trPr>
        <w:tc>
          <w:tcPr>
            <w:tcW w:w="1184" w:type="dxa"/>
          </w:tcPr>
          <w:p w:rsidR="00DD2E8F" w:rsidRPr="00E06D5D" w:rsidRDefault="00DD2E8F" w:rsidP="00C4622A">
            <w:pPr>
              <w:jc w:val="both"/>
              <w:rPr>
                <w:rFonts w:cs="Simplified Arabic"/>
                <w:b/>
                <w:bCs/>
                <w:sz w:val="24"/>
                <w:szCs w:val="24"/>
                <w:rtl/>
              </w:rPr>
            </w:pPr>
            <w:r w:rsidRPr="00E06D5D">
              <w:rPr>
                <w:rFonts w:cs="Simplified Arabic" w:hint="cs"/>
                <w:b/>
                <w:bCs/>
                <w:sz w:val="24"/>
                <w:szCs w:val="24"/>
                <w:rtl/>
              </w:rPr>
              <w:t>جدول 1:</w:t>
            </w:r>
          </w:p>
        </w:tc>
        <w:tc>
          <w:tcPr>
            <w:tcW w:w="7110" w:type="dxa"/>
          </w:tcPr>
          <w:p w:rsidR="00DD2E8F" w:rsidRPr="00E06D5D" w:rsidRDefault="00DD2E8F" w:rsidP="00C4622A">
            <w:pPr>
              <w:jc w:val="both"/>
              <w:rPr>
                <w:rFonts w:cs="Simplified Arabic"/>
                <w:sz w:val="24"/>
                <w:szCs w:val="24"/>
                <w:rtl/>
              </w:rPr>
            </w:pPr>
            <w:r w:rsidRPr="00DD2E8F">
              <w:rPr>
                <w:rFonts w:cs="Simplified Arabic"/>
                <w:sz w:val="24"/>
                <w:szCs w:val="24"/>
                <w:rtl/>
              </w:rPr>
              <w:t>ملخص نتائج تعداد المنشآت 2012, 2017</w:t>
            </w:r>
          </w:p>
        </w:tc>
        <w:tc>
          <w:tcPr>
            <w:tcW w:w="843" w:type="dxa"/>
            <w:tcBorders>
              <w:left w:val="nil"/>
            </w:tcBorders>
          </w:tcPr>
          <w:p w:rsidR="00DD2E8F" w:rsidRPr="00D641F8" w:rsidRDefault="00DD2E8F" w:rsidP="00C4622A">
            <w:pPr>
              <w:jc w:val="center"/>
              <w:rPr>
                <w:rFonts w:cs="Simplified Arabic"/>
                <w:b/>
                <w:bCs/>
                <w:sz w:val="24"/>
                <w:szCs w:val="24"/>
                <w:rtl/>
              </w:rPr>
            </w:pPr>
            <w:r w:rsidRPr="00D641F8">
              <w:rPr>
                <w:rFonts w:cs="Simplified Arabic" w:hint="cs"/>
                <w:b/>
                <w:bCs/>
                <w:sz w:val="24"/>
                <w:szCs w:val="24"/>
                <w:rtl/>
              </w:rPr>
              <w:t>49</w:t>
            </w:r>
          </w:p>
        </w:tc>
      </w:tr>
      <w:tr w:rsidR="00DD2E8F" w:rsidRPr="008F55D6" w:rsidTr="00DD2E8F">
        <w:trPr>
          <w:trHeight w:hRule="exact" w:val="132"/>
          <w:jc w:val="center"/>
        </w:trPr>
        <w:tc>
          <w:tcPr>
            <w:tcW w:w="1184" w:type="dxa"/>
          </w:tcPr>
          <w:p w:rsidR="00DD2E8F" w:rsidRPr="00DD2E8F" w:rsidRDefault="00DD2E8F" w:rsidP="00C4622A">
            <w:pPr>
              <w:jc w:val="both"/>
              <w:rPr>
                <w:rFonts w:cs="Simplified Arabic"/>
                <w:b/>
                <w:bCs/>
                <w:sz w:val="10"/>
                <w:szCs w:val="10"/>
                <w:rtl/>
              </w:rPr>
            </w:pPr>
          </w:p>
        </w:tc>
        <w:tc>
          <w:tcPr>
            <w:tcW w:w="7110" w:type="dxa"/>
          </w:tcPr>
          <w:p w:rsidR="00DD2E8F" w:rsidRPr="00DD2E8F" w:rsidRDefault="00DD2E8F" w:rsidP="00C4622A">
            <w:pPr>
              <w:jc w:val="both"/>
              <w:rPr>
                <w:rFonts w:cs="Simplified Arabic"/>
                <w:sz w:val="10"/>
                <w:szCs w:val="10"/>
                <w:rtl/>
              </w:rPr>
            </w:pPr>
          </w:p>
        </w:tc>
        <w:tc>
          <w:tcPr>
            <w:tcW w:w="843" w:type="dxa"/>
            <w:tcBorders>
              <w:left w:val="nil"/>
            </w:tcBorders>
          </w:tcPr>
          <w:p w:rsidR="00DD2E8F" w:rsidRPr="00DD2E8F" w:rsidRDefault="00DD2E8F" w:rsidP="00C4622A">
            <w:pPr>
              <w:jc w:val="center"/>
              <w:rPr>
                <w:rFonts w:cs="Simplified Arabic"/>
                <w:b/>
                <w:bCs/>
                <w:sz w:val="10"/>
                <w:szCs w:val="10"/>
                <w:rtl/>
              </w:rPr>
            </w:pPr>
          </w:p>
        </w:tc>
      </w:tr>
      <w:tr w:rsidR="00E06D5D" w:rsidRPr="008F55D6" w:rsidTr="00DD2E8F">
        <w:trPr>
          <w:trHeight w:hRule="exact" w:val="47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w:t>
            </w:r>
            <w:r w:rsidRPr="00E06D5D">
              <w:rPr>
                <w:rFonts w:cs="Simplified Arabic" w:hint="cs"/>
                <w:b/>
                <w:bCs/>
                <w:sz w:val="24"/>
                <w:szCs w:val="24"/>
                <w:rtl/>
              </w:rPr>
              <w:t>:</w:t>
            </w:r>
          </w:p>
        </w:tc>
        <w:tc>
          <w:tcPr>
            <w:tcW w:w="7110" w:type="dxa"/>
          </w:tcPr>
          <w:p w:rsidR="00E06D5D" w:rsidRPr="00E06D5D" w:rsidRDefault="00E06D5D" w:rsidP="00C4622A">
            <w:pPr>
              <w:jc w:val="both"/>
              <w:rPr>
                <w:rFonts w:cs="Simplified Arabic"/>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ت في فلسطين حسب</w:t>
            </w:r>
            <w:r w:rsidRPr="00E06D5D">
              <w:rPr>
                <w:rFonts w:cs="Simplified Arabic"/>
                <w:sz w:val="24"/>
                <w:szCs w:val="24"/>
                <w:rtl/>
              </w:rPr>
              <w:t xml:space="preserve"> ا</w:t>
            </w:r>
            <w:r w:rsidRPr="00E06D5D">
              <w:rPr>
                <w:rFonts w:cs="Simplified Arabic" w:hint="cs"/>
                <w:sz w:val="24"/>
                <w:szCs w:val="24"/>
                <w:rtl/>
              </w:rPr>
              <w:t>لم</w:t>
            </w:r>
            <w:r w:rsidRPr="00E06D5D">
              <w:rPr>
                <w:rFonts w:cs="Simplified Arabic"/>
                <w:sz w:val="24"/>
                <w:szCs w:val="24"/>
                <w:rtl/>
              </w:rPr>
              <w:t>حا</w:t>
            </w:r>
            <w:r w:rsidRPr="00E06D5D">
              <w:rPr>
                <w:rFonts w:cs="Simplified Arabic" w:hint="cs"/>
                <w:sz w:val="24"/>
                <w:szCs w:val="24"/>
                <w:rtl/>
              </w:rPr>
              <w:t>فظ</w:t>
            </w:r>
            <w:r w:rsidRPr="00E06D5D">
              <w:rPr>
                <w:rFonts w:cs="Simplified Arabic"/>
                <w:sz w:val="24"/>
                <w:szCs w:val="24"/>
                <w:rtl/>
              </w:rPr>
              <w:t>ة</w:t>
            </w:r>
            <w:r w:rsidRPr="00E06D5D">
              <w:rPr>
                <w:rFonts w:cs="Simplified Arabic" w:hint="cs"/>
                <w:sz w:val="24"/>
                <w:szCs w:val="24"/>
                <w:rtl/>
              </w:rPr>
              <w:t xml:space="preserve"> والحالة </w:t>
            </w:r>
            <w:r w:rsidRPr="00E06D5D">
              <w:rPr>
                <w:rFonts w:cs="Simplified Arabic"/>
                <w:sz w:val="24"/>
                <w:szCs w:val="24"/>
                <w:rtl/>
              </w:rPr>
              <w:t>ال</w:t>
            </w:r>
            <w:r w:rsidRPr="00E06D5D">
              <w:rPr>
                <w:rFonts w:cs="Simplified Arabic" w:hint="cs"/>
                <w:sz w:val="24"/>
                <w:szCs w:val="24"/>
                <w:rtl/>
              </w:rPr>
              <w:t>عم</w:t>
            </w:r>
            <w:r w:rsidRPr="00E06D5D">
              <w:rPr>
                <w:rFonts w:cs="Simplified Arabic"/>
                <w:sz w:val="24"/>
                <w:szCs w:val="24"/>
                <w:rtl/>
              </w:rPr>
              <w:t>لي</w:t>
            </w:r>
            <w:r w:rsidRPr="00E06D5D">
              <w:rPr>
                <w:rFonts w:cs="Simplified Arabic" w:hint="cs"/>
                <w:sz w:val="24"/>
                <w:szCs w:val="24"/>
                <w:rtl/>
              </w:rPr>
              <w:t>ة</w:t>
            </w:r>
            <w:r w:rsidRPr="00E06D5D">
              <w:rPr>
                <w:rFonts w:cs="Simplified Arabic"/>
                <w:sz w:val="24"/>
                <w:szCs w:val="24"/>
                <w:rtl/>
              </w:rPr>
              <w:t xml:space="preserve">، </w:t>
            </w:r>
            <w:r w:rsidRPr="00E06D5D">
              <w:rPr>
                <w:rFonts w:cs="Simplified Arabic" w:hint="cs"/>
                <w:sz w:val="24"/>
                <w:szCs w:val="24"/>
                <w:rtl/>
              </w:rPr>
              <w:t>2017</w:t>
            </w:r>
          </w:p>
        </w:tc>
        <w:tc>
          <w:tcPr>
            <w:tcW w:w="843" w:type="dxa"/>
            <w:tcBorders>
              <w:left w:val="nil"/>
            </w:tcBorders>
          </w:tcPr>
          <w:p w:rsidR="00E06D5D" w:rsidRPr="00D641F8" w:rsidRDefault="00DC1DF3" w:rsidP="00C4622A">
            <w:pPr>
              <w:jc w:val="center"/>
              <w:rPr>
                <w:rFonts w:cs="Simplified Arabic"/>
                <w:b/>
                <w:bCs/>
                <w:sz w:val="24"/>
                <w:szCs w:val="24"/>
                <w:rtl/>
              </w:rPr>
            </w:pPr>
            <w:r>
              <w:rPr>
                <w:rFonts w:cs="Simplified Arabic" w:hint="cs"/>
                <w:b/>
                <w:bCs/>
                <w:sz w:val="24"/>
                <w:szCs w:val="24"/>
                <w:rtl/>
              </w:rPr>
              <w:t>51</w:t>
            </w:r>
          </w:p>
        </w:tc>
      </w:tr>
      <w:tr w:rsidR="00E06D5D" w:rsidRPr="008F55D6" w:rsidTr="00DD2E8F">
        <w:trPr>
          <w:trHeight w:hRule="exact" w:val="85"/>
          <w:jc w:val="center"/>
        </w:trPr>
        <w:tc>
          <w:tcPr>
            <w:tcW w:w="1184" w:type="dxa"/>
          </w:tcPr>
          <w:p w:rsidR="00E06D5D" w:rsidRPr="00E06D5D" w:rsidRDefault="00E06D5D" w:rsidP="00C4622A">
            <w:pPr>
              <w:jc w:val="both"/>
              <w:rPr>
                <w:rFonts w:cs="Simplified Arabic"/>
                <w:sz w:val="24"/>
                <w:szCs w:val="24"/>
              </w:rPr>
            </w:pPr>
          </w:p>
        </w:tc>
        <w:tc>
          <w:tcPr>
            <w:tcW w:w="7110" w:type="dxa"/>
          </w:tcPr>
          <w:p w:rsidR="00E06D5D" w:rsidRPr="00E06D5D" w:rsidRDefault="00E06D5D" w:rsidP="00C4622A">
            <w:pPr>
              <w:ind w:firstLine="35"/>
              <w:jc w:val="both"/>
              <w:rPr>
                <w:rFonts w:cs="Simplified Arabic"/>
                <w:sz w:val="24"/>
                <w:szCs w:val="24"/>
                <w:rtl/>
              </w:rPr>
            </w:pPr>
          </w:p>
        </w:tc>
        <w:tc>
          <w:tcPr>
            <w:tcW w:w="843" w:type="dxa"/>
          </w:tcPr>
          <w:p w:rsidR="00E06D5D" w:rsidRPr="00D641F8" w:rsidRDefault="00E06D5D" w:rsidP="00C4622A">
            <w:pPr>
              <w:jc w:val="center"/>
              <w:rPr>
                <w:rFonts w:asciiTheme="majorBidi" w:hAnsiTheme="majorBidi" w:cstheme="majorBidi"/>
                <w:sz w:val="24"/>
                <w:szCs w:val="24"/>
                <w:rtl/>
              </w:rPr>
            </w:pPr>
          </w:p>
        </w:tc>
      </w:tr>
      <w:tr w:rsidR="00E06D5D" w:rsidRPr="008F55D6" w:rsidTr="00C4622A">
        <w:trPr>
          <w:trHeight w:hRule="exact" w:val="455"/>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3</w:t>
            </w:r>
            <w:r w:rsidRPr="00E06D5D">
              <w:rPr>
                <w:rFonts w:cs="Simplified Arabic" w:hint="cs"/>
                <w:b/>
                <w:bCs/>
                <w:sz w:val="24"/>
                <w:szCs w:val="24"/>
                <w:rtl/>
              </w:rPr>
              <w:t>:</w:t>
            </w:r>
          </w:p>
        </w:tc>
        <w:tc>
          <w:tcPr>
            <w:tcW w:w="7110" w:type="dxa"/>
          </w:tcPr>
          <w:p w:rsidR="00E06D5D" w:rsidRPr="00E06D5D" w:rsidRDefault="00E06D5D" w:rsidP="00BF50FF">
            <w:pPr>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w:t>
            </w:r>
            <w:r w:rsidRPr="00E06D5D">
              <w:rPr>
                <w:rFonts w:cs="Simplified Arabic"/>
                <w:sz w:val="24"/>
                <w:szCs w:val="24"/>
                <w:rtl/>
              </w:rPr>
              <w:t>ة</w:t>
            </w:r>
            <w:r w:rsidRPr="00E06D5D">
              <w:rPr>
                <w:rFonts w:cs="Simplified Arabic" w:hint="cs"/>
                <w:sz w:val="24"/>
                <w:szCs w:val="24"/>
                <w:rtl/>
              </w:rPr>
              <w:t xml:space="preserve"> في فلسطين حسب</w:t>
            </w:r>
            <w:r w:rsidRPr="00E06D5D">
              <w:rPr>
                <w:rFonts w:cs="Simplified Arabic"/>
                <w:sz w:val="24"/>
                <w:szCs w:val="24"/>
                <w:rtl/>
              </w:rPr>
              <w:t xml:space="preserve"> </w:t>
            </w:r>
            <w:r w:rsidRPr="00E06D5D">
              <w:rPr>
                <w:rFonts w:cs="Simplified Arabic" w:hint="cs"/>
                <w:sz w:val="24"/>
                <w:szCs w:val="24"/>
                <w:rtl/>
              </w:rPr>
              <w:t>ا</w:t>
            </w:r>
            <w:r w:rsidRPr="00E06D5D">
              <w:rPr>
                <w:rFonts w:cs="Simplified Arabic"/>
                <w:sz w:val="24"/>
                <w:szCs w:val="24"/>
                <w:rtl/>
              </w:rPr>
              <w:t>ل</w:t>
            </w:r>
            <w:r w:rsidRPr="00E06D5D">
              <w:rPr>
                <w:rFonts w:cs="Simplified Arabic" w:hint="cs"/>
                <w:sz w:val="24"/>
                <w:szCs w:val="24"/>
                <w:rtl/>
              </w:rPr>
              <w:t>مح</w:t>
            </w:r>
            <w:r w:rsidRPr="00E06D5D">
              <w:rPr>
                <w:rFonts w:cs="Simplified Arabic"/>
                <w:sz w:val="24"/>
                <w:szCs w:val="24"/>
                <w:rtl/>
              </w:rPr>
              <w:t>افظة</w:t>
            </w:r>
            <w:r w:rsidRPr="00E06D5D">
              <w:rPr>
                <w:rFonts w:cs="Simplified Arabic" w:hint="cs"/>
                <w:sz w:val="24"/>
                <w:szCs w:val="24"/>
                <w:rtl/>
              </w:rPr>
              <w:t xml:space="preserve"> </w:t>
            </w:r>
            <w:r w:rsidR="00BF50FF">
              <w:rPr>
                <w:rFonts w:cs="Simplified Arabic" w:hint="cs"/>
                <w:sz w:val="24"/>
                <w:szCs w:val="24"/>
                <w:rtl/>
              </w:rPr>
              <w:t>وملكية المنشأة</w:t>
            </w:r>
            <w:r w:rsidRPr="00E06D5D">
              <w:rPr>
                <w:rFonts w:cs="Simplified Arabic"/>
                <w:sz w:val="24"/>
                <w:szCs w:val="24"/>
                <w:rtl/>
              </w:rPr>
              <w:t>،</w:t>
            </w:r>
            <w:r w:rsidRPr="00E06D5D">
              <w:rPr>
                <w:rFonts w:cs="Simplified Arabic" w:hint="cs"/>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52</w:t>
            </w:r>
          </w:p>
        </w:tc>
      </w:tr>
      <w:tr w:rsidR="00E06D5D" w:rsidRPr="008F55D6" w:rsidTr="00C4622A">
        <w:trPr>
          <w:trHeight w:hRule="exact" w:val="86"/>
          <w:jc w:val="center"/>
        </w:trPr>
        <w:tc>
          <w:tcPr>
            <w:tcW w:w="1184" w:type="dxa"/>
          </w:tcPr>
          <w:p w:rsidR="00E06D5D" w:rsidRPr="00E06D5D" w:rsidRDefault="00E06D5D" w:rsidP="00C4622A">
            <w:pPr>
              <w:tabs>
                <w:tab w:val="left" w:pos="340"/>
              </w:tabs>
              <w:ind w:left="-85"/>
              <w:jc w:val="both"/>
              <w:rPr>
                <w:rFonts w:cs="Simplified Arabic"/>
                <w:sz w:val="24"/>
                <w:szCs w:val="24"/>
                <w:rtl/>
              </w:rPr>
            </w:pPr>
          </w:p>
        </w:tc>
        <w:tc>
          <w:tcPr>
            <w:tcW w:w="7110" w:type="dxa"/>
          </w:tcPr>
          <w:p w:rsidR="00E06D5D" w:rsidRPr="00E06D5D" w:rsidRDefault="00E06D5D" w:rsidP="00C4622A">
            <w:pPr>
              <w:jc w:val="both"/>
              <w:rPr>
                <w:rFonts w:cs="Simplified Arabic"/>
                <w:sz w:val="24"/>
                <w:szCs w:val="24"/>
                <w:rtl/>
              </w:rPr>
            </w:pPr>
          </w:p>
        </w:tc>
        <w:tc>
          <w:tcPr>
            <w:tcW w:w="843" w:type="dxa"/>
          </w:tcPr>
          <w:p w:rsidR="00E06D5D" w:rsidRPr="00D641F8" w:rsidRDefault="00E06D5D" w:rsidP="00C4622A">
            <w:pPr>
              <w:jc w:val="center"/>
              <w:rPr>
                <w:rFonts w:cs="Simplified Arabic"/>
                <w:b/>
                <w:bCs/>
                <w:sz w:val="24"/>
                <w:szCs w:val="24"/>
                <w:rtl/>
              </w:rPr>
            </w:pPr>
          </w:p>
        </w:tc>
      </w:tr>
      <w:tr w:rsidR="00E06D5D" w:rsidRPr="008F55D6" w:rsidTr="00C4622A">
        <w:tblPrEx>
          <w:tblCellMar>
            <w:left w:w="113" w:type="dxa"/>
            <w:right w:w="113" w:type="dxa"/>
          </w:tblCellMar>
        </w:tblPrEx>
        <w:trPr>
          <w:trHeight w:hRule="exact" w:val="83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4</w:t>
            </w:r>
            <w:r w:rsidRPr="00E06D5D">
              <w:rPr>
                <w:rFonts w:cs="Simplified Arabic" w:hint="cs"/>
                <w:b/>
                <w:bCs/>
                <w:sz w:val="24"/>
                <w:szCs w:val="24"/>
                <w:rtl/>
              </w:rPr>
              <w:t>:</w:t>
            </w:r>
          </w:p>
        </w:tc>
        <w:tc>
          <w:tcPr>
            <w:tcW w:w="7110" w:type="dxa"/>
          </w:tcPr>
          <w:p w:rsidR="00E06D5D" w:rsidRPr="00E06D5D" w:rsidRDefault="00E06D5D" w:rsidP="00C4622A">
            <w:pPr>
              <w:tabs>
                <w:tab w:val="left" w:pos="509"/>
              </w:tabs>
              <w:ind w:firstLine="29"/>
              <w:jc w:val="both"/>
              <w:rPr>
                <w:rFonts w:cs="Simplified Arabic"/>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w:t>
            </w:r>
            <w:r w:rsidRPr="00E06D5D">
              <w:rPr>
                <w:rFonts w:cs="Simplified Arabic"/>
                <w:sz w:val="24"/>
                <w:szCs w:val="24"/>
                <w:rtl/>
              </w:rPr>
              <w:t>ة</w:t>
            </w:r>
            <w:r w:rsidRPr="00E06D5D">
              <w:rPr>
                <w:rFonts w:cs="Simplified Arabic" w:hint="cs"/>
                <w:sz w:val="24"/>
                <w:szCs w:val="24"/>
                <w:rtl/>
              </w:rPr>
              <w:t xml:space="preserve">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فلسطين حسب</w:t>
            </w:r>
            <w:r w:rsidRPr="00E06D5D">
              <w:rPr>
                <w:rFonts w:cs="Simplified Arabic"/>
                <w:sz w:val="24"/>
                <w:szCs w:val="24"/>
                <w:rtl/>
              </w:rPr>
              <w:t xml:space="preserve"> </w:t>
            </w:r>
            <w:r w:rsidRPr="00E06D5D">
              <w:rPr>
                <w:rFonts w:cs="Simplified Arabic" w:hint="cs"/>
                <w:sz w:val="24"/>
                <w:szCs w:val="24"/>
                <w:rtl/>
              </w:rPr>
              <w:t>ا</w:t>
            </w:r>
            <w:r w:rsidRPr="00E06D5D">
              <w:rPr>
                <w:rFonts w:cs="Simplified Arabic"/>
                <w:sz w:val="24"/>
                <w:szCs w:val="24"/>
                <w:rtl/>
              </w:rPr>
              <w:t>ل</w:t>
            </w:r>
            <w:r w:rsidRPr="00E06D5D">
              <w:rPr>
                <w:rFonts w:cs="Simplified Arabic" w:hint="cs"/>
                <w:sz w:val="24"/>
                <w:szCs w:val="24"/>
                <w:rtl/>
              </w:rPr>
              <w:t>مح</w:t>
            </w:r>
            <w:r w:rsidRPr="00E06D5D">
              <w:rPr>
                <w:rFonts w:cs="Simplified Arabic"/>
                <w:sz w:val="24"/>
                <w:szCs w:val="24"/>
                <w:rtl/>
              </w:rPr>
              <w:t>افظة</w:t>
            </w:r>
            <w:r w:rsidRPr="00E06D5D">
              <w:rPr>
                <w:rFonts w:cs="Simplified Arabic" w:hint="cs"/>
                <w:sz w:val="24"/>
                <w:szCs w:val="24"/>
                <w:rtl/>
              </w:rPr>
              <w:t xml:space="preserve"> والكيان القانوني</w:t>
            </w:r>
            <w:r w:rsidRPr="00E06D5D">
              <w:rPr>
                <w:rFonts w:cs="Simplified Arabic"/>
                <w:sz w:val="24"/>
                <w:szCs w:val="24"/>
                <w:rtl/>
              </w:rPr>
              <w:t>،</w:t>
            </w:r>
            <w:r w:rsidRPr="00E06D5D">
              <w:rPr>
                <w:rFonts w:cs="Simplified Arabic" w:hint="cs"/>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Pr>
            </w:pPr>
            <w:r>
              <w:rPr>
                <w:rFonts w:asciiTheme="majorBidi" w:hAnsiTheme="majorBidi" w:cstheme="majorBidi" w:hint="cs"/>
                <w:b/>
                <w:bCs/>
                <w:sz w:val="24"/>
                <w:szCs w:val="24"/>
                <w:rtl/>
              </w:rPr>
              <w:t>53</w:t>
            </w:r>
          </w:p>
        </w:tc>
      </w:tr>
      <w:tr w:rsidR="00E06D5D" w:rsidRPr="008F55D6" w:rsidTr="00C4622A">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jc w:val="both"/>
              <w:rPr>
                <w:rFonts w:cs="Simplified Arabic"/>
                <w:sz w:val="24"/>
                <w:szCs w:val="24"/>
                <w:rtl/>
              </w:rPr>
            </w:pPr>
          </w:p>
        </w:tc>
        <w:tc>
          <w:tcPr>
            <w:tcW w:w="843" w:type="dxa"/>
          </w:tcPr>
          <w:p w:rsidR="00E06D5D" w:rsidRPr="00D641F8" w:rsidRDefault="00E06D5D" w:rsidP="00C4622A">
            <w:pPr>
              <w:jc w:val="center"/>
              <w:rPr>
                <w:rFonts w:cs="Simplified Arabic"/>
                <w:b/>
                <w:bCs/>
                <w:sz w:val="24"/>
                <w:szCs w:val="24"/>
                <w:rtl/>
              </w:rPr>
            </w:pPr>
          </w:p>
        </w:tc>
      </w:tr>
      <w:tr w:rsidR="00E06D5D" w:rsidRPr="008F55D6" w:rsidTr="00C4622A">
        <w:tblPrEx>
          <w:tblCellMar>
            <w:left w:w="113" w:type="dxa"/>
            <w:right w:w="113" w:type="dxa"/>
          </w:tblCellMar>
        </w:tblPrEx>
        <w:trPr>
          <w:trHeight w:hRule="exact" w:val="743"/>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5</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w:t>
            </w:r>
            <w:r w:rsidRPr="00E06D5D">
              <w:rPr>
                <w:rFonts w:cs="Simplified Arabic"/>
                <w:sz w:val="24"/>
                <w:szCs w:val="24"/>
                <w:rtl/>
              </w:rPr>
              <w:t>ة</w:t>
            </w:r>
            <w:r w:rsidRPr="00E06D5D">
              <w:rPr>
                <w:rFonts w:cs="Simplified Arabic" w:hint="cs"/>
                <w:sz w:val="24"/>
                <w:szCs w:val="24"/>
                <w:rtl/>
              </w:rPr>
              <w:t xml:space="preserve">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فلسطين حسب</w:t>
            </w:r>
            <w:r w:rsidRPr="00E06D5D">
              <w:rPr>
                <w:rFonts w:cs="Simplified Arabic"/>
                <w:sz w:val="24"/>
                <w:szCs w:val="24"/>
                <w:rtl/>
              </w:rPr>
              <w:t xml:space="preserve"> </w:t>
            </w:r>
            <w:r w:rsidRPr="00E06D5D">
              <w:rPr>
                <w:rFonts w:cs="Simplified Arabic" w:hint="cs"/>
                <w:sz w:val="24"/>
                <w:szCs w:val="24"/>
                <w:rtl/>
              </w:rPr>
              <w:t>ا</w:t>
            </w:r>
            <w:r w:rsidRPr="00E06D5D">
              <w:rPr>
                <w:rFonts w:cs="Simplified Arabic"/>
                <w:sz w:val="24"/>
                <w:szCs w:val="24"/>
                <w:rtl/>
              </w:rPr>
              <w:t>ل</w:t>
            </w:r>
            <w:r w:rsidRPr="00E06D5D">
              <w:rPr>
                <w:rFonts w:cs="Simplified Arabic" w:hint="cs"/>
                <w:sz w:val="24"/>
                <w:szCs w:val="24"/>
                <w:rtl/>
              </w:rPr>
              <w:t>مح</w:t>
            </w:r>
            <w:r w:rsidRPr="00E06D5D">
              <w:rPr>
                <w:rFonts w:cs="Simplified Arabic"/>
                <w:sz w:val="24"/>
                <w:szCs w:val="24"/>
                <w:rtl/>
              </w:rPr>
              <w:t>افظة</w:t>
            </w:r>
            <w:r w:rsidRPr="00E06D5D">
              <w:rPr>
                <w:rFonts w:cs="Simplified Arabic" w:hint="cs"/>
                <w:sz w:val="24"/>
                <w:szCs w:val="24"/>
                <w:rtl/>
              </w:rPr>
              <w:t xml:space="preserve"> والتنظيم الاقتصادي</w:t>
            </w:r>
            <w:r w:rsidRPr="00E06D5D">
              <w:rPr>
                <w:rFonts w:cs="Simplified Arabic"/>
                <w:sz w:val="24"/>
                <w:szCs w:val="24"/>
                <w:rtl/>
              </w:rPr>
              <w:t>،</w:t>
            </w:r>
            <w:r w:rsidRPr="00E06D5D">
              <w:rPr>
                <w:rFonts w:cs="Simplified Arabic" w:hint="cs"/>
                <w:sz w:val="24"/>
                <w:szCs w:val="24"/>
                <w:rtl/>
              </w:rPr>
              <w:t xml:space="preserve"> 2017</w:t>
            </w:r>
          </w:p>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54</w:t>
            </w:r>
          </w:p>
        </w:tc>
      </w:tr>
      <w:tr w:rsidR="00E06D5D" w:rsidRPr="008F55D6"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8F55D6" w:rsidTr="00C4622A">
        <w:tblPrEx>
          <w:tblCellMar>
            <w:left w:w="113" w:type="dxa"/>
            <w:right w:w="113" w:type="dxa"/>
          </w:tblCellMar>
        </w:tblPrEx>
        <w:trPr>
          <w:trHeight w:hRule="exact" w:val="454"/>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6</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w:t>
            </w:r>
            <w:r w:rsidRPr="00E06D5D">
              <w:rPr>
                <w:rFonts w:cs="Simplified Arabic" w:hint="cs"/>
                <w:sz w:val="24"/>
                <w:szCs w:val="24"/>
                <w:rtl/>
              </w:rPr>
              <w:t>آت</w:t>
            </w:r>
            <w:r w:rsidRPr="00E06D5D">
              <w:rPr>
                <w:rFonts w:cs="Simplified Arabic"/>
                <w:sz w:val="24"/>
                <w:szCs w:val="24"/>
                <w:rtl/>
              </w:rPr>
              <w:t xml:space="preserve"> ال</w:t>
            </w:r>
            <w:r w:rsidRPr="00E06D5D">
              <w:rPr>
                <w:rFonts w:cs="Simplified Arabic" w:hint="cs"/>
                <w:sz w:val="24"/>
                <w:szCs w:val="24"/>
                <w:rtl/>
              </w:rPr>
              <w:t>عام</w:t>
            </w:r>
            <w:r w:rsidRPr="00E06D5D">
              <w:rPr>
                <w:rFonts w:cs="Simplified Arabic"/>
                <w:sz w:val="24"/>
                <w:szCs w:val="24"/>
                <w:rtl/>
              </w:rPr>
              <w:t>ل</w:t>
            </w:r>
            <w:r w:rsidRPr="00E06D5D">
              <w:rPr>
                <w:rFonts w:cs="Simplified Arabic" w:hint="cs"/>
                <w:sz w:val="24"/>
                <w:szCs w:val="24"/>
                <w:rtl/>
              </w:rPr>
              <w:t>ة</w:t>
            </w:r>
            <w:r w:rsidRPr="00E06D5D">
              <w:rPr>
                <w:rFonts w:cs="Simplified Arabic"/>
                <w:sz w:val="24"/>
                <w:szCs w:val="24"/>
                <w:rtl/>
              </w:rPr>
              <w:t xml:space="preserve"> </w:t>
            </w:r>
            <w:r w:rsidRPr="00E06D5D">
              <w:rPr>
                <w:rFonts w:cs="Simplified Arabic" w:hint="cs"/>
                <w:sz w:val="24"/>
                <w:szCs w:val="24"/>
                <w:rtl/>
              </w:rPr>
              <w:t>في فلسطين حسب النشاط الاقتصادي الرئيسي والمحافظة،</w:t>
            </w:r>
            <w:r w:rsidRPr="00E06D5D">
              <w:rPr>
                <w:rFonts w:cs="Simplified Arabic"/>
                <w:sz w:val="24"/>
                <w:szCs w:val="24"/>
                <w:rtl/>
              </w:rPr>
              <w:t xml:space="preserve"> </w:t>
            </w:r>
            <w:r w:rsidRPr="00E06D5D">
              <w:rPr>
                <w:rFonts w:cs="Simplified Arabic" w:hint="cs"/>
                <w:sz w:val="24"/>
                <w:szCs w:val="24"/>
                <w:rtl/>
              </w:rPr>
              <w:t>2017</w:t>
            </w:r>
            <w:r w:rsidRPr="00E06D5D">
              <w:rPr>
                <w:rFonts w:cs="Simplified Arabic"/>
                <w:sz w:val="24"/>
                <w:szCs w:val="24"/>
                <w:rtl/>
              </w:rPr>
              <w:t xml:space="preserve">  </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55</w:t>
            </w:r>
          </w:p>
        </w:tc>
      </w:tr>
      <w:tr w:rsidR="00E06D5D" w:rsidRPr="008F55D6"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8F55D6" w:rsidTr="00C4622A">
        <w:tblPrEx>
          <w:tblCellMar>
            <w:left w:w="113" w:type="dxa"/>
            <w:right w:w="113" w:type="dxa"/>
          </w:tblCellMar>
        </w:tblPrEx>
        <w:trPr>
          <w:trHeight w:hRule="exact" w:val="778"/>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7</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عدد المنشآت العاملة وعدد العاملين في فلسطين في القطاع الخاص والقطاع الأهلي والشركات الحكومية حسب المحافظة،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57</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6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8</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عدد المنشآت العاملة في القطاع الخاص والقطاع الأهلي والشركات الحكومية في فلسطين حسب النشاط الاقتصادي الرئيسي وفئات حجم العمالة،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58</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60"/>
          <w:jc w:val="center"/>
        </w:trPr>
        <w:tc>
          <w:tcPr>
            <w:tcW w:w="1184" w:type="dxa"/>
          </w:tcPr>
          <w:p w:rsidR="00E06D5D" w:rsidRPr="00E06D5D" w:rsidRDefault="00E06D5D" w:rsidP="00DD2E8F">
            <w:pPr>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9</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عدد المنشآت العاملة في القطاع الخاص والقطاع الأهلي والشركات الحكومية في الضفة الغربية حسب النشاط الاقتصادي الرئيسي وفئات حجم العمالة،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59</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60"/>
          <w:jc w:val="center"/>
        </w:trPr>
        <w:tc>
          <w:tcPr>
            <w:tcW w:w="1184" w:type="dxa"/>
          </w:tcPr>
          <w:p w:rsidR="00E06D5D" w:rsidRPr="00E06D5D" w:rsidRDefault="00E06D5D" w:rsidP="00DD2E8F">
            <w:pPr>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10</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عدد المنشآت العاملة في القطاع الخاص والقطاع الأهلي والشركات الحكومية في قطاع غزة حسب النشاط الاقتصادي الرئيسي وفئات حجم العمالة،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60</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60"/>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11</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 xml:space="preserve">عدد المنشآت العاملة في القطاع الخاص والقطاع الأهلي والشركات الحكومية في فلسطين حسب النشاط الاقتصادي الرئيسي (الحد الرابع) وفئات حجم العمالة،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61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60"/>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12</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 xml:space="preserve">عدد المنشآت العاملة في القطاع الخاص والقطاع الأهلي والشركات الحكومية في الضفة الغربية حسب النشاط الاقتصادي الرئيسي (الحد الرابع) وفئات حجم العمالة،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76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87"/>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13</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 xml:space="preserve">عدد المنشآت العاملة في القطاع الخاص والقطاع الأهلي والشركات الحكومية في قطاع غزة حسب النشاط الاقتصادي الرئيسي (الحد الرابع) وفئات حجم العمالة،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91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5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14</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 xml:space="preserve">عدد المنشآت العاملة والعاملين في القطاع الخاص والقطاع الأهلي والشركات الحكومية في فلسطين حسب النشاط الاقتصادي الرئيسي والمنطقة،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107</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14"/>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15</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 xml:space="preserve">عدد المنشآت العاملة والعاملين في القطاع الخاص والقطاع الأهلي والشركات الحكومية في فلسطين حسب النشاط الاقتصادي الرئيسي (الحد الرابع) والمنطقة،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109</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61"/>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16</w:t>
            </w:r>
            <w:r w:rsidRPr="00E06D5D">
              <w:rPr>
                <w:rFonts w:cs="Simplified Arabic" w:hint="cs"/>
                <w:b/>
                <w:bCs/>
                <w:sz w:val="24"/>
                <w:szCs w:val="24"/>
                <w:rtl/>
              </w:rPr>
              <w:t>:</w:t>
            </w:r>
          </w:p>
        </w:tc>
        <w:tc>
          <w:tcPr>
            <w:tcW w:w="7110" w:type="dxa"/>
          </w:tcPr>
          <w:p w:rsidR="00E06D5D" w:rsidRPr="00E06D5D" w:rsidRDefault="00E06D5D" w:rsidP="002D08B8">
            <w:pPr>
              <w:ind w:firstLine="29"/>
              <w:jc w:val="both"/>
              <w:rPr>
                <w:rFonts w:cs="Simplified Arabic"/>
                <w:b/>
                <w:bCs/>
                <w:sz w:val="24"/>
                <w:szCs w:val="24"/>
                <w:rtl/>
              </w:rPr>
            </w:pPr>
            <w:r w:rsidRPr="00E06D5D">
              <w:rPr>
                <w:rFonts w:cs="Simplified Arabic"/>
                <w:sz w:val="24"/>
                <w:szCs w:val="24"/>
                <w:rtl/>
              </w:rPr>
              <w:t>عدد المنشآت العاملة والعاملين في القطاع الخاص والقطاع الأ</w:t>
            </w:r>
            <w:r w:rsidR="00E35938">
              <w:rPr>
                <w:rFonts w:cs="Simplified Arabic"/>
                <w:sz w:val="24"/>
                <w:szCs w:val="24"/>
                <w:rtl/>
              </w:rPr>
              <w:t>هلي والشركات الحكومية في فلسطين</w:t>
            </w:r>
            <w:r w:rsidR="00C16878">
              <w:rPr>
                <w:rFonts w:cs="Simplified Arabic" w:hint="cs"/>
                <w:sz w:val="24"/>
                <w:szCs w:val="24"/>
                <w:rtl/>
              </w:rPr>
              <w:t xml:space="preserve"> </w:t>
            </w:r>
            <w:r w:rsidR="00C16878" w:rsidRPr="00E06D5D">
              <w:rPr>
                <w:rFonts w:cs="Simplified Arabic"/>
                <w:sz w:val="24"/>
                <w:szCs w:val="24"/>
                <w:rtl/>
              </w:rPr>
              <w:t xml:space="preserve">حسب النشاط </w:t>
            </w:r>
            <w:r w:rsidR="00C16878">
              <w:rPr>
                <w:rFonts w:cs="Simplified Arabic"/>
                <w:sz w:val="24"/>
                <w:szCs w:val="24"/>
                <w:rtl/>
              </w:rPr>
              <w:t>الاقتصادي الرئيسي</w:t>
            </w:r>
            <w:r w:rsidR="00E35938">
              <w:rPr>
                <w:rFonts w:cs="Simplified Arabic" w:hint="cs"/>
                <w:sz w:val="24"/>
                <w:szCs w:val="24"/>
                <w:rtl/>
              </w:rPr>
              <w:t xml:space="preserve">، </w:t>
            </w:r>
            <w:r w:rsidRPr="00E06D5D">
              <w:rPr>
                <w:rFonts w:cs="Simplified Arabic" w:hint="cs"/>
                <w:sz w:val="24"/>
                <w:szCs w:val="24"/>
                <w:rtl/>
              </w:rPr>
              <w:t>2012</w:t>
            </w:r>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130</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4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17</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w:t>
            </w:r>
            <w:r w:rsidRPr="00E06D5D">
              <w:rPr>
                <w:rFonts w:cs="Simplified Arabic"/>
                <w:sz w:val="24"/>
                <w:szCs w:val="24"/>
                <w:rtl/>
              </w:rPr>
              <w:t>لش</w:t>
            </w:r>
            <w:r w:rsidRPr="00E06D5D">
              <w:rPr>
                <w:rFonts w:cs="Simplified Arabic" w:hint="cs"/>
                <w:sz w:val="24"/>
                <w:szCs w:val="24"/>
                <w:rtl/>
              </w:rPr>
              <w:t>ر</w:t>
            </w:r>
            <w:r w:rsidRPr="00E06D5D">
              <w:rPr>
                <w:rFonts w:cs="Simplified Arabic"/>
                <w:sz w:val="24"/>
                <w:szCs w:val="24"/>
                <w:rtl/>
              </w:rPr>
              <w:t>كا</w:t>
            </w:r>
            <w:r w:rsidRPr="00E06D5D">
              <w:rPr>
                <w:rFonts w:cs="Simplified Arabic" w:hint="cs"/>
                <w:sz w:val="24"/>
                <w:szCs w:val="24"/>
                <w:rtl/>
              </w:rPr>
              <w:t>ت</w:t>
            </w:r>
            <w:r w:rsidRPr="00E06D5D">
              <w:rPr>
                <w:rFonts w:cs="Simplified Arabic"/>
                <w:sz w:val="24"/>
                <w:szCs w:val="24"/>
                <w:rtl/>
              </w:rPr>
              <w:t xml:space="preserve"> ا</w:t>
            </w:r>
            <w:r w:rsidRPr="00E06D5D">
              <w:rPr>
                <w:rFonts w:cs="Simplified Arabic" w:hint="cs"/>
                <w:sz w:val="24"/>
                <w:szCs w:val="24"/>
                <w:rtl/>
              </w:rPr>
              <w:t>ل</w:t>
            </w:r>
            <w:r w:rsidRPr="00E06D5D">
              <w:rPr>
                <w:rFonts w:cs="Simplified Arabic"/>
                <w:sz w:val="24"/>
                <w:szCs w:val="24"/>
                <w:rtl/>
              </w:rPr>
              <w:t>حكومية</w:t>
            </w:r>
            <w:r w:rsidRPr="00E06D5D">
              <w:rPr>
                <w:rFonts w:cs="Simplified Arabic" w:hint="cs"/>
                <w:sz w:val="24"/>
                <w:szCs w:val="24"/>
                <w:rtl/>
              </w:rPr>
              <w:t xml:space="preserve"> في محافظة جنين حسب</w:t>
            </w:r>
            <w:r w:rsidRPr="00E06D5D">
              <w:rPr>
                <w:rFonts w:cs="Simplified Arabic"/>
                <w:sz w:val="24"/>
                <w:szCs w:val="24"/>
                <w:rtl/>
              </w:rPr>
              <w:t xml:space="preserve"> الن</w:t>
            </w:r>
            <w:r w:rsidRPr="00E06D5D">
              <w:rPr>
                <w:rFonts w:cs="Simplified Arabic" w:hint="cs"/>
                <w:sz w:val="24"/>
                <w:szCs w:val="24"/>
                <w:rtl/>
              </w:rPr>
              <w:t>شاط الاقتصادي الرئيسي وفئات حجم العمالة</w:t>
            </w:r>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131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33"/>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18</w:t>
            </w:r>
            <w:r w:rsidRPr="00E06D5D">
              <w:rPr>
                <w:rFonts w:cs="Simplified Arabic" w:hint="cs"/>
                <w:b/>
                <w:bCs/>
                <w:sz w:val="24"/>
                <w:szCs w:val="24"/>
                <w:rtl/>
              </w:rPr>
              <w:t>:</w:t>
            </w:r>
          </w:p>
        </w:tc>
        <w:tc>
          <w:tcPr>
            <w:tcW w:w="7110" w:type="dxa"/>
          </w:tcPr>
          <w:p w:rsidR="00E06D5D" w:rsidRPr="00E06D5D" w:rsidRDefault="00E06D5D" w:rsidP="00547388">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محافظة طوباس</w:t>
            </w:r>
            <w:r w:rsidR="002D08B8">
              <w:rPr>
                <w:rFonts w:cs="Simplified Arabic" w:hint="cs"/>
                <w:sz w:val="24"/>
                <w:szCs w:val="24"/>
                <w:rtl/>
              </w:rPr>
              <w:t xml:space="preserve"> والأغوار الشمالية</w:t>
            </w:r>
            <w:r w:rsidRPr="00E06D5D">
              <w:rPr>
                <w:rFonts w:cs="Simplified Arabic" w:hint="cs"/>
                <w:sz w:val="24"/>
                <w:szCs w:val="24"/>
                <w:rtl/>
              </w:rPr>
              <w:t xml:space="preserve"> حسب </w:t>
            </w:r>
            <w:r w:rsidRPr="00E06D5D">
              <w:rPr>
                <w:rFonts w:cs="Simplified Arabic"/>
                <w:sz w:val="24"/>
                <w:szCs w:val="24"/>
                <w:rtl/>
              </w:rPr>
              <w:t>ال</w:t>
            </w:r>
            <w:r w:rsidRPr="00E06D5D">
              <w:rPr>
                <w:rFonts w:cs="Simplified Arabic" w:hint="cs"/>
                <w:sz w:val="24"/>
                <w:szCs w:val="24"/>
                <w:rtl/>
              </w:rPr>
              <w:t>نش</w:t>
            </w:r>
            <w:r w:rsidRPr="00E06D5D">
              <w:rPr>
                <w:rFonts w:cs="Simplified Arabic"/>
                <w:sz w:val="24"/>
                <w:szCs w:val="24"/>
                <w:rtl/>
              </w:rPr>
              <w:t>اط</w:t>
            </w:r>
            <w:r w:rsidRPr="00E06D5D">
              <w:rPr>
                <w:rFonts w:cs="Simplified Arabic" w:hint="cs"/>
                <w:sz w:val="24"/>
                <w:szCs w:val="24"/>
                <w:rtl/>
              </w:rPr>
              <w:t xml:space="preserve"> ا</w:t>
            </w:r>
            <w:r w:rsidRPr="00E06D5D">
              <w:rPr>
                <w:rFonts w:cs="Simplified Arabic"/>
                <w:sz w:val="24"/>
                <w:szCs w:val="24"/>
                <w:rtl/>
              </w:rPr>
              <w:t>لا</w:t>
            </w:r>
            <w:r w:rsidRPr="00E06D5D">
              <w:rPr>
                <w:rFonts w:cs="Simplified Arabic" w:hint="cs"/>
                <w:sz w:val="24"/>
                <w:szCs w:val="24"/>
                <w:rtl/>
              </w:rPr>
              <w:t>قت</w:t>
            </w:r>
            <w:r w:rsidRPr="00E06D5D">
              <w:rPr>
                <w:rFonts w:cs="Simplified Arabic"/>
                <w:sz w:val="24"/>
                <w:szCs w:val="24"/>
                <w:rtl/>
              </w:rPr>
              <w:t>صا</w:t>
            </w:r>
            <w:r w:rsidRPr="00E06D5D">
              <w:rPr>
                <w:rFonts w:cs="Simplified Arabic" w:hint="cs"/>
                <w:sz w:val="24"/>
                <w:szCs w:val="24"/>
                <w:rtl/>
              </w:rPr>
              <w:t xml:space="preserve">دي الرئيسي وفئات حجم العمالة، </w:t>
            </w:r>
            <w:r w:rsidR="00547388" w:rsidRPr="007C2B9A">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136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51"/>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19</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 xml:space="preserve">شآت </w:t>
            </w:r>
            <w:r w:rsidRPr="00E06D5D">
              <w:rPr>
                <w:rFonts w:cs="Simplified Arabic" w:hint="cs"/>
                <w:sz w:val="24"/>
                <w:szCs w:val="24"/>
                <w:rtl/>
              </w:rPr>
              <w:t>العامل</w:t>
            </w:r>
            <w:r w:rsidRPr="00E06D5D">
              <w:rPr>
                <w:rFonts w:cs="Simplified Arabic"/>
                <w:sz w:val="24"/>
                <w:szCs w:val="24"/>
                <w:rtl/>
              </w:rPr>
              <w:t>ة في</w:t>
            </w:r>
            <w:r w:rsidRPr="00E06D5D">
              <w:rPr>
                <w:rFonts w:cs="Simplified Arabic" w:hint="cs"/>
                <w:sz w:val="24"/>
                <w:szCs w:val="24"/>
                <w:rtl/>
              </w:rPr>
              <w:t xml:space="preserve">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محافظة طولكرم حسب النشاط ا</w:t>
            </w:r>
            <w:r w:rsidRPr="00E06D5D">
              <w:rPr>
                <w:rFonts w:cs="Simplified Arabic"/>
                <w:sz w:val="24"/>
                <w:szCs w:val="24"/>
                <w:rtl/>
              </w:rPr>
              <w:t>ل</w:t>
            </w:r>
            <w:r w:rsidRPr="00E06D5D">
              <w:rPr>
                <w:rFonts w:cs="Simplified Arabic" w:hint="cs"/>
                <w:sz w:val="24"/>
                <w:szCs w:val="24"/>
                <w:rtl/>
              </w:rPr>
              <w:t>ا</w:t>
            </w:r>
            <w:r w:rsidRPr="00E06D5D">
              <w:rPr>
                <w:rFonts w:cs="Simplified Arabic"/>
                <w:sz w:val="24"/>
                <w:szCs w:val="24"/>
                <w:rtl/>
              </w:rPr>
              <w:t>ق</w:t>
            </w:r>
            <w:r w:rsidRPr="00E06D5D">
              <w:rPr>
                <w:rFonts w:cs="Simplified Arabic" w:hint="cs"/>
                <w:sz w:val="24"/>
                <w:szCs w:val="24"/>
                <w:rtl/>
              </w:rPr>
              <w:t>تصادي</w:t>
            </w:r>
            <w:r w:rsidRPr="00E06D5D">
              <w:rPr>
                <w:rFonts w:cs="Simplified Arabic"/>
                <w:sz w:val="24"/>
                <w:szCs w:val="24"/>
                <w:rtl/>
              </w:rPr>
              <w:t xml:space="preserve"> </w:t>
            </w:r>
            <w:r w:rsidRPr="00E06D5D">
              <w:rPr>
                <w:rFonts w:cs="Simplified Arabic" w:hint="cs"/>
                <w:sz w:val="24"/>
                <w:szCs w:val="24"/>
                <w:rtl/>
              </w:rPr>
              <w:t>ا</w:t>
            </w:r>
            <w:r w:rsidRPr="00E06D5D">
              <w:rPr>
                <w:rFonts w:cs="Simplified Arabic"/>
                <w:sz w:val="24"/>
                <w:szCs w:val="24"/>
                <w:rtl/>
              </w:rPr>
              <w:t>ل</w:t>
            </w:r>
            <w:r w:rsidRPr="00E06D5D">
              <w:rPr>
                <w:rFonts w:cs="Simplified Arabic" w:hint="cs"/>
                <w:sz w:val="24"/>
                <w:szCs w:val="24"/>
                <w:rtl/>
              </w:rPr>
              <w:t>رئيسي وفئات حجم العمالة</w:t>
            </w:r>
            <w:r w:rsidRPr="00E06D5D">
              <w:rPr>
                <w:rFonts w:cs="Simplified Arabic"/>
                <w:sz w:val="24"/>
                <w:szCs w:val="24"/>
                <w:rtl/>
              </w:rPr>
              <w:t>،</w:t>
            </w:r>
            <w:r w:rsidRPr="00E06D5D">
              <w:rPr>
                <w:rFonts w:cs="Simplified Arabic" w:hint="cs"/>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141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4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20</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w:t>
            </w:r>
            <w:r w:rsidRPr="00E06D5D">
              <w:rPr>
                <w:rFonts w:cs="Simplified Arabic"/>
                <w:sz w:val="24"/>
                <w:szCs w:val="24"/>
                <w:rtl/>
              </w:rPr>
              <w:t>مل</w:t>
            </w:r>
            <w:r w:rsidRPr="00E06D5D">
              <w:rPr>
                <w:rFonts w:cs="Simplified Arabic" w:hint="cs"/>
                <w:sz w:val="24"/>
                <w:szCs w:val="24"/>
                <w:rtl/>
              </w:rPr>
              <w:t xml:space="preserve">ة </w:t>
            </w:r>
            <w:r w:rsidRPr="00E06D5D">
              <w:rPr>
                <w:rFonts w:cs="Simplified Arabic"/>
                <w:sz w:val="24"/>
                <w:szCs w:val="24"/>
                <w:rtl/>
              </w:rPr>
              <w:t>في</w:t>
            </w:r>
            <w:r w:rsidRPr="00E06D5D">
              <w:rPr>
                <w:rFonts w:cs="Simplified Arabic" w:hint="cs"/>
                <w:sz w:val="24"/>
                <w:szCs w:val="24"/>
                <w:rtl/>
              </w:rPr>
              <w:t xml:space="preserve"> ا</w:t>
            </w:r>
            <w:r w:rsidRPr="00E06D5D">
              <w:rPr>
                <w:rFonts w:cs="Simplified Arabic"/>
                <w:sz w:val="24"/>
                <w:szCs w:val="24"/>
                <w:rtl/>
              </w:rPr>
              <w:t>لق</w:t>
            </w:r>
            <w:r w:rsidRPr="00E06D5D">
              <w:rPr>
                <w:rFonts w:cs="Simplified Arabic" w:hint="cs"/>
                <w:sz w:val="24"/>
                <w:szCs w:val="24"/>
                <w:rtl/>
              </w:rPr>
              <w:t>طا</w:t>
            </w:r>
            <w:r w:rsidRPr="00E06D5D">
              <w:rPr>
                <w:rFonts w:cs="Simplified Arabic"/>
                <w:sz w:val="24"/>
                <w:szCs w:val="24"/>
                <w:rtl/>
              </w:rPr>
              <w:t xml:space="preserve">ع </w:t>
            </w:r>
            <w:r w:rsidRPr="00E06D5D">
              <w:rPr>
                <w:rFonts w:cs="Simplified Arabic" w:hint="cs"/>
                <w:sz w:val="24"/>
                <w:szCs w:val="24"/>
                <w:rtl/>
              </w:rPr>
              <w:t>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 xml:space="preserve">ومية </w:t>
            </w:r>
            <w:r w:rsidRPr="00E06D5D">
              <w:rPr>
                <w:rFonts w:cs="Simplified Arabic"/>
                <w:sz w:val="24"/>
                <w:szCs w:val="24"/>
                <w:rtl/>
              </w:rPr>
              <w:t xml:space="preserve">في </w:t>
            </w:r>
            <w:r w:rsidRPr="00E06D5D">
              <w:rPr>
                <w:rFonts w:cs="Simplified Arabic" w:hint="cs"/>
                <w:sz w:val="24"/>
                <w:szCs w:val="24"/>
                <w:rtl/>
              </w:rPr>
              <w:t>محاف</w:t>
            </w:r>
            <w:r w:rsidRPr="00E06D5D">
              <w:rPr>
                <w:rFonts w:cs="Simplified Arabic"/>
                <w:sz w:val="24"/>
                <w:szCs w:val="24"/>
                <w:rtl/>
              </w:rPr>
              <w:t xml:space="preserve">ظة </w:t>
            </w:r>
            <w:r w:rsidRPr="00E06D5D">
              <w:rPr>
                <w:rFonts w:cs="Simplified Arabic" w:hint="cs"/>
                <w:sz w:val="24"/>
                <w:szCs w:val="24"/>
                <w:rtl/>
              </w:rPr>
              <w:t xml:space="preserve">نابلس حسب النشاط الاقتصادي الرئيسي وفئات </w:t>
            </w:r>
            <w:r w:rsidRPr="00E06D5D">
              <w:rPr>
                <w:rFonts w:cs="Simplified Arabic"/>
                <w:sz w:val="24"/>
                <w:szCs w:val="24"/>
                <w:rtl/>
              </w:rPr>
              <w:t>حجم العم</w:t>
            </w:r>
            <w:r w:rsidRPr="00E06D5D">
              <w:rPr>
                <w:rFonts w:cs="Simplified Arabic" w:hint="cs"/>
                <w:sz w:val="24"/>
                <w:szCs w:val="24"/>
                <w:rtl/>
              </w:rPr>
              <w:t>الة،</w:t>
            </w:r>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146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51"/>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21</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w:t>
            </w:r>
            <w:r w:rsidRPr="00E06D5D">
              <w:rPr>
                <w:rFonts w:cs="Simplified Arabic"/>
                <w:sz w:val="24"/>
                <w:szCs w:val="24"/>
                <w:rtl/>
              </w:rPr>
              <w:t xml:space="preserve"> </w:t>
            </w:r>
            <w:r w:rsidRPr="00E06D5D">
              <w:rPr>
                <w:rFonts w:cs="Simplified Arabic" w:hint="cs"/>
                <w:sz w:val="24"/>
                <w:szCs w:val="24"/>
                <w:rtl/>
              </w:rPr>
              <w:t>ا</w:t>
            </w:r>
            <w:r w:rsidRPr="00E06D5D">
              <w:rPr>
                <w:rFonts w:cs="Simplified Arabic"/>
                <w:sz w:val="24"/>
                <w:szCs w:val="24"/>
                <w:rtl/>
              </w:rPr>
              <w:t>ل</w:t>
            </w:r>
            <w:r w:rsidRPr="00E06D5D">
              <w:rPr>
                <w:rFonts w:cs="Simplified Arabic" w:hint="cs"/>
                <w:sz w:val="24"/>
                <w:szCs w:val="24"/>
                <w:rtl/>
              </w:rPr>
              <w:t>خاص</w:t>
            </w:r>
            <w:r w:rsidRPr="00E06D5D">
              <w:rPr>
                <w:rFonts w:cs="Simplified Arabic"/>
                <w:sz w:val="24"/>
                <w:szCs w:val="24"/>
                <w:rtl/>
              </w:rPr>
              <w:t xml:space="preserve"> وا</w:t>
            </w:r>
            <w:r w:rsidRPr="00E06D5D">
              <w:rPr>
                <w:rFonts w:cs="Simplified Arabic" w:hint="cs"/>
                <w:sz w:val="24"/>
                <w:szCs w:val="24"/>
                <w:rtl/>
              </w:rPr>
              <w:t>لق</w:t>
            </w:r>
            <w:r w:rsidRPr="00E06D5D">
              <w:rPr>
                <w:rFonts w:cs="Simplified Arabic"/>
                <w:sz w:val="24"/>
                <w:szCs w:val="24"/>
                <w:rtl/>
              </w:rPr>
              <w:t>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w:t>
            </w:r>
            <w:r w:rsidRPr="00E06D5D">
              <w:rPr>
                <w:rFonts w:cs="Simplified Arabic"/>
                <w:sz w:val="24"/>
                <w:szCs w:val="24"/>
                <w:rtl/>
              </w:rPr>
              <w:t xml:space="preserve"> في</w:t>
            </w:r>
            <w:r w:rsidRPr="00E06D5D">
              <w:rPr>
                <w:rFonts w:cs="Simplified Arabic" w:hint="cs"/>
                <w:sz w:val="24"/>
                <w:szCs w:val="24"/>
                <w:rtl/>
              </w:rPr>
              <w:t xml:space="preserve"> محافظة</w:t>
            </w:r>
            <w:r w:rsidRPr="00E06D5D">
              <w:rPr>
                <w:rFonts w:cs="Simplified Arabic"/>
                <w:sz w:val="24"/>
                <w:szCs w:val="24"/>
                <w:rtl/>
              </w:rPr>
              <w:t xml:space="preserve"> </w:t>
            </w:r>
            <w:r w:rsidRPr="00E06D5D">
              <w:rPr>
                <w:rFonts w:cs="Simplified Arabic" w:hint="cs"/>
                <w:sz w:val="24"/>
                <w:szCs w:val="24"/>
                <w:rtl/>
              </w:rPr>
              <w:t>قلقيلية حسب النشاط الاقتصادي الرئيسي وفئات حجم العم</w:t>
            </w:r>
            <w:r w:rsidRPr="00E06D5D">
              <w:rPr>
                <w:rFonts w:cs="Simplified Arabic"/>
                <w:sz w:val="24"/>
                <w:szCs w:val="24"/>
                <w:rtl/>
              </w:rPr>
              <w:t>ال</w:t>
            </w:r>
            <w:r w:rsidRPr="00E06D5D">
              <w:rPr>
                <w:rFonts w:cs="Simplified Arabic" w:hint="cs"/>
                <w:sz w:val="24"/>
                <w:szCs w:val="24"/>
                <w:rtl/>
              </w:rPr>
              <w:t>ة</w:t>
            </w:r>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151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05"/>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22</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هلي</w:t>
            </w:r>
            <w:r w:rsidRPr="00E06D5D">
              <w:rPr>
                <w:rFonts w:cs="Simplified Arabic" w:hint="cs"/>
                <w:sz w:val="24"/>
                <w:szCs w:val="24"/>
                <w:rtl/>
              </w:rPr>
              <w:t xml:space="preserve"> و</w:t>
            </w:r>
            <w:r w:rsidRPr="00E06D5D">
              <w:rPr>
                <w:rFonts w:cs="Simplified Arabic"/>
                <w:sz w:val="24"/>
                <w:szCs w:val="24"/>
                <w:rtl/>
              </w:rPr>
              <w:t>ال</w:t>
            </w:r>
            <w:r w:rsidRPr="00E06D5D">
              <w:rPr>
                <w:rFonts w:cs="Simplified Arabic" w:hint="cs"/>
                <w:sz w:val="24"/>
                <w:szCs w:val="24"/>
                <w:rtl/>
              </w:rPr>
              <w:t>شر</w:t>
            </w:r>
            <w:r w:rsidRPr="00E06D5D">
              <w:rPr>
                <w:rFonts w:cs="Simplified Arabic"/>
                <w:sz w:val="24"/>
                <w:szCs w:val="24"/>
                <w:rtl/>
              </w:rPr>
              <w:t>ك</w:t>
            </w:r>
            <w:r w:rsidRPr="00E06D5D">
              <w:rPr>
                <w:rFonts w:cs="Simplified Arabic" w:hint="cs"/>
                <w:sz w:val="24"/>
                <w:szCs w:val="24"/>
                <w:rtl/>
              </w:rPr>
              <w:t>ا</w:t>
            </w:r>
            <w:r w:rsidRPr="00E06D5D">
              <w:rPr>
                <w:rFonts w:cs="Simplified Arabic"/>
                <w:sz w:val="24"/>
                <w:szCs w:val="24"/>
                <w:rtl/>
              </w:rPr>
              <w:t>ت ال</w:t>
            </w:r>
            <w:r w:rsidRPr="00E06D5D">
              <w:rPr>
                <w:rFonts w:cs="Simplified Arabic" w:hint="cs"/>
                <w:sz w:val="24"/>
                <w:szCs w:val="24"/>
                <w:rtl/>
              </w:rPr>
              <w:t>حكومية في محافظة سلفيت</w:t>
            </w:r>
            <w:r w:rsidRPr="00E06D5D">
              <w:rPr>
                <w:rFonts w:cs="Simplified Arabic"/>
                <w:sz w:val="24"/>
                <w:szCs w:val="24"/>
                <w:rtl/>
              </w:rPr>
              <w:t xml:space="preserve"> حسب</w:t>
            </w:r>
            <w:r w:rsidRPr="00E06D5D">
              <w:rPr>
                <w:rFonts w:cs="Simplified Arabic" w:hint="cs"/>
                <w:sz w:val="24"/>
                <w:szCs w:val="24"/>
                <w:rtl/>
              </w:rPr>
              <w:t xml:space="preserve"> النشاط الاقتصادي الرئيسي وفئات حجم العمالة،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156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05"/>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23</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w:t>
            </w:r>
            <w:r w:rsidRPr="00E06D5D">
              <w:rPr>
                <w:rFonts w:cs="Simplified Arabic"/>
                <w:sz w:val="24"/>
                <w:szCs w:val="24"/>
                <w:rtl/>
              </w:rPr>
              <w:t>ع</w:t>
            </w:r>
            <w:r w:rsidRPr="00E06D5D">
              <w:rPr>
                <w:rFonts w:cs="Simplified Arabic" w:hint="cs"/>
                <w:sz w:val="24"/>
                <w:szCs w:val="24"/>
                <w:rtl/>
              </w:rPr>
              <w:t xml:space="preserve"> </w:t>
            </w:r>
            <w:r w:rsidRPr="00E06D5D">
              <w:rPr>
                <w:rFonts w:cs="Simplified Arabic"/>
                <w:sz w:val="24"/>
                <w:szCs w:val="24"/>
                <w:rtl/>
              </w:rPr>
              <w:t>ا</w:t>
            </w:r>
            <w:r w:rsidRPr="00E06D5D">
              <w:rPr>
                <w:rFonts w:cs="Simplified Arabic" w:hint="cs"/>
                <w:sz w:val="24"/>
                <w:szCs w:val="24"/>
                <w:rtl/>
              </w:rPr>
              <w:t>ل</w:t>
            </w:r>
            <w:r w:rsidRPr="00E06D5D">
              <w:rPr>
                <w:rFonts w:cs="Simplified Arabic"/>
                <w:sz w:val="24"/>
                <w:szCs w:val="24"/>
                <w:rtl/>
              </w:rPr>
              <w:t>أ</w:t>
            </w:r>
            <w:r w:rsidRPr="00E06D5D">
              <w:rPr>
                <w:rFonts w:cs="Simplified Arabic" w:hint="cs"/>
                <w:sz w:val="24"/>
                <w:szCs w:val="24"/>
                <w:rtl/>
              </w:rPr>
              <w:t>ه</w:t>
            </w:r>
            <w:r w:rsidRPr="00E06D5D">
              <w:rPr>
                <w:rFonts w:cs="Simplified Arabic"/>
                <w:sz w:val="24"/>
                <w:szCs w:val="24"/>
                <w:rtl/>
              </w:rPr>
              <w:t>ل</w:t>
            </w:r>
            <w:r w:rsidRPr="00E06D5D">
              <w:rPr>
                <w:rFonts w:cs="Simplified Arabic" w:hint="cs"/>
                <w:sz w:val="24"/>
                <w:szCs w:val="24"/>
                <w:rtl/>
              </w:rPr>
              <w:t>ي والشركا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محافظة رام الله والبيرة حسب النشاط الاقتصادي الرئيسي وفئات حجم العمالة</w:t>
            </w:r>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161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51"/>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24</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w:t>
            </w:r>
            <w:r w:rsidRPr="00E06D5D">
              <w:rPr>
                <w:rFonts w:cs="Simplified Arabic"/>
                <w:sz w:val="24"/>
                <w:szCs w:val="24"/>
                <w:rtl/>
              </w:rPr>
              <w:t>ات</w:t>
            </w:r>
            <w:r w:rsidRPr="00E06D5D">
              <w:rPr>
                <w:rFonts w:cs="Simplified Arabic" w:hint="cs"/>
                <w:sz w:val="24"/>
                <w:szCs w:val="24"/>
                <w:rtl/>
              </w:rPr>
              <w:t xml:space="preserve"> ال</w:t>
            </w:r>
            <w:r w:rsidRPr="00E06D5D">
              <w:rPr>
                <w:rFonts w:cs="Simplified Arabic"/>
                <w:sz w:val="24"/>
                <w:szCs w:val="24"/>
                <w:rtl/>
              </w:rPr>
              <w:t>حك</w:t>
            </w:r>
            <w:r w:rsidRPr="00E06D5D">
              <w:rPr>
                <w:rFonts w:cs="Simplified Arabic" w:hint="cs"/>
                <w:sz w:val="24"/>
                <w:szCs w:val="24"/>
                <w:rtl/>
              </w:rPr>
              <w:t>و</w:t>
            </w:r>
            <w:r w:rsidRPr="00E06D5D">
              <w:rPr>
                <w:rFonts w:cs="Simplified Arabic"/>
                <w:sz w:val="24"/>
                <w:szCs w:val="24"/>
                <w:rtl/>
              </w:rPr>
              <w:t>م</w:t>
            </w:r>
            <w:r w:rsidRPr="00E06D5D">
              <w:rPr>
                <w:rFonts w:cs="Simplified Arabic" w:hint="cs"/>
                <w:sz w:val="24"/>
                <w:szCs w:val="24"/>
                <w:rtl/>
              </w:rPr>
              <w:t>ي</w:t>
            </w:r>
            <w:r w:rsidRPr="00E06D5D">
              <w:rPr>
                <w:rFonts w:cs="Simplified Arabic"/>
                <w:sz w:val="24"/>
                <w:szCs w:val="24"/>
                <w:rtl/>
              </w:rPr>
              <w:t>ة</w:t>
            </w:r>
            <w:r w:rsidRPr="00E06D5D">
              <w:rPr>
                <w:rFonts w:cs="Simplified Arabic" w:hint="cs"/>
                <w:sz w:val="24"/>
                <w:szCs w:val="24"/>
                <w:rtl/>
              </w:rPr>
              <w:t xml:space="preserve"> في محافظة أريحا والأغوار حسب النشاط الاقتصادي الرئيسي وفئات حجم العمالة،</w:t>
            </w:r>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166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93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25</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محافظة القدس حسب الن</w:t>
            </w:r>
            <w:r w:rsidRPr="00E06D5D">
              <w:rPr>
                <w:rFonts w:cs="Simplified Arabic"/>
                <w:sz w:val="24"/>
                <w:szCs w:val="24"/>
                <w:rtl/>
              </w:rPr>
              <w:t>شاط الاق</w:t>
            </w:r>
            <w:r w:rsidRPr="00E06D5D">
              <w:rPr>
                <w:rFonts w:cs="Simplified Arabic" w:hint="cs"/>
                <w:sz w:val="24"/>
                <w:szCs w:val="24"/>
                <w:rtl/>
              </w:rPr>
              <w:t>تصا</w:t>
            </w:r>
            <w:r w:rsidRPr="00E06D5D">
              <w:rPr>
                <w:rFonts w:cs="Simplified Arabic"/>
                <w:sz w:val="24"/>
                <w:szCs w:val="24"/>
                <w:rtl/>
              </w:rPr>
              <w:t>دي ا</w:t>
            </w:r>
            <w:r w:rsidRPr="00E06D5D">
              <w:rPr>
                <w:rFonts w:cs="Simplified Arabic" w:hint="cs"/>
                <w:sz w:val="24"/>
                <w:szCs w:val="24"/>
                <w:rtl/>
              </w:rPr>
              <w:t>لرئي</w:t>
            </w:r>
            <w:r w:rsidRPr="00E06D5D">
              <w:rPr>
                <w:rFonts w:cs="Simplified Arabic"/>
                <w:sz w:val="24"/>
                <w:szCs w:val="24"/>
                <w:rtl/>
              </w:rPr>
              <w:t>سي و</w:t>
            </w:r>
            <w:r w:rsidRPr="00E06D5D">
              <w:rPr>
                <w:rFonts w:cs="Simplified Arabic" w:hint="cs"/>
                <w:sz w:val="24"/>
                <w:szCs w:val="24"/>
                <w:rtl/>
              </w:rPr>
              <w:t>فئات حجم العمالة،</w:t>
            </w:r>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171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24"/>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26</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w:t>
            </w:r>
            <w:r w:rsidRPr="00E06D5D">
              <w:rPr>
                <w:rFonts w:cs="Simplified Arabic"/>
                <w:sz w:val="24"/>
                <w:szCs w:val="24"/>
                <w:rtl/>
              </w:rPr>
              <w:t>ة</w:t>
            </w:r>
            <w:r w:rsidRPr="00E06D5D">
              <w:rPr>
                <w:rFonts w:cs="Simplified Arabic" w:hint="cs"/>
                <w:sz w:val="24"/>
                <w:szCs w:val="24"/>
                <w:rtl/>
              </w:rPr>
              <w:t xml:space="preserve"> في محافظة بيت لحم</w:t>
            </w:r>
            <w:r w:rsidRPr="00E06D5D">
              <w:rPr>
                <w:rFonts w:cs="Simplified Arabic"/>
                <w:sz w:val="24"/>
                <w:szCs w:val="24"/>
                <w:rtl/>
              </w:rPr>
              <w:t xml:space="preserve"> </w:t>
            </w:r>
            <w:r w:rsidRPr="00E06D5D">
              <w:rPr>
                <w:rFonts w:cs="Simplified Arabic" w:hint="cs"/>
                <w:sz w:val="24"/>
                <w:szCs w:val="24"/>
                <w:rtl/>
              </w:rPr>
              <w:t>حسب</w:t>
            </w:r>
            <w:r w:rsidRPr="00E06D5D">
              <w:rPr>
                <w:rFonts w:cs="Simplified Arabic"/>
                <w:sz w:val="24"/>
                <w:szCs w:val="24"/>
                <w:rtl/>
              </w:rPr>
              <w:t xml:space="preserve"> </w:t>
            </w:r>
            <w:r w:rsidRPr="00E06D5D">
              <w:rPr>
                <w:rFonts w:cs="Simplified Arabic" w:hint="cs"/>
                <w:sz w:val="24"/>
                <w:szCs w:val="24"/>
                <w:rtl/>
              </w:rPr>
              <w:t>ال</w:t>
            </w:r>
            <w:r w:rsidRPr="00E06D5D">
              <w:rPr>
                <w:rFonts w:cs="Simplified Arabic"/>
                <w:sz w:val="24"/>
                <w:szCs w:val="24"/>
                <w:rtl/>
              </w:rPr>
              <w:t>نش</w:t>
            </w:r>
            <w:r w:rsidRPr="00E06D5D">
              <w:rPr>
                <w:rFonts w:cs="Simplified Arabic" w:hint="cs"/>
                <w:sz w:val="24"/>
                <w:szCs w:val="24"/>
                <w:rtl/>
              </w:rPr>
              <w:t>اط</w:t>
            </w:r>
            <w:r w:rsidRPr="00E06D5D">
              <w:rPr>
                <w:rFonts w:cs="Simplified Arabic"/>
                <w:sz w:val="24"/>
                <w:szCs w:val="24"/>
                <w:rtl/>
              </w:rPr>
              <w:t xml:space="preserve"> ا</w:t>
            </w:r>
            <w:r w:rsidRPr="00E06D5D">
              <w:rPr>
                <w:rFonts w:cs="Simplified Arabic" w:hint="cs"/>
                <w:sz w:val="24"/>
                <w:szCs w:val="24"/>
                <w:rtl/>
              </w:rPr>
              <w:t>لاقتصادي الرئيسي وفئات حجم العمالة،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176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b/>
                <w:bCs/>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5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27</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w:t>
            </w:r>
            <w:r w:rsidRPr="00E06D5D">
              <w:rPr>
                <w:rFonts w:cs="Simplified Arabic"/>
                <w:sz w:val="24"/>
                <w:szCs w:val="24"/>
                <w:rtl/>
              </w:rPr>
              <w:t>لة في ال</w:t>
            </w:r>
            <w:r w:rsidRPr="00E06D5D">
              <w:rPr>
                <w:rFonts w:cs="Simplified Arabic" w:hint="cs"/>
                <w:sz w:val="24"/>
                <w:szCs w:val="24"/>
                <w:rtl/>
              </w:rPr>
              <w:t>قطا</w:t>
            </w:r>
            <w:r w:rsidRPr="00E06D5D">
              <w:rPr>
                <w:rFonts w:cs="Simplified Arabic"/>
                <w:sz w:val="24"/>
                <w:szCs w:val="24"/>
                <w:rtl/>
              </w:rPr>
              <w:t>ع ال</w:t>
            </w:r>
            <w:r w:rsidRPr="00E06D5D">
              <w:rPr>
                <w:rFonts w:cs="Simplified Arabic" w:hint="cs"/>
                <w:sz w:val="24"/>
                <w:szCs w:val="24"/>
                <w:rtl/>
              </w:rPr>
              <w:t>خاص</w:t>
            </w:r>
            <w:r w:rsidRPr="00E06D5D">
              <w:rPr>
                <w:rFonts w:cs="Simplified Arabic"/>
                <w:sz w:val="24"/>
                <w:szCs w:val="24"/>
                <w:rtl/>
              </w:rPr>
              <w:t xml:space="preserve"> </w:t>
            </w:r>
            <w:r w:rsidRPr="00E06D5D">
              <w:rPr>
                <w:rFonts w:cs="Simplified Arabic" w:hint="cs"/>
                <w:sz w:val="24"/>
                <w:szCs w:val="24"/>
                <w:rtl/>
              </w:rPr>
              <w:t>و</w:t>
            </w:r>
            <w:r w:rsidRPr="00E06D5D">
              <w:rPr>
                <w:rFonts w:cs="Simplified Arabic"/>
                <w:sz w:val="24"/>
                <w:szCs w:val="24"/>
                <w:rtl/>
              </w:rPr>
              <w:t>ال</w:t>
            </w:r>
            <w:r w:rsidRPr="00E06D5D">
              <w:rPr>
                <w:rFonts w:cs="Simplified Arabic" w:hint="cs"/>
                <w:sz w:val="24"/>
                <w:szCs w:val="24"/>
                <w:rtl/>
              </w:rPr>
              <w:t>ق</w:t>
            </w:r>
            <w:r w:rsidRPr="00E06D5D">
              <w:rPr>
                <w:rFonts w:cs="Simplified Arabic"/>
                <w:sz w:val="24"/>
                <w:szCs w:val="24"/>
                <w:rtl/>
              </w:rPr>
              <w:t>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محافظة الخليل حسب النشاط الاقتصادي الرئيسي و</w:t>
            </w:r>
            <w:r w:rsidRPr="00E06D5D">
              <w:rPr>
                <w:rFonts w:cs="Simplified Arabic"/>
                <w:sz w:val="24"/>
                <w:szCs w:val="24"/>
                <w:rtl/>
              </w:rPr>
              <w:t>ف</w:t>
            </w:r>
            <w:r w:rsidRPr="00E06D5D">
              <w:rPr>
                <w:rFonts w:cs="Simplified Arabic" w:hint="cs"/>
                <w:sz w:val="24"/>
                <w:szCs w:val="24"/>
                <w:rtl/>
              </w:rPr>
              <w:t>ئ</w:t>
            </w:r>
            <w:r w:rsidRPr="00E06D5D">
              <w:rPr>
                <w:rFonts w:cs="Simplified Arabic"/>
                <w:sz w:val="24"/>
                <w:szCs w:val="24"/>
                <w:rtl/>
              </w:rPr>
              <w:t>ا</w:t>
            </w:r>
            <w:r w:rsidRPr="00E06D5D">
              <w:rPr>
                <w:rFonts w:cs="Simplified Arabic" w:hint="cs"/>
                <w:sz w:val="24"/>
                <w:szCs w:val="24"/>
                <w:rtl/>
              </w:rPr>
              <w:t>ت حجم</w:t>
            </w:r>
            <w:r w:rsidRPr="00E06D5D">
              <w:rPr>
                <w:rFonts w:cs="Simplified Arabic"/>
                <w:sz w:val="24"/>
                <w:szCs w:val="24"/>
                <w:rtl/>
              </w:rPr>
              <w:t xml:space="preserve"> </w:t>
            </w:r>
            <w:r w:rsidRPr="00E06D5D">
              <w:rPr>
                <w:rFonts w:cs="Simplified Arabic" w:hint="cs"/>
                <w:sz w:val="24"/>
                <w:szCs w:val="24"/>
                <w:rtl/>
              </w:rPr>
              <w:t>ا</w:t>
            </w:r>
            <w:r w:rsidRPr="00E06D5D">
              <w:rPr>
                <w:rFonts w:cs="Simplified Arabic"/>
                <w:sz w:val="24"/>
                <w:szCs w:val="24"/>
                <w:rtl/>
              </w:rPr>
              <w:t>ل</w:t>
            </w:r>
            <w:r w:rsidRPr="00E06D5D">
              <w:rPr>
                <w:rFonts w:cs="Simplified Arabic" w:hint="cs"/>
                <w:sz w:val="24"/>
                <w:szCs w:val="24"/>
                <w:rtl/>
              </w:rPr>
              <w:t>عمالة</w:t>
            </w:r>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181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75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28</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sz w:val="24"/>
                <w:szCs w:val="24"/>
                <w:rtl/>
              </w:rPr>
            </w:pPr>
            <w:r w:rsidRPr="00E06D5D">
              <w:rPr>
                <w:rFonts w:cs="Simplified Arabic"/>
                <w:sz w:val="24"/>
                <w:szCs w:val="24"/>
                <w:rtl/>
              </w:rPr>
              <w:t>ع</w:t>
            </w:r>
            <w:r w:rsidRPr="00E06D5D">
              <w:rPr>
                <w:rFonts w:cs="Simplified Arabic" w:hint="cs"/>
                <w:sz w:val="24"/>
                <w:szCs w:val="24"/>
                <w:rtl/>
              </w:rPr>
              <w:t>د</w:t>
            </w:r>
            <w:r w:rsidRPr="00E06D5D">
              <w:rPr>
                <w:rFonts w:cs="Simplified Arabic"/>
                <w:sz w:val="24"/>
                <w:szCs w:val="24"/>
                <w:rtl/>
              </w:rPr>
              <w:t>د</w:t>
            </w:r>
            <w:r w:rsidRPr="00E06D5D">
              <w:rPr>
                <w:rFonts w:cs="Simplified Arabic" w:hint="cs"/>
                <w:sz w:val="24"/>
                <w:szCs w:val="24"/>
                <w:rtl/>
              </w:rPr>
              <w:t xml:space="preserve"> </w:t>
            </w:r>
            <w:r w:rsidRPr="00E06D5D">
              <w:rPr>
                <w:rFonts w:cs="Simplified Arabic"/>
                <w:sz w:val="24"/>
                <w:szCs w:val="24"/>
                <w:rtl/>
              </w:rPr>
              <w:t>ا</w:t>
            </w:r>
            <w:r w:rsidRPr="00E06D5D">
              <w:rPr>
                <w:rFonts w:cs="Simplified Arabic" w:hint="cs"/>
                <w:sz w:val="24"/>
                <w:szCs w:val="24"/>
                <w:rtl/>
              </w:rPr>
              <w:t>ل</w:t>
            </w:r>
            <w:r w:rsidRPr="00E06D5D">
              <w:rPr>
                <w:rFonts w:cs="Simplified Arabic"/>
                <w:sz w:val="24"/>
                <w:szCs w:val="24"/>
                <w:rtl/>
              </w:rPr>
              <w:t>م</w:t>
            </w:r>
            <w:r w:rsidRPr="00E06D5D">
              <w:rPr>
                <w:rFonts w:cs="Simplified Arabic" w:hint="cs"/>
                <w:sz w:val="24"/>
                <w:szCs w:val="24"/>
                <w:rtl/>
              </w:rPr>
              <w:t>ن</w:t>
            </w:r>
            <w:r w:rsidRPr="00E06D5D">
              <w:rPr>
                <w:rFonts w:cs="Simplified Arabic"/>
                <w:sz w:val="24"/>
                <w:szCs w:val="24"/>
                <w:rtl/>
              </w:rPr>
              <w:t>ش</w:t>
            </w:r>
            <w:r w:rsidRPr="00E06D5D">
              <w:rPr>
                <w:rFonts w:cs="Simplified Arabic" w:hint="cs"/>
                <w:sz w:val="24"/>
                <w:szCs w:val="24"/>
                <w:rtl/>
              </w:rPr>
              <w:t>آ</w:t>
            </w:r>
            <w:r w:rsidRPr="00E06D5D">
              <w:rPr>
                <w:rFonts w:cs="Simplified Arabic"/>
                <w:sz w:val="24"/>
                <w:szCs w:val="24"/>
                <w:rtl/>
              </w:rPr>
              <w:t>ت</w:t>
            </w:r>
            <w:r w:rsidRPr="00E06D5D">
              <w:rPr>
                <w:rFonts w:cs="Simplified Arabic" w:hint="cs"/>
                <w:sz w:val="24"/>
                <w:szCs w:val="24"/>
                <w:rtl/>
              </w:rPr>
              <w:t xml:space="preserve"> </w:t>
            </w:r>
            <w:r w:rsidRPr="00E06D5D">
              <w:rPr>
                <w:rFonts w:cs="Simplified Arabic"/>
                <w:sz w:val="24"/>
                <w:szCs w:val="24"/>
                <w:rtl/>
              </w:rPr>
              <w:t>ا</w:t>
            </w:r>
            <w:r w:rsidRPr="00E06D5D">
              <w:rPr>
                <w:rFonts w:cs="Simplified Arabic" w:hint="cs"/>
                <w:sz w:val="24"/>
                <w:szCs w:val="24"/>
                <w:rtl/>
              </w:rPr>
              <w:t>ل</w:t>
            </w:r>
            <w:r w:rsidRPr="00E06D5D">
              <w:rPr>
                <w:rFonts w:cs="Simplified Arabic"/>
                <w:sz w:val="24"/>
                <w:szCs w:val="24"/>
                <w:rtl/>
              </w:rPr>
              <w:t>ع</w:t>
            </w:r>
            <w:r w:rsidRPr="00E06D5D">
              <w:rPr>
                <w:rFonts w:cs="Simplified Arabic" w:hint="cs"/>
                <w:sz w:val="24"/>
                <w:szCs w:val="24"/>
                <w:rtl/>
              </w:rPr>
              <w:t>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w:t>
            </w:r>
            <w:r w:rsidRPr="00E06D5D">
              <w:rPr>
                <w:rFonts w:cs="Simplified Arabic"/>
                <w:sz w:val="24"/>
                <w:szCs w:val="24"/>
                <w:rtl/>
              </w:rPr>
              <w:t xml:space="preserve"> في محا</w:t>
            </w:r>
            <w:r w:rsidRPr="00E06D5D">
              <w:rPr>
                <w:rFonts w:cs="Simplified Arabic" w:hint="cs"/>
                <w:sz w:val="24"/>
                <w:szCs w:val="24"/>
                <w:rtl/>
              </w:rPr>
              <w:t>فظة</w:t>
            </w:r>
            <w:r w:rsidRPr="00E06D5D">
              <w:rPr>
                <w:rFonts w:cs="Simplified Arabic"/>
                <w:sz w:val="24"/>
                <w:szCs w:val="24"/>
                <w:rtl/>
              </w:rPr>
              <w:t xml:space="preserve"> </w:t>
            </w:r>
            <w:r w:rsidRPr="00E06D5D">
              <w:rPr>
                <w:rFonts w:cs="Simplified Arabic" w:hint="cs"/>
                <w:sz w:val="24"/>
                <w:szCs w:val="24"/>
                <w:rtl/>
              </w:rPr>
              <w:t>شمال غز</w:t>
            </w:r>
            <w:r w:rsidRPr="00E06D5D">
              <w:rPr>
                <w:rFonts w:cs="Simplified Arabic"/>
                <w:sz w:val="24"/>
                <w:szCs w:val="24"/>
                <w:rtl/>
              </w:rPr>
              <w:t>ة</w:t>
            </w:r>
            <w:r w:rsidRPr="00E06D5D">
              <w:rPr>
                <w:rFonts w:cs="Simplified Arabic" w:hint="cs"/>
                <w:sz w:val="24"/>
                <w:szCs w:val="24"/>
                <w:rtl/>
              </w:rPr>
              <w:t xml:space="preserve"> حسب النشاط الاقتصادي الرئيسي وفئات حجم العمال</w:t>
            </w:r>
            <w:r w:rsidRPr="00E06D5D">
              <w:rPr>
                <w:rFonts w:cs="Simplified Arabic"/>
                <w:sz w:val="24"/>
                <w:szCs w:val="24"/>
                <w:rtl/>
              </w:rPr>
              <w:t>ة</w:t>
            </w:r>
            <w:r w:rsidRPr="00E06D5D">
              <w:rPr>
                <w:rFonts w:cs="Simplified Arabic" w:hint="cs"/>
                <w:sz w:val="24"/>
                <w:szCs w:val="24"/>
                <w:rtl/>
              </w:rPr>
              <w:t>،</w:t>
            </w:r>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186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4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29</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w:t>
            </w:r>
            <w:r w:rsidRPr="00E06D5D">
              <w:rPr>
                <w:rFonts w:cs="Simplified Arabic"/>
                <w:sz w:val="24"/>
                <w:szCs w:val="24"/>
                <w:rtl/>
              </w:rPr>
              <w:t xml:space="preserve">ع </w:t>
            </w:r>
            <w:r w:rsidRPr="00E06D5D">
              <w:rPr>
                <w:rFonts w:cs="Simplified Arabic" w:hint="cs"/>
                <w:sz w:val="24"/>
                <w:szCs w:val="24"/>
                <w:rtl/>
              </w:rPr>
              <w:t>الأ</w:t>
            </w:r>
            <w:r w:rsidRPr="00E06D5D">
              <w:rPr>
                <w:rFonts w:cs="Simplified Arabic"/>
                <w:sz w:val="24"/>
                <w:szCs w:val="24"/>
                <w:rtl/>
              </w:rPr>
              <w:t>هل</w:t>
            </w:r>
            <w:r w:rsidRPr="00E06D5D">
              <w:rPr>
                <w:rFonts w:cs="Simplified Arabic" w:hint="cs"/>
                <w:sz w:val="24"/>
                <w:szCs w:val="24"/>
                <w:rtl/>
              </w:rPr>
              <w:t xml:space="preserve">ي </w:t>
            </w:r>
            <w:r w:rsidRPr="00E06D5D">
              <w:rPr>
                <w:rFonts w:cs="Simplified Arabic"/>
                <w:sz w:val="24"/>
                <w:szCs w:val="24"/>
                <w:rtl/>
              </w:rPr>
              <w:t>وا</w:t>
            </w:r>
            <w:r w:rsidRPr="00E06D5D">
              <w:rPr>
                <w:rFonts w:cs="Simplified Arabic" w:hint="cs"/>
                <w:sz w:val="24"/>
                <w:szCs w:val="24"/>
                <w:rtl/>
              </w:rPr>
              <w:t>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محافظة غزة حسب النشاط الاقتصادي الرئيسي وف</w:t>
            </w:r>
            <w:r w:rsidRPr="00E06D5D">
              <w:rPr>
                <w:rFonts w:cs="Simplified Arabic"/>
                <w:sz w:val="24"/>
                <w:szCs w:val="24"/>
                <w:rtl/>
              </w:rPr>
              <w:t>ئا</w:t>
            </w:r>
            <w:r w:rsidRPr="00E06D5D">
              <w:rPr>
                <w:rFonts w:cs="Simplified Arabic" w:hint="cs"/>
                <w:sz w:val="24"/>
                <w:szCs w:val="24"/>
                <w:rtl/>
              </w:rPr>
              <w:t xml:space="preserve">ت </w:t>
            </w:r>
            <w:r w:rsidRPr="00E06D5D">
              <w:rPr>
                <w:rFonts w:cs="Simplified Arabic"/>
                <w:sz w:val="24"/>
                <w:szCs w:val="24"/>
                <w:rtl/>
              </w:rPr>
              <w:t>حج</w:t>
            </w:r>
            <w:r w:rsidRPr="00E06D5D">
              <w:rPr>
                <w:rFonts w:cs="Simplified Arabic" w:hint="cs"/>
                <w:sz w:val="24"/>
                <w:szCs w:val="24"/>
                <w:rtl/>
              </w:rPr>
              <w:t xml:space="preserve">م </w:t>
            </w:r>
            <w:r w:rsidRPr="00E06D5D">
              <w:rPr>
                <w:rFonts w:cs="Simplified Arabic"/>
                <w:sz w:val="24"/>
                <w:szCs w:val="24"/>
                <w:rtl/>
              </w:rPr>
              <w:t>ال</w:t>
            </w:r>
            <w:r w:rsidRPr="00E06D5D">
              <w:rPr>
                <w:rFonts w:cs="Simplified Arabic" w:hint="cs"/>
                <w:sz w:val="24"/>
                <w:szCs w:val="24"/>
                <w:rtl/>
              </w:rPr>
              <w:t>عم</w:t>
            </w:r>
            <w:r w:rsidRPr="00E06D5D">
              <w:rPr>
                <w:rFonts w:cs="Simplified Arabic"/>
                <w:sz w:val="24"/>
                <w:szCs w:val="24"/>
                <w:rtl/>
              </w:rPr>
              <w:t>ال</w:t>
            </w:r>
            <w:r w:rsidRPr="00E06D5D">
              <w:rPr>
                <w:rFonts w:cs="Simplified Arabic" w:hint="cs"/>
                <w:sz w:val="24"/>
                <w:szCs w:val="24"/>
                <w:rtl/>
              </w:rPr>
              <w:t>ة</w:t>
            </w:r>
            <w:r w:rsidRPr="00E06D5D">
              <w:rPr>
                <w:rFonts w:cs="Simplified Arabic"/>
                <w:sz w:val="24"/>
                <w:szCs w:val="24"/>
                <w:rtl/>
              </w:rPr>
              <w:t>،</w:t>
            </w:r>
            <w:r w:rsidRPr="00E06D5D">
              <w:rPr>
                <w:rFonts w:cs="Simplified Arabic" w:hint="cs"/>
                <w:sz w:val="24"/>
                <w:szCs w:val="24"/>
                <w:rtl/>
              </w:rPr>
              <w:t xml:space="preserve"> 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191</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sz w:val="24"/>
                <w:szCs w:val="24"/>
                <w:rtl/>
              </w:rPr>
            </w:pPr>
          </w:p>
        </w:tc>
        <w:tc>
          <w:tcPr>
            <w:tcW w:w="843" w:type="dxa"/>
          </w:tcPr>
          <w:p w:rsidR="00E06D5D" w:rsidRPr="00D641F8"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51"/>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30</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القطاع الخاص</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شرك</w:t>
            </w:r>
            <w:r w:rsidRPr="00E06D5D">
              <w:rPr>
                <w:rFonts w:cs="Simplified Arabic" w:hint="cs"/>
                <w:sz w:val="24"/>
                <w:szCs w:val="24"/>
                <w:rtl/>
              </w:rPr>
              <w:t>ا</w:t>
            </w:r>
            <w:r w:rsidRPr="00E06D5D">
              <w:rPr>
                <w:rFonts w:cs="Simplified Arabic"/>
                <w:sz w:val="24"/>
                <w:szCs w:val="24"/>
                <w:rtl/>
              </w:rPr>
              <w:t>ت ا</w:t>
            </w:r>
            <w:r w:rsidRPr="00E06D5D">
              <w:rPr>
                <w:rFonts w:cs="Simplified Arabic" w:hint="cs"/>
                <w:sz w:val="24"/>
                <w:szCs w:val="24"/>
                <w:rtl/>
              </w:rPr>
              <w:t>ل</w:t>
            </w:r>
            <w:r w:rsidRPr="00E06D5D">
              <w:rPr>
                <w:rFonts w:cs="Simplified Arabic"/>
                <w:sz w:val="24"/>
                <w:szCs w:val="24"/>
                <w:rtl/>
              </w:rPr>
              <w:t>حك</w:t>
            </w:r>
            <w:r w:rsidRPr="00E06D5D">
              <w:rPr>
                <w:rFonts w:cs="Simplified Arabic" w:hint="cs"/>
                <w:sz w:val="24"/>
                <w:szCs w:val="24"/>
                <w:rtl/>
              </w:rPr>
              <w:t>ومي</w:t>
            </w:r>
            <w:r w:rsidRPr="00E06D5D">
              <w:rPr>
                <w:rFonts w:cs="Simplified Arabic"/>
                <w:sz w:val="24"/>
                <w:szCs w:val="24"/>
                <w:rtl/>
              </w:rPr>
              <w:t xml:space="preserve">ة </w:t>
            </w:r>
            <w:r w:rsidRPr="00E06D5D">
              <w:rPr>
                <w:rFonts w:cs="Simplified Arabic" w:hint="cs"/>
                <w:sz w:val="24"/>
                <w:szCs w:val="24"/>
                <w:rtl/>
              </w:rPr>
              <w:t>في محافظة دير البلح</w:t>
            </w:r>
            <w:r w:rsidRPr="00E06D5D">
              <w:rPr>
                <w:rFonts w:cs="Simplified Arabic"/>
                <w:sz w:val="24"/>
                <w:szCs w:val="24"/>
                <w:rtl/>
              </w:rPr>
              <w:t xml:space="preserve"> حسب</w:t>
            </w:r>
            <w:r w:rsidRPr="00E06D5D">
              <w:rPr>
                <w:rFonts w:cs="Simplified Arabic" w:hint="cs"/>
                <w:sz w:val="24"/>
                <w:szCs w:val="24"/>
                <w:rtl/>
              </w:rPr>
              <w:t xml:space="preserve"> ال</w:t>
            </w:r>
            <w:r w:rsidRPr="00E06D5D">
              <w:rPr>
                <w:rFonts w:cs="Simplified Arabic"/>
                <w:sz w:val="24"/>
                <w:szCs w:val="24"/>
                <w:rtl/>
              </w:rPr>
              <w:t>نشاط</w:t>
            </w:r>
            <w:r w:rsidRPr="00E06D5D">
              <w:rPr>
                <w:rFonts w:cs="Simplified Arabic" w:hint="cs"/>
                <w:sz w:val="24"/>
                <w:szCs w:val="24"/>
                <w:rtl/>
              </w:rPr>
              <w:t xml:space="preserve"> الاقتصادي الرئيسي وفئات حجم العمالة،</w:t>
            </w:r>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196</w:t>
            </w:r>
          </w:p>
        </w:tc>
      </w:tr>
      <w:tr w:rsidR="00E06D5D" w:rsidRPr="00E06D5D" w:rsidTr="00C4622A">
        <w:tblPrEx>
          <w:tblCellMar>
            <w:left w:w="113" w:type="dxa"/>
            <w:right w:w="113" w:type="dxa"/>
          </w:tblCellMar>
        </w:tblPrEx>
        <w:trPr>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ind w:firstLine="29"/>
              <w:jc w:val="both"/>
              <w:rPr>
                <w:rFonts w:cs="Simplified Arabic"/>
                <w:sz w:val="24"/>
                <w:szCs w:val="24"/>
                <w:rtl/>
              </w:rPr>
            </w:pPr>
          </w:p>
        </w:tc>
        <w:tc>
          <w:tcPr>
            <w:tcW w:w="843" w:type="dxa"/>
          </w:tcPr>
          <w:p w:rsidR="00E06D5D" w:rsidRPr="00E06D5D" w:rsidRDefault="00E06D5D" w:rsidP="00C4622A">
            <w:pPr>
              <w:jc w:val="center"/>
              <w:rPr>
                <w:rFonts w:asciiTheme="majorBidi" w:hAnsiTheme="majorBidi" w:cstheme="majorBidi"/>
                <w:b/>
                <w:bCs/>
                <w:sz w:val="24"/>
                <w:szCs w:val="24"/>
                <w:rtl/>
              </w:rPr>
            </w:pPr>
          </w:p>
        </w:tc>
      </w:tr>
      <w:tr w:rsidR="00E06D5D" w:rsidRPr="00E06D5D" w:rsidTr="00C4622A">
        <w:tblPrEx>
          <w:tblCellMar>
            <w:left w:w="113" w:type="dxa"/>
            <w:right w:w="113" w:type="dxa"/>
          </w:tblCellMar>
        </w:tblPrEx>
        <w:trPr>
          <w:trHeight w:hRule="exact" w:val="842"/>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lastRenderedPageBreak/>
              <w:t xml:space="preserve">جدول </w:t>
            </w:r>
            <w:r w:rsidR="00DD2E8F">
              <w:rPr>
                <w:rFonts w:cs="Simplified Arabic" w:hint="cs"/>
                <w:b/>
                <w:bCs/>
                <w:sz w:val="24"/>
                <w:szCs w:val="24"/>
                <w:rtl/>
              </w:rPr>
              <w:t>31</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sz w:val="24"/>
                <w:szCs w:val="24"/>
                <w:rtl/>
              </w:rPr>
            </w:pPr>
            <w:r w:rsidRPr="00E06D5D">
              <w:rPr>
                <w:rFonts w:cs="Simplified Arabic"/>
                <w:sz w:val="24"/>
                <w:szCs w:val="24"/>
                <w:rtl/>
              </w:rPr>
              <w:t>عد</w:t>
            </w:r>
            <w:r w:rsidRPr="00E06D5D">
              <w:rPr>
                <w:rFonts w:cs="Simplified Arabic" w:hint="cs"/>
                <w:sz w:val="24"/>
                <w:szCs w:val="24"/>
                <w:rtl/>
              </w:rPr>
              <w:t xml:space="preserve">د </w:t>
            </w:r>
            <w:r w:rsidRPr="00E06D5D">
              <w:rPr>
                <w:rFonts w:cs="Simplified Arabic"/>
                <w:sz w:val="24"/>
                <w:szCs w:val="24"/>
                <w:rtl/>
              </w:rPr>
              <w:t>ال</w:t>
            </w:r>
            <w:r w:rsidRPr="00E06D5D">
              <w:rPr>
                <w:rFonts w:cs="Simplified Arabic" w:hint="cs"/>
                <w:sz w:val="24"/>
                <w:szCs w:val="24"/>
                <w:rtl/>
              </w:rPr>
              <w:t>من</w:t>
            </w:r>
            <w:r w:rsidRPr="00E06D5D">
              <w:rPr>
                <w:rFonts w:cs="Simplified Arabic"/>
                <w:sz w:val="24"/>
                <w:szCs w:val="24"/>
                <w:rtl/>
              </w:rPr>
              <w:t>شآ</w:t>
            </w:r>
            <w:r w:rsidRPr="00E06D5D">
              <w:rPr>
                <w:rFonts w:cs="Simplified Arabic" w:hint="cs"/>
                <w:sz w:val="24"/>
                <w:szCs w:val="24"/>
                <w:rtl/>
              </w:rPr>
              <w:t xml:space="preserve">ت </w:t>
            </w:r>
            <w:r w:rsidRPr="00E06D5D">
              <w:rPr>
                <w:rFonts w:cs="Simplified Arabic"/>
                <w:sz w:val="24"/>
                <w:szCs w:val="24"/>
                <w:rtl/>
              </w:rPr>
              <w:t>ال</w:t>
            </w:r>
            <w:r w:rsidRPr="00E06D5D">
              <w:rPr>
                <w:rFonts w:cs="Simplified Arabic" w:hint="cs"/>
                <w:sz w:val="24"/>
                <w:szCs w:val="24"/>
                <w:rtl/>
              </w:rPr>
              <w:t>عاملة في ا</w:t>
            </w:r>
            <w:r w:rsidRPr="00E06D5D">
              <w:rPr>
                <w:rFonts w:cs="Simplified Arabic"/>
                <w:sz w:val="24"/>
                <w:szCs w:val="24"/>
                <w:rtl/>
              </w:rPr>
              <w:t>لق</w:t>
            </w:r>
            <w:r w:rsidRPr="00E06D5D">
              <w:rPr>
                <w:rFonts w:cs="Simplified Arabic" w:hint="cs"/>
                <w:sz w:val="24"/>
                <w:szCs w:val="24"/>
                <w:rtl/>
              </w:rPr>
              <w:t>طا</w:t>
            </w:r>
            <w:r w:rsidRPr="00E06D5D">
              <w:rPr>
                <w:rFonts w:cs="Simplified Arabic"/>
                <w:sz w:val="24"/>
                <w:szCs w:val="24"/>
                <w:rtl/>
              </w:rPr>
              <w:t xml:space="preserve">ع </w:t>
            </w:r>
            <w:r w:rsidRPr="00E06D5D">
              <w:rPr>
                <w:rFonts w:cs="Simplified Arabic" w:hint="cs"/>
                <w:sz w:val="24"/>
                <w:szCs w:val="24"/>
                <w:rtl/>
              </w:rPr>
              <w:t>ال</w:t>
            </w:r>
            <w:r w:rsidRPr="00E06D5D">
              <w:rPr>
                <w:rFonts w:cs="Simplified Arabic"/>
                <w:sz w:val="24"/>
                <w:szCs w:val="24"/>
                <w:rtl/>
              </w:rPr>
              <w:t>خا</w:t>
            </w:r>
            <w:r w:rsidRPr="00E06D5D">
              <w:rPr>
                <w:rFonts w:cs="Simplified Arabic" w:hint="cs"/>
                <w:sz w:val="24"/>
                <w:szCs w:val="24"/>
                <w:rtl/>
              </w:rPr>
              <w:t>ص</w:t>
            </w:r>
            <w:r w:rsidRPr="00E06D5D">
              <w:rPr>
                <w:rFonts w:cs="Simplified Arabic"/>
                <w:sz w:val="24"/>
                <w:szCs w:val="24"/>
                <w:rtl/>
              </w:rPr>
              <w:t xml:space="preserve"> </w:t>
            </w:r>
            <w:r w:rsidRPr="00E06D5D">
              <w:rPr>
                <w:rFonts w:cs="Simplified Arabic" w:hint="cs"/>
                <w:sz w:val="24"/>
                <w:szCs w:val="24"/>
                <w:rtl/>
              </w:rPr>
              <w:t>و</w:t>
            </w:r>
            <w:r w:rsidRPr="00E06D5D">
              <w:rPr>
                <w:rFonts w:cs="Simplified Arabic"/>
                <w:sz w:val="24"/>
                <w:szCs w:val="24"/>
                <w:rtl/>
              </w:rPr>
              <w:t>ا</w:t>
            </w:r>
            <w:r w:rsidRPr="00E06D5D">
              <w:rPr>
                <w:rFonts w:cs="Simplified Arabic" w:hint="cs"/>
                <w:sz w:val="24"/>
                <w:szCs w:val="24"/>
                <w:rtl/>
              </w:rPr>
              <w:t>ل</w:t>
            </w:r>
            <w:r w:rsidRPr="00E06D5D">
              <w:rPr>
                <w:rFonts w:cs="Simplified Arabic"/>
                <w:sz w:val="24"/>
                <w:szCs w:val="24"/>
                <w:rtl/>
              </w:rPr>
              <w:t>قط</w:t>
            </w:r>
            <w:r w:rsidRPr="00E06D5D">
              <w:rPr>
                <w:rFonts w:cs="Simplified Arabic" w:hint="cs"/>
                <w:sz w:val="24"/>
                <w:szCs w:val="24"/>
                <w:rtl/>
              </w:rPr>
              <w:t>اع</w:t>
            </w:r>
            <w:r w:rsidRPr="00E06D5D">
              <w:rPr>
                <w:rFonts w:cs="Simplified Arabic"/>
                <w:sz w:val="24"/>
                <w:szCs w:val="24"/>
                <w:rtl/>
              </w:rPr>
              <w:t xml:space="preserve"> ا</w:t>
            </w:r>
            <w:r w:rsidRPr="00E06D5D">
              <w:rPr>
                <w:rFonts w:cs="Simplified Arabic" w:hint="cs"/>
                <w:sz w:val="24"/>
                <w:szCs w:val="24"/>
                <w:rtl/>
              </w:rPr>
              <w:t>لأ</w:t>
            </w:r>
            <w:r w:rsidRPr="00E06D5D">
              <w:rPr>
                <w:rFonts w:cs="Simplified Arabic"/>
                <w:sz w:val="24"/>
                <w:szCs w:val="24"/>
                <w:rtl/>
              </w:rPr>
              <w:t>هل</w:t>
            </w:r>
            <w:r w:rsidRPr="00E06D5D">
              <w:rPr>
                <w:rFonts w:cs="Simplified Arabic" w:hint="cs"/>
                <w:sz w:val="24"/>
                <w:szCs w:val="24"/>
                <w:rtl/>
              </w:rPr>
              <w:t>ي</w:t>
            </w:r>
            <w:r w:rsidRPr="00E06D5D">
              <w:rPr>
                <w:rFonts w:cs="Simplified Arabic"/>
                <w:sz w:val="24"/>
                <w:szCs w:val="24"/>
                <w:rtl/>
              </w:rPr>
              <w:t xml:space="preserve"> و</w:t>
            </w:r>
            <w:r w:rsidRPr="00E06D5D">
              <w:rPr>
                <w:rFonts w:cs="Simplified Arabic" w:hint="cs"/>
                <w:sz w:val="24"/>
                <w:szCs w:val="24"/>
                <w:rtl/>
              </w:rPr>
              <w:t>ال</w:t>
            </w:r>
            <w:r w:rsidRPr="00E06D5D">
              <w:rPr>
                <w:rFonts w:cs="Simplified Arabic"/>
                <w:sz w:val="24"/>
                <w:szCs w:val="24"/>
                <w:rtl/>
              </w:rPr>
              <w:t>شر</w:t>
            </w:r>
            <w:r w:rsidRPr="00E06D5D">
              <w:rPr>
                <w:rFonts w:cs="Simplified Arabic" w:hint="cs"/>
                <w:sz w:val="24"/>
                <w:szCs w:val="24"/>
                <w:rtl/>
              </w:rPr>
              <w:t>كا</w:t>
            </w:r>
            <w:r w:rsidRPr="00E06D5D">
              <w:rPr>
                <w:rFonts w:cs="Simplified Arabic"/>
                <w:sz w:val="24"/>
                <w:szCs w:val="24"/>
                <w:rtl/>
              </w:rPr>
              <w:t xml:space="preserve">ت </w:t>
            </w:r>
            <w:r w:rsidRPr="00E06D5D">
              <w:rPr>
                <w:rFonts w:cs="Simplified Arabic" w:hint="cs"/>
                <w:sz w:val="24"/>
                <w:szCs w:val="24"/>
                <w:rtl/>
              </w:rPr>
              <w:t>ال</w:t>
            </w:r>
            <w:r w:rsidRPr="00E06D5D">
              <w:rPr>
                <w:rFonts w:cs="Simplified Arabic"/>
                <w:sz w:val="24"/>
                <w:szCs w:val="24"/>
                <w:rtl/>
              </w:rPr>
              <w:t>حك</w:t>
            </w:r>
            <w:r w:rsidRPr="00E06D5D">
              <w:rPr>
                <w:rFonts w:cs="Simplified Arabic" w:hint="cs"/>
                <w:sz w:val="24"/>
                <w:szCs w:val="24"/>
                <w:rtl/>
              </w:rPr>
              <w:t>ومية في محافظة خانيونس حسب النشاط الاقتصادي الرئيسي وفئات حجم العمالة،</w:t>
            </w:r>
            <w:r w:rsidRPr="00E06D5D">
              <w:rPr>
                <w:rFonts w:cs="Simplified Arabic"/>
                <w:sz w:val="24"/>
                <w:szCs w:val="24"/>
                <w:rtl/>
              </w:rPr>
              <w:t xml:space="preserve">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201</w:t>
            </w:r>
          </w:p>
        </w:tc>
      </w:tr>
      <w:tr w:rsidR="00E06D5D" w:rsidRPr="00E06D5D" w:rsidTr="00C4622A">
        <w:trPr>
          <w:trHeight w:hRule="exact" w:val="85"/>
          <w:jc w:val="center"/>
        </w:trPr>
        <w:tc>
          <w:tcPr>
            <w:tcW w:w="1184" w:type="dxa"/>
          </w:tcPr>
          <w:p w:rsidR="00E06D5D" w:rsidRPr="00E06D5D" w:rsidRDefault="00E06D5D" w:rsidP="00C4622A">
            <w:pPr>
              <w:tabs>
                <w:tab w:val="left" w:pos="340"/>
              </w:tabs>
              <w:ind w:left="-85"/>
              <w:jc w:val="both"/>
              <w:rPr>
                <w:rFonts w:cs="Simplified Arabic"/>
                <w:sz w:val="24"/>
                <w:szCs w:val="24"/>
                <w:rtl/>
              </w:rPr>
            </w:pPr>
          </w:p>
        </w:tc>
        <w:tc>
          <w:tcPr>
            <w:tcW w:w="7110" w:type="dxa"/>
          </w:tcPr>
          <w:p w:rsidR="00E06D5D" w:rsidRPr="00E06D5D" w:rsidRDefault="00E06D5D" w:rsidP="00C4622A">
            <w:pPr>
              <w:jc w:val="both"/>
              <w:rPr>
                <w:rFonts w:cs="Simplified Arabic"/>
                <w:sz w:val="24"/>
                <w:szCs w:val="24"/>
                <w:rtl/>
              </w:rPr>
            </w:pPr>
          </w:p>
        </w:tc>
        <w:tc>
          <w:tcPr>
            <w:tcW w:w="843" w:type="dxa"/>
          </w:tcPr>
          <w:p w:rsidR="00E06D5D" w:rsidRPr="00D641F8" w:rsidRDefault="00E06D5D" w:rsidP="00C4622A">
            <w:pPr>
              <w:jc w:val="center"/>
              <w:rPr>
                <w:rFonts w:cs="Simplified Arabic"/>
                <w:b/>
                <w:bCs/>
                <w:sz w:val="24"/>
                <w:szCs w:val="24"/>
                <w:rtl/>
              </w:rPr>
            </w:pPr>
          </w:p>
        </w:tc>
      </w:tr>
      <w:tr w:rsidR="00E06D5D" w:rsidRPr="00E06D5D" w:rsidTr="00C4622A">
        <w:tblPrEx>
          <w:tblCellMar>
            <w:left w:w="113" w:type="dxa"/>
            <w:right w:w="113" w:type="dxa"/>
          </w:tblCellMar>
        </w:tblPrEx>
        <w:trPr>
          <w:trHeight w:hRule="exact" w:val="815"/>
          <w:jc w:val="center"/>
        </w:trPr>
        <w:tc>
          <w:tcPr>
            <w:tcW w:w="1184" w:type="dxa"/>
          </w:tcPr>
          <w:p w:rsidR="00E06D5D" w:rsidRPr="00E06D5D" w:rsidRDefault="00E06D5D" w:rsidP="00DD2E8F">
            <w:pPr>
              <w:tabs>
                <w:tab w:val="left" w:pos="340"/>
              </w:tabs>
              <w:ind w:left="-85"/>
              <w:jc w:val="both"/>
              <w:rPr>
                <w:rFonts w:cs="Simplified Arabic"/>
                <w:b/>
                <w:bCs/>
                <w:sz w:val="24"/>
                <w:szCs w:val="24"/>
                <w:rtl/>
              </w:rPr>
            </w:pPr>
            <w:r w:rsidRPr="00E06D5D">
              <w:rPr>
                <w:rFonts w:cs="Simplified Arabic" w:hint="cs"/>
                <w:b/>
                <w:bCs/>
                <w:sz w:val="24"/>
                <w:szCs w:val="24"/>
                <w:rtl/>
              </w:rPr>
              <w:t xml:space="preserve"> جدول </w:t>
            </w:r>
            <w:r w:rsidR="00DD2E8F">
              <w:rPr>
                <w:rFonts w:cs="Simplified Arabic" w:hint="cs"/>
                <w:b/>
                <w:bCs/>
                <w:sz w:val="24"/>
                <w:szCs w:val="24"/>
                <w:rtl/>
              </w:rPr>
              <w:t>32</w:t>
            </w:r>
            <w:r w:rsidRPr="00E06D5D">
              <w:rPr>
                <w:rFonts w:cs="Simplified Arabic" w:hint="cs"/>
                <w:b/>
                <w:bCs/>
                <w:sz w:val="24"/>
                <w:szCs w:val="24"/>
                <w:rtl/>
              </w:rPr>
              <w:t>:</w:t>
            </w:r>
          </w:p>
        </w:tc>
        <w:tc>
          <w:tcPr>
            <w:tcW w:w="7110" w:type="dxa"/>
          </w:tcPr>
          <w:p w:rsidR="00E06D5D" w:rsidRPr="00E06D5D" w:rsidRDefault="00E06D5D" w:rsidP="00C4622A">
            <w:pPr>
              <w:ind w:firstLine="29"/>
              <w:jc w:val="both"/>
              <w:rPr>
                <w:rFonts w:cs="Simplified Arabic"/>
                <w:b/>
                <w:bCs/>
                <w:sz w:val="24"/>
                <w:szCs w:val="24"/>
                <w:rtl/>
              </w:rPr>
            </w:pPr>
            <w:r w:rsidRPr="00E06D5D">
              <w:rPr>
                <w:rFonts w:cs="Simplified Arabic"/>
                <w:sz w:val="24"/>
                <w:szCs w:val="24"/>
                <w:rtl/>
              </w:rPr>
              <w:t>عدد المنشآت العاملة في القطاع الخاص والقطاع الأهلي والشركات الحكومية في</w:t>
            </w:r>
            <w:r w:rsidRPr="00E06D5D">
              <w:rPr>
                <w:rFonts w:cs="Simplified Arabic"/>
                <w:b/>
                <w:bCs/>
                <w:sz w:val="24"/>
                <w:szCs w:val="24"/>
                <w:rtl/>
              </w:rPr>
              <w:t xml:space="preserve"> </w:t>
            </w:r>
            <w:r w:rsidRPr="00E06D5D">
              <w:rPr>
                <w:rFonts w:cs="Simplified Arabic"/>
                <w:sz w:val="24"/>
                <w:szCs w:val="24"/>
                <w:rtl/>
              </w:rPr>
              <w:t xml:space="preserve">محافظة رفح حسب النشاط الاقتصادي الرئيسي وفئات حجم العمالة، </w:t>
            </w:r>
            <w:r w:rsidRPr="00E06D5D">
              <w:rPr>
                <w:rFonts w:cs="Simplified Arabic" w:hint="cs"/>
                <w:sz w:val="24"/>
                <w:szCs w:val="24"/>
                <w:rtl/>
              </w:rPr>
              <w:t>2017</w:t>
            </w:r>
          </w:p>
        </w:tc>
        <w:tc>
          <w:tcPr>
            <w:tcW w:w="843" w:type="dxa"/>
          </w:tcPr>
          <w:p w:rsidR="00E06D5D" w:rsidRPr="00D641F8"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206</w:t>
            </w:r>
          </w:p>
        </w:tc>
      </w:tr>
      <w:tr w:rsidR="00E06D5D" w:rsidRPr="00E06D5D" w:rsidTr="00E06D5D">
        <w:trPr>
          <w:cantSplit/>
          <w:trHeight w:hRule="exact" w:val="86"/>
          <w:jc w:val="center"/>
        </w:trPr>
        <w:tc>
          <w:tcPr>
            <w:tcW w:w="1184" w:type="dxa"/>
          </w:tcPr>
          <w:p w:rsidR="00E06D5D" w:rsidRPr="00E06D5D" w:rsidRDefault="00E06D5D" w:rsidP="00C4622A">
            <w:pPr>
              <w:jc w:val="both"/>
              <w:rPr>
                <w:rFonts w:cs="Simplified Arabic"/>
                <w:b/>
                <w:bCs/>
                <w:sz w:val="24"/>
                <w:szCs w:val="24"/>
                <w:rtl/>
              </w:rPr>
            </w:pPr>
          </w:p>
        </w:tc>
        <w:tc>
          <w:tcPr>
            <w:tcW w:w="7110" w:type="dxa"/>
          </w:tcPr>
          <w:p w:rsidR="00E06D5D" w:rsidRPr="00E06D5D" w:rsidRDefault="00E06D5D" w:rsidP="00C4622A">
            <w:pPr>
              <w:jc w:val="both"/>
              <w:rPr>
                <w:rFonts w:cs="Simplified Arabic"/>
                <w:b/>
                <w:bCs/>
                <w:sz w:val="24"/>
                <w:szCs w:val="24"/>
                <w:rtl/>
              </w:rPr>
            </w:pPr>
          </w:p>
        </w:tc>
        <w:tc>
          <w:tcPr>
            <w:tcW w:w="843" w:type="dxa"/>
          </w:tcPr>
          <w:p w:rsidR="00E06D5D" w:rsidRPr="00E06D5D" w:rsidRDefault="00E06D5D" w:rsidP="00C4622A">
            <w:pPr>
              <w:jc w:val="center"/>
              <w:rPr>
                <w:rFonts w:asciiTheme="majorBidi" w:hAnsiTheme="majorBidi" w:cstheme="majorBidi"/>
                <w:b/>
                <w:bCs/>
                <w:sz w:val="24"/>
                <w:szCs w:val="24"/>
                <w:rtl/>
              </w:rPr>
            </w:pPr>
          </w:p>
        </w:tc>
      </w:tr>
      <w:tr w:rsidR="00E06D5D" w:rsidRPr="00E06D5D" w:rsidTr="00E06D5D">
        <w:trPr>
          <w:trHeight w:hRule="exact" w:val="887"/>
          <w:jc w:val="center"/>
        </w:trPr>
        <w:tc>
          <w:tcPr>
            <w:tcW w:w="1184" w:type="dxa"/>
          </w:tcPr>
          <w:p w:rsidR="00E06D5D" w:rsidRPr="00E06D5D" w:rsidRDefault="00E06D5D" w:rsidP="00DD2E8F">
            <w:pPr>
              <w:jc w:val="both"/>
              <w:rPr>
                <w:rFonts w:cs="Simplified Arabic"/>
                <w:b/>
                <w:bCs/>
                <w:sz w:val="24"/>
                <w:szCs w:val="24"/>
                <w:rtl/>
              </w:rPr>
            </w:pPr>
            <w:r w:rsidRPr="00E06D5D">
              <w:rPr>
                <w:rFonts w:cs="Simplified Arabic" w:hint="cs"/>
                <w:b/>
                <w:bCs/>
                <w:sz w:val="24"/>
                <w:szCs w:val="24"/>
                <w:rtl/>
              </w:rPr>
              <w:t xml:space="preserve">جدول </w:t>
            </w:r>
            <w:r w:rsidR="00DD2E8F">
              <w:rPr>
                <w:rFonts w:cs="Simplified Arabic" w:hint="cs"/>
                <w:b/>
                <w:bCs/>
                <w:sz w:val="24"/>
                <w:szCs w:val="24"/>
                <w:rtl/>
              </w:rPr>
              <w:t>33</w:t>
            </w:r>
            <w:r w:rsidRPr="00E06D5D">
              <w:rPr>
                <w:rFonts w:cs="Simplified Arabic" w:hint="cs"/>
                <w:b/>
                <w:bCs/>
                <w:sz w:val="24"/>
                <w:szCs w:val="24"/>
                <w:rtl/>
              </w:rPr>
              <w:t>:</w:t>
            </w:r>
          </w:p>
        </w:tc>
        <w:tc>
          <w:tcPr>
            <w:tcW w:w="7110" w:type="dxa"/>
          </w:tcPr>
          <w:p w:rsidR="00E06D5D" w:rsidRPr="00E06D5D" w:rsidRDefault="00E06D5D" w:rsidP="00C4622A">
            <w:pPr>
              <w:jc w:val="both"/>
              <w:rPr>
                <w:rFonts w:cs="Simplified Arabic"/>
                <w:b/>
                <w:bCs/>
                <w:sz w:val="24"/>
                <w:szCs w:val="24"/>
                <w:rtl/>
              </w:rPr>
            </w:pPr>
            <w:r w:rsidRPr="00E06D5D">
              <w:rPr>
                <w:rFonts w:cs="Simplified Arabic"/>
                <w:sz w:val="24"/>
                <w:szCs w:val="24"/>
                <w:rtl/>
              </w:rPr>
              <w:t>عدد المنشآت العاملة والعاملين في القطاع الخاص والقطاع الأهلي والشركات الحكومية في فلسطين حسب</w:t>
            </w:r>
            <w:r w:rsidRPr="00E06D5D">
              <w:rPr>
                <w:rFonts w:cs="Simplified Arabic" w:hint="cs"/>
                <w:sz w:val="24"/>
                <w:szCs w:val="24"/>
                <w:rtl/>
              </w:rPr>
              <w:t xml:space="preserve"> </w:t>
            </w:r>
            <w:r w:rsidRPr="00E06D5D">
              <w:rPr>
                <w:rFonts w:cs="Simplified Arabic"/>
                <w:sz w:val="24"/>
                <w:szCs w:val="24"/>
                <w:rtl/>
              </w:rPr>
              <w:t xml:space="preserve">التجمع، </w:t>
            </w:r>
            <w:r w:rsidRPr="00E06D5D">
              <w:rPr>
                <w:rFonts w:cs="Simplified Arabic" w:hint="cs"/>
                <w:sz w:val="24"/>
                <w:szCs w:val="24"/>
                <w:rtl/>
              </w:rPr>
              <w:t>2017</w:t>
            </w:r>
          </w:p>
        </w:tc>
        <w:tc>
          <w:tcPr>
            <w:tcW w:w="843" w:type="dxa"/>
          </w:tcPr>
          <w:p w:rsidR="00E06D5D" w:rsidRPr="00E06D5D" w:rsidRDefault="00DC1DF3" w:rsidP="00C4622A">
            <w:pPr>
              <w:jc w:val="center"/>
              <w:rPr>
                <w:rFonts w:asciiTheme="majorBidi" w:hAnsiTheme="majorBidi" w:cstheme="majorBidi"/>
                <w:b/>
                <w:bCs/>
                <w:sz w:val="24"/>
                <w:szCs w:val="24"/>
                <w:rtl/>
              </w:rPr>
            </w:pPr>
            <w:r>
              <w:rPr>
                <w:rFonts w:asciiTheme="majorBidi" w:hAnsiTheme="majorBidi" w:cstheme="majorBidi" w:hint="cs"/>
                <w:b/>
                <w:bCs/>
                <w:sz w:val="24"/>
                <w:szCs w:val="24"/>
                <w:rtl/>
              </w:rPr>
              <w:t>211</w:t>
            </w:r>
          </w:p>
        </w:tc>
      </w:tr>
      <w:tr w:rsidR="0029737C" w:rsidRPr="00E06D5D" w:rsidTr="00E06D5D">
        <w:trPr>
          <w:trHeight w:val="340"/>
          <w:jc w:val="center"/>
        </w:trPr>
        <w:tc>
          <w:tcPr>
            <w:tcW w:w="1184" w:type="dxa"/>
          </w:tcPr>
          <w:p w:rsidR="0029737C" w:rsidRPr="00E06D5D" w:rsidRDefault="0029737C" w:rsidP="00E06D5D">
            <w:pPr>
              <w:bidi w:val="0"/>
              <w:spacing w:after="200" w:line="276" w:lineRule="auto"/>
              <w:rPr>
                <w:rFonts w:cs="Simplified Arabic"/>
                <w:b/>
                <w:bCs/>
                <w:sz w:val="24"/>
                <w:szCs w:val="24"/>
              </w:rPr>
            </w:pPr>
          </w:p>
        </w:tc>
        <w:tc>
          <w:tcPr>
            <w:tcW w:w="7110" w:type="dxa"/>
          </w:tcPr>
          <w:p w:rsidR="0029737C" w:rsidRPr="00E06D5D" w:rsidRDefault="0029737C" w:rsidP="0028221B">
            <w:pPr>
              <w:ind w:firstLine="1484"/>
              <w:jc w:val="both"/>
              <w:rPr>
                <w:rFonts w:cs="Simplified Arabic"/>
                <w:b/>
                <w:bCs/>
                <w:sz w:val="24"/>
                <w:szCs w:val="24"/>
                <w:rtl/>
              </w:rPr>
            </w:pPr>
          </w:p>
        </w:tc>
        <w:tc>
          <w:tcPr>
            <w:tcW w:w="843" w:type="dxa"/>
          </w:tcPr>
          <w:p w:rsidR="0029737C" w:rsidRPr="00E06D5D" w:rsidRDefault="0029737C" w:rsidP="0028221B">
            <w:pPr>
              <w:jc w:val="center"/>
              <w:rPr>
                <w:rFonts w:asciiTheme="majorBidi" w:hAnsiTheme="majorBidi" w:cstheme="majorBidi"/>
                <w:b/>
                <w:bCs/>
                <w:sz w:val="24"/>
                <w:szCs w:val="24"/>
                <w:rtl/>
              </w:rPr>
            </w:pPr>
          </w:p>
        </w:tc>
      </w:tr>
    </w:tbl>
    <w:p w:rsidR="00875EC4" w:rsidRPr="00E06D5D"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 w:val="28"/>
          <w:szCs w:val="28"/>
          <w:rtl/>
        </w:rPr>
      </w:pPr>
    </w:p>
    <w:p w:rsidR="00875EC4" w:rsidRPr="00AD5F8F"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jc w:val="center"/>
        <w:rPr>
          <w:rFonts w:cs="Simplified Arabic"/>
          <w:b/>
          <w:bCs/>
          <w:szCs w:val="24"/>
          <w:rtl/>
        </w:rPr>
      </w:pPr>
    </w:p>
    <w:p w:rsidR="00875EC4" w:rsidRDefault="00875EC4" w:rsidP="00875EC4">
      <w:pPr>
        <w:bidi w:val="0"/>
        <w:spacing w:after="200" w:line="276" w:lineRule="auto"/>
        <w:jc w:val="right"/>
        <w:rPr>
          <w:rFonts w:cs="Simplified Arabic"/>
          <w:b/>
          <w:bCs/>
          <w:szCs w:val="24"/>
        </w:rPr>
      </w:pPr>
      <w:r>
        <w:rPr>
          <w:rFonts w:cs="Simplified Arabic"/>
          <w:b/>
          <w:bCs/>
          <w:szCs w:val="24"/>
          <w:rtl/>
        </w:rPr>
        <w:br w:type="page"/>
      </w:r>
    </w:p>
    <w:p w:rsidR="000D56F9" w:rsidRPr="00A4672B" w:rsidRDefault="008E7F75" w:rsidP="000D56F9">
      <w:pPr>
        <w:pStyle w:val="Header"/>
        <w:tabs>
          <w:tab w:val="clear" w:pos="4153"/>
          <w:tab w:val="clear" w:pos="8306"/>
        </w:tabs>
        <w:jc w:val="center"/>
        <w:rPr>
          <w:rFonts w:cs="Simplified Arabic"/>
          <w:b/>
          <w:bCs/>
          <w:sz w:val="28"/>
          <w:szCs w:val="28"/>
          <w:rtl/>
        </w:rPr>
      </w:pPr>
      <w:r>
        <w:rPr>
          <w:rFonts w:cs="Simplified Arabic" w:hint="cs"/>
          <w:b/>
          <w:bCs/>
          <w:sz w:val="28"/>
          <w:szCs w:val="28"/>
          <w:rtl/>
        </w:rPr>
        <w:lastRenderedPageBreak/>
        <w:t>المقدمة</w:t>
      </w:r>
    </w:p>
    <w:p w:rsidR="000D56F9" w:rsidRPr="00A224BE" w:rsidRDefault="000D56F9" w:rsidP="00CD148E">
      <w:pPr>
        <w:pStyle w:val="Heading1"/>
        <w:rPr>
          <w:b w:val="0"/>
          <w:bCs w:val="0"/>
          <w:sz w:val="24"/>
          <w:szCs w:val="24"/>
          <w:u w:val="none"/>
          <w:rtl/>
        </w:rPr>
      </w:pPr>
    </w:p>
    <w:p w:rsidR="000D56F9" w:rsidRPr="00A4672B" w:rsidRDefault="00E63B58" w:rsidP="007C2B9A">
      <w:pPr>
        <w:pStyle w:val="BlockText"/>
        <w:ind w:left="-20"/>
        <w:jc w:val="both"/>
        <w:rPr>
          <w:i w:val="0"/>
          <w:iCs w:val="0"/>
          <w:rtl/>
        </w:rPr>
      </w:pPr>
      <w:r w:rsidRPr="00A4672B">
        <w:rPr>
          <w:i w:val="0"/>
          <w:iCs w:val="0"/>
          <w:rtl/>
        </w:rPr>
        <w:t xml:space="preserve">التعداد العام للسكان والمساكن والمنشآت </w:t>
      </w:r>
      <w:r w:rsidRPr="00A4672B">
        <w:rPr>
          <w:rFonts w:hint="cs"/>
          <w:i w:val="0"/>
          <w:iCs w:val="0"/>
          <w:rtl/>
        </w:rPr>
        <w:t>هو أحد أهم</w:t>
      </w:r>
      <w:r w:rsidRPr="00A4672B">
        <w:rPr>
          <w:i w:val="0"/>
          <w:iCs w:val="0"/>
          <w:rtl/>
        </w:rPr>
        <w:t xml:space="preserve"> أركان عملية البناء الوطني، و</w:t>
      </w:r>
      <w:r w:rsidRPr="00A4672B">
        <w:rPr>
          <w:rFonts w:hint="cs"/>
          <w:i w:val="0"/>
          <w:iCs w:val="0"/>
          <w:rtl/>
        </w:rPr>
        <w:t xml:space="preserve">هو </w:t>
      </w:r>
      <w:r w:rsidRPr="00A4672B">
        <w:rPr>
          <w:i w:val="0"/>
          <w:iCs w:val="0"/>
          <w:rtl/>
        </w:rPr>
        <w:t xml:space="preserve">متطلب أساسي لعمليات التخطيط الاجتماعي والاقتصادي، كما يمثل شكلاً من أشكال </w:t>
      </w:r>
      <w:r w:rsidRPr="00A4672B">
        <w:rPr>
          <w:rFonts w:hint="cs"/>
          <w:i w:val="0"/>
          <w:iCs w:val="0"/>
          <w:rtl/>
        </w:rPr>
        <w:t xml:space="preserve">ممارسة </w:t>
      </w:r>
      <w:r w:rsidRPr="00A4672B">
        <w:rPr>
          <w:i w:val="0"/>
          <w:iCs w:val="0"/>
          <w:rtl/>
        </w:rPr>
        <w:t xml:space="preserve">السيادة الوطنية على الأرض.  </w:t>
      </w:r>
      <w:r w:rsidR="000D56F9" w:rsidRPr="00A4672B">
        <w:rPr>
          <w:i w:val="0"/>
          <w:iCs w:val="0"/>
          <w:rtl/>
        </w:rPr>
        <w:t>قام</w:t>
      </w:r>
      <w:r w:rsidR="000D56F9" w:rsidRPr="00A4672B">
        <w:rPr>
          <w:rFonts w:hint="cs"/>
          <w:i w:val="0"/>
          <w:iCs w:val="0"/>
          <w:rtl/>
        </w:rPr>
        <w:t xml:space="preserve"> </w:t>
      </w:r>
      <w:r w:rsidR="000D56F9" w:rsidRPr="00A4672B">
        <w:rPr>
          <w:i w:val="0"/>
          <w:iCs w:val="0"/>
          <w:rtl/>
        </w:rPr>
        <w:t>الجه</w:t>
      </w:r>
      <w:r w:rsidR="000D56F9" w:rsidRPr="00A4672B">
        <w:rPr>
          <w:rFonts w:hint="cs"/>
          <w:i w:val="0"/>
          <w:iCs w:val="0"/>
          <w:rtl/>
        </w:rPr>
        <w:t xml:space="preserve">از </w:t>
      </w:r>
      <w:r w:rsidR="000D56F9" w:rsidRPr="00A4672B">
        <w:rPr>
          <w:i w:val="0"/>
          <w:iCs w:val="0"/>
          <w:rtl/>
        </w:rPr>
        <w:t>ا</w:t>
      </w:r>
      <w:r w:rsidR="000D56F9" w:rsidRPr="00A4672B">
        <w:rPr>
          <w:rFonts w:hint="cs"/>
          <w:i w:val="0"/>
          <w:iCs w:val="0"/>
          <w:rtl/>
        </w:rPr>
        <w:t>لمركزي</w:t>
      </w:r>
      <w:r w:rsidR="000D56F9" w:rsidRPr="00A4672B">
        <w:rPr>
          <w:i w:val="0"/>
          <w:iCs w:val="0"/>
          <w:rtl/>
        </w:rPr>
        <w:t xml:space="preserve"> </w:t>
      </w:r>
      <w:r w:rsidR="004A697C">
        <w:rPr>
          <w:rFonts w:hint="cs"/>
          <w:i w:val="0"/>
          <w:iCs w:val="0"/>
          <w:rtl/>
        </w:rPr>
        <w:t>للإحصاء</w:t>
      </w:r>
      <w:r w:rsidR="000D56F9" w:rsidRPr="00A4672B">
        <w:rPr>
          <w:rFonts w:hint="cs"/>
          <w:i w:val="0"/>
          <w:iCs w:val="0"/>
          <w:rtl/>
        </w:rPr>
        <w:t xml:space="preserve"> الفلسطيني في نهاية عام 1994 بتنفيذ أول تعداد عام للمنشـآ</w:t>
      </w:r>
      <w:r w:rsidR="000D56F9" w:rsidRPr="00A4672B">
        <w:rPr>
          <w:i w:val="0"/>
          <w:iCs w:val="0"/>
          <w:rtl/>
        </w:rPr>
        <w:t>ت الاقتص</w:t>
      </w:r>
      <w:r w:rsidR="000D56F9" w:rsidRPr="00A4672B">
        <w:rPr>
          <w:rFonts w:hint="cs"/>
          <w:i w:val="0"/>
          <w:iCs w:val="0"/>
          <w:rtl/>
        </w:rPr>
        <w:t xml:space="preserve">ادية في </w:t>
      </w:r>
      <w:r w:rsidR="002A1074" w:rsidRPr="00A4672B">
        <w:rPr>
          <w:rFonts w:hint="cs"/>
          <w:i w:val="0"/>
          <w:iCs w:val="0"/>
          <w:rtl/>
        </w:rPr>
        <w:t>فلسطين</w:t>
      </w:r>
      <w:r w:rsidR="000D56F9" w:rsidRPr="00A4672B">
        <w:rPr>
          <w:rFonts w:hint="cs"/>
          <w:i w:val="0"/>
          <w:iCs w:val="0"/>
          <w:rtl/>
        </w:rPr>
        <w:t xml:space="preserve"> ليكون</w:t>
      </w:r>
      <w:r w:rsidR="000D56F9" w:rsidRPr="00A4672B">
        <w:rPr>
          <w:i w:val="0"/>
          <w:iCs w:val="0"/>
          <w:rtl/>
        </w:rPr>
        <w:t xml:space="preserve"> إطا</w:t>
      </w:r>
      <w:r w:rsidR="000D56F9" w:rsidRPr="00A4672B">
        <w:rPr>
          <w:rFonts w:hint="cs"/>
          <w:i w:val="0"/>
          <w:iCs w:val="0"/>
          <w:rtl/>
        </w:rPr>
        <w:t>راً عاماً للمنشآت الاقتصادية.  ونظراً للتغير</w:t>
      </w:r>
      <w:r w:rsidR="000D56F9" w:rsidRPr="00A4672B">
        <w:rPr>
          <w:i w:val="0"/>
          <w:iCs w:val="0"/>
          <w:rtl/>
        </w:rPr>
        <w:t>ات</w:t>
      </w:r>
      <w:r w:rsidR="000D56F9" w:rsidRPr="00A4672B">
        <w:rPr>
          <w:rFonts w:hint="cs"/>
          <w:i w:val="0"/>
          <w:iCs w:val="0"/>
          <w:rtl/>
        </w:rPr>
        <w:t xml:space="preserve"> السري</w:t>
      </w:r>
      <w:r w:rsidR="000D56F9" w:rsidRPr="00A4672B">
        <w:rPr>
          <w:i w:val="0"/>
          <w:iCs w:val="0"/>
          <w:rtl/>
        </w:rPr>
        <w:t>عة</w:t>
      </w:r>
      <w:r w:rsidR="000D56F9" w:rsidRPr="00A4672B">
        <w:rPr>
          <w:rFonts w:hint="cs"/>
          <w:i w:val="0"/>
          <w:iCs w:val="0"/>
          <w:rtl/>
        </w:rPr>
        <w:t xml:space="preserve"> في أعداد المنشآت الاقتصادية من حيث ظهور منشآت جديدة أو إغلاق </w:t>
      </w:r>
      <w:r w:rsidR="000D56F9" w:rsidRPr="00A4672B">
        <w:rPr>
          <w:i w:val="0"/>
          <w:iCs w:val="0"/>
          <w:rtl/>
        </w:rPr>
        <w:t xml:space="preserve">منشآت </w:t>
      </w:r>
      <w:r w:rsidR="000D56F9" w:rsidRPr="00A4672B">
        <w:rPr>
          <w:rFonts w:hint="cs"/>
          <w:i w:val="0"/>
          <w:iCs w:val="0"/>
          <w:rtl/>
        </w:rPr>
        <w:t>أخ</w:t>
      </w:r>
      <w:r w:rsidR="000D56F9" w:rsidRPr="00A4672B">
        <w:rPr>
          <w:i w:val="0"/>
          <w:iCs w:val="0"/>
          <w:rtl/>
        </w:rPr>
        <w:t>رى</w:t>
      </w:r>
      <w:r w:rsidR="000D56F9" w:rsidRPr="00A4672B">
        <w:rPr>
          <w:rFonts w:hint="cs"/>
          <w:i w:val="0"/>
          <w:iCs w:val="0"/>
          <w:rtl/>
        </w:rPr>
        <w:t>،</w:t>
      </w:r>
      <w:r w:rsidR="000D56F9" w:rsidRPr="00A4672B">
        <w:rPr>
          <w:i w:val="0"/>
          <w:iCs w:val="0"/>
          <w:rtl/>
        </w:rPr>
        <w:t xml:space="preserve"> با</w:t>
      </w:r>
      <w:r w:rsidR="000D56F9" w:rsidRPr="00A4672B">
        <w:rPr>
          <w:rFonts w:hint="cs"/>
          <w:i w:val="0"/>
          <w:iCs w:val="0"/>
          <w:rtl/>
        </w:rPr>
        <w:t>لإضا</w:t>
      </w:r>
      <w:r w:rsidR="000D56F9" w:rsidRPr="00A4672B">
        <w:rPr>
          <w:i w:val="0"/>
          <w:iCs w:val="0"/>
          <w:rtl/>
        </w:rPr>
        <w:t>ف</w:t>
      </w:r>
      <w:r w:rsidR="000D56F9" w:rsidRPr="00A4672B">
        <w:rPr>
          <w:rFonts w:hint="cs"/>
          <w:i w:val="0"/>
          <w:iCs w:val="0"/>
          <w:rtl/>
        </w:rPr>
        <w:t xml:space="preserve">ة إلى التغيرات التي تطرأ على بيانات المنشآت القائمة، </w:t>
      </w:r>
      <w:r w:rsidR="00906E94" w:rsidRPr="00A4672B">
        <w:rPr>
          <w:rFonts w:hint="cs"/>
          <w:i w:val="0"/>
          <w:iCs w:val="0"/>
          <w:rtl/>
        </w:rPr>
        <w:t>وانسجاماً مع التوصيات الدولية، ومع قانون الإحصاءات الع</w:t>
      </w:r>
      <w:r w:rsidR="00906E94" w:rsidRPr="00A4672B">
        <w:rPr>
          <w:i w:val="0"/>
          <w:iCs w:val="0"/>
          <w:rtl/>
        </w:rPr>
        <w:t>ام</w:t>
      </w:r>
      <w:r w:rsidR="00906E94" w:rsidRPr="00A4672B">
        <w:rPr>
          <w:rFonts w:hint="cs"/>
          <w:i w:val="0"/>
          <w:iCs w:val="0"/>
          <w:rtl/>
        </w:rPr>
        <w:t>ة لسنة 2000 والذي يحدد تنفيذ تعداد للمنشآت كل خمس سنوات،</w:t>
      </w:r>
      <w:r w:rsidR="00906E94" w:rsidRPr="00A4672B">
        <w:rPr>
          <w:i w:val="0"/>
          <w:iCs w:val="0"/>
          <w:rtl/>
        </w:rPr>
        <w:t xml:space="preserve"> </w:t>
      </w:r>
      <w:r w:rsidR="000D56F9" w:rsidRPr="00A4672B">
        <w:rPr>
          <w:i w:val="0"/>
          <w:iCs w:val="0"/>
          <w:rtl/>
        </w:rPr>
        <w:t xml:space="preserve"> </w:t>
      </w:r>
      <w:r w:rsidR="00906E94" w:rsidRPr="00A4672B">
        <w:rPr>
          <w:rFonts w:hint="cs"/>
          <w:i w:val="0"/>
          <w:iCs w:val="0"/>
          <w:rtl/>
        </w:rPr>
        <w:t xml:space="preserve">فقد </w:t>
      </w:r>
      <w:r w:rsidR="000D56F9" w:rsidRPr="00A4672B">
        <w:rPr>
          <w:rFonts w:hint="cs"/>
          <w:i w:val="0"/>
          <w:iCs w:val="0"/>
          <w:rtl/>
        </w:rPr>
        <w:t>شكل</w:t>
      </w:r>
      <w:r w:rsidR="000D56F9" w:rsidRPr="00A4672B">
        <w:rPr>
          <w:i w:val="0"/>
          <w:iCs w:val="0"/>
          <w:rtl/>
        </w:rPr>
        <w:t xml:space="preserve"> تنف</w:t>
      </w:r>
      <w:r w:rsidR="000D56F9" w:rsidRPr="00A4672B">
        <w:rPr>
          <w:rFonts w:hint="cs"/>
          <w:i w:val="0"/>
          <w:iCs w:val="0"/>
          <w:rtl/>
        </w:rPr>
        <w:t>يذ</w:t>
      </w:r>
      <w:r w:rsidR="000D56F9" w:rsidRPr="00A4672B">
        <w:rPr>
          <w:i w:val="0"/>
          <w:iCs w:val="0"/>
          <w:rtl/>
        </w:rPr>
        <w:t xml:space="preserve"> التعداد</w:t>
      </w:r>
      <w:r w:rsidR="000D56F9" w:rsidRPr="00A4672B">
        <w:rPr>
          <w:rFonts w:hint="cs"/>
          <w:i w:val="0"/>
          <w:iCs w:val="0"/>
          <w:rtl/>
        </w:rPr>
        <w:t xml:space="preserve"> العام للسكان والمسا</w:t>
      </w:r>
      <w:r w:rsidR="000D56F9" w:rsidRPr="00A4672B">
        <w:rPr>
          <w:i w:val="0"/>
          <w:iCs w:val="0"/>
          <w:rtl/>
        </w:rPr>
        <w:t>كن</w:t>
      </w:r>
      <w:r w:rsidR="000D56F9" w:rsidRPr="00A4672B">
        <w:rPr>
          <w:rFonts w:hint="cs"/>
          <w:i w:val="0"/>
          <w:iCs w:val="0"/>
          <w:rtl/>
        </w:rPr>
        <w:t xml:space="preserve"> و</w:t>
      </w:r>
      <w:r w:rsidR="000D56F9" w:rsidRPr="00A4672B">
        <w:rPr>
          <w:i w:val="0"/>
          <w:iCs w:val="0"/>
          <w:rtl/>
        </w:rPr>
        <w:t>ال</w:t>
      </w:r>
      <w:r w:rsidR="000D56F9" w:rsidRPr="00A4672B">
        <w:rPr>
          <w:rFonts w:hint="cs"/>
          <w:i w:val="0"/>
          <w:iCs w:val="0"/>
          <w:rtl/>
        </w:rPr>
        <w:t>منشآت</w:t>
      </w:r>
      <w:r w:rsidR="000D56F9" w:rsidRPr="00A4672B">
        <w:rPr>
          <w:i w:val="0"/>
          <w:iCs w:val="0"/>
          <w:rtl/>
        </w:rPr>
        <w:t xml:space="preserve"> </w:t>
      </w:r>
      <w:r w:rsidR="00906E94" w:rsidRPr="00A4672B">
        <w:rPr>
          <w:rFonts w:hint="cs"/>
          <w:i w:val="0"/>
          <w:iCs w:val="0"/>
          <w:rtl/>
        </w:rPr>
        <w:t>2017</w:t>
      </w:r>
      <w:r w:rsidR="000D56F9" w:rsidRPr="00A4672B">
        <w:rPr>
          <w:i w:val="0"/>
          <w:iCs w:val="0"/>
          <w:rtl/>
        </w:rPr>
        <w:t xml:space="preserve"> فرصة جيد</w:t>
      </w:r>
      <w:r w:rsidR="000D56F9" w:rsidRPr="00A4672B">
        <w:rPr>
          <w:rFonts w:hint="cs"/>
          <w:i w:val="0"/>
          <w:iCs w:val="0"/>
          <w:rtl/>
        </w:rPr>
        <w:t>ة من اجل القيا</w:t>
      </w:r>
      <w:r w:rsidR="000D56F9" w:rsidRPr="00A4672B">
        <w:rPr>
          <w:i w:val="0"/>
          <w:iCs w:val="0"/>
          <w:rtl/>
        </w:rPr>
        <w:t xml:space="preserve">م </w:t>
      </w:r>
      <w:r w:rsidR="00906E94" w:rsidRPr="00A4672B">
        <w:rPr>
          <w:rFonts w:hint="cs"/>
          <w:i w:val="0"/>
          <w:iCs w:val="0"/>
          <w:rtl/>
        </w:rPr>
        <w:t>بتنفيذ التعداد السادس ل</w:t>
      </w:r>
      <w:r w:rsidR="000D56F9" w:rsidRPr="00A4672B">
        <w:rPr>
          <w:rFonts w:hint="cs"/>
          <w:i w:val="0"/>
          <w:iCs w:val="0"/>
          <w:rtl/>
        </w:rPr>
        <w:t>لمنشآت الاقتصادية</w:t>
      </w:r>
      <w:r w:rsidR="002A1074" w:rsidRPr="00A4672B">
        <w:rPr>
          <w:rFonts w:hint="cs"/>
          <w:i w:val="0"/>
          <w:iCs w:val="0"/>
          <w:rtl/>
        </w:rPr>
        <w:t xml:space="preserve"> في فلسطين</w:t>
      </w:r>
      <w:r w:rsidR="007D5F39">
        <w:rPr>
          <w:rFonts w:hint="cs"/>
          <w:i w:val="0"/>
          <w:iCs w:val="0"/>
          <w:rtl/>
        </w:rPr>
        <w:t xml:space="preserve"> ضمن هذا التعداد</w:t>
      </w:r>
      <w:r w:rsidR="000D56F9" w:rsidRPr="00A4672B">
        <w:rPr>
          <w:rFonts w:hint="cs"/>
          <w:i w:val="0"/>
          <w:iCs w:val="0"/>
          <w:rtl/>
        </w:rPr>
        <w:t xml:space="preserve">. </w:t>
      </w:r>
    </w:p>
    <w:p w:rsidR="000D56F9" w:rsidRPr="00A4672B" w:rsidRDefault="000D56F9" w:rsidP="000D56F9">
      <w:pPr>
        <w:pStyle w:val="BlockText"/>
        <w:ind w:left="-20"/>
        <w:jc w:val="both"/>
        <w:rPr>
          <w:i w:val="0"/>
          <w:iCs w:val="0"/>
          <w:rtl/>
        </w:rPr>
      </w:pPr>
    </w:p>
    <w:p w:rsidR="000D56F9" w:rsidRPr="00A4672B" w:rsidRDefault="000D56F9" w:rsidP="000D56F9">
      <w:pPr>
        <w:pStyle w:val="BlockText"/>
        <w:ind w:left="-20"/>
        <w:jc w:val="both"/>
        <w:rPr>
          <w:i w:val="0"/>
          <w:iCs w:val="0"/>
          <w:rtl/>
        </w:rPr>
      </w:pPr>
      <w:r w:rsidRPr="00A4672B">
        <w:rPr>
          <w:rFonts w:hint="cs"/>
          <w:i w:val="0"/>
          <w:iCs w:val="0"/>
          <w:rtl/>
        </w:rPr>
        <w:t>بالإضافة إلى التعدادات عمل الجهاز على عملية تحديث متواصل لسجل المنشآت بالاعتماد على إجراء مسوح بالعينة لبعض مناطق العد، ومن خلال نتائج المسوح الاقتصادية السنوية، بالإضافة إلى البيانات التي يتم الحصول عليها من خلال السجلات الإدارية لبعض المؤسسات المعنية بتسجيل المنشآت مثل وزارة الاقتصاد الوطني والبلديات وغرف التجارة والصناعة.</w:t>
      </w:r>
    </w:p>
    <w:p w:rsidR="000D56F9" w:rsidRPr="00A4672B" w:rsidRDefault="000D56F9" w:rsidP="000D56F9">
      <w:pPr>
        <w:jc w:val="both"/>
        <w:rPr>
          <w:rFonts w:cs="Simplified Arabic"/>
          <w:sz w:val="24"/>
          <w:szCs w:val="24"/>
          <w:rtl/>
        </w:rPr>
      </w:pPr>
    </w:p>
    <w:p w:rsidR="00487DAC" w:rsidRPr="00A4672B" w:rsidRDefault="00487DAC" w:rsidP="001152D3">
      <w:pPr>
        <w:jc w:val="lowKashida"/>
        <w:rPr>
          <w:rFonts w:cs="Simplified Arabic"/>
          <w:szCs w:val="24"/>
          <w:rtl/>
        </w:rPr>
      </w:pPr>
      <w:r w:rsidRPr="00A4672B">
        <w:rPr>
          <w:rFonts w:cs="Simplified Arabic"/>
          <w:szCs w:val="24"/>
          <w:rtl/>
        </w:rPr>
        <w:t xml:space="preserve">يهدف التعداد العام </w:t>
      </w:r>
      <w:r w:rsidRPr="00A4672B">
        <w:rPr>
          <w:rFonts w:cs="Simplified Arabic" w:hint="cs"/>
          <w:szCs w:val="24"/>
          <w:rtl/>
        </w:rPr>
        <w:t>للمنشآت 2017</w:t>
      </w:r>
      <w:r w:rsidRPr="00A4672B">
        <w:rPr>
          <w:rFonts w:cs="Simplified Arabic"/>
          <w:szCs w:val="24"/>
          <w:rtl/>
        </w:rPr>
        <w:t xml:space="preserve"> بصورة </w:t>
      </w:r>
      <w:r w:rsidRPr="00A4672B">
        <w:rPr>
          <w:rFonts w:cs="Simplified Arabic" w:hint="cs"/>
          <w:szCs w:val="24"/>
          <w:rtl/>
        </w:rPr>
        <w:t xml:space="preserve">أساسية </w:t>
      </w:r>
      <w:r w:rsidRPr="00A4672B">
        <w:rPr>
          <w:rFonts w:cs="Simplified Arabic"/>
          <w:szCs w:val="24"/>
          <w:rtl/>
        </w:rPr>
        <w:t xml:space="preserve">إلى </w:t>
      </w:r>
      <w:r w:rsidRPr="00A4672B">
        <w:rPr>
          <w:rFonts w:cs="Simplified Arabic" w:hint="cs"/>
          <w:szCs w:val="24"/>
          <w:rtl/>
        </w:rPr>
        <w:t xml:space="preserve">إنجاز منظومة </w:t>
      </w:r>
      <w:r w:rsidRPr="00A4672B">
        <w:rPr>
          <w:rFonts w:cs="Simplified Arabic"/>
          <w:szCs w:val="24"/>
          <w:rtl/>
        </w:rPr>
        <w:t xml:space="preserve">من البيانات ذات الجودة العالية والحديثة حول </w:t>
      </w:r>
      <w:r w:rsidRPr="00A4672B">
        <w:rPr>
          <w:rFonts w:cs="Simplified Arabic" w:hint="cs"/>
          <w:szCs w:val="24"/>
          <w:rtl/>
        </w:rPr>
        <w:t xml:space="preserve">خصائص المنشآت الاقتصادية في فلسطين، لاستخدامها لأغراض التخطيط واتخاذ القرارات التي تساهم في تحقيق التنمية المتوازنة </w:t>
      </w:r>
      <w:r w:rsidRPr="00547388">
        <w:rPr>
          <w:rFonts w:cs="Simplified Arabic" w:hint="cs"/>
          <w:szCs w:val="24"/>
          <w:rtl/>
        </w:rPr>
        <w:t xml:space="preserve">والشاملة في كافة القطاعات التنموية، وذلك من خلال </w:t>
      </w:r>
      <w:r w:rsidRPr="00547388">
        <w:rPr>
          <w:rFonts w:cs="Simplified Arabic" w:hint="cs"/>
          <w:sz w:val="24"/>
          <w:szCs w:val="24"/>
          <w:rtl/>
        </w:rPr>
        <w:t xml:space="preserve">حصر كافة المنشآت الاقتصادية العاملة في فلسطين، عدا تلك المنشآت العاملة في </w:t>
      </w:r>
      <w:r w:rsidR="00547388" w:rsidRPr="00547388">
        <w:rPr>
          <w:rFonts w:ascii="Simplified Arabic" w:hAnsi="Simplified Arabic" w:cs="Simplified Arabic"/>
          <w:sz w:val="24"/>
          <w:szCs w:val="24"/>
          <w:rtl/>
        </w:rPr>
        <w:t xml:space="preserve">نشاط الزراعة والحراجة وصيد </w:t>
      </w:r>
      <w:r w:rsidR="004A697C" w:rsidRPr="00547388">
        <w:rPr>
          <w:rFonts w:ascii="Simplified Arabic" w:hAnsi="Simplified Arabic" w:cs="Simplified Arabic" w:hint="cs"/>
          <w:sz w:val="24"/>
          <w:szCs w:val="24"/>
          <w:rtl/>
        </w:rPr>
        <w:t>الأسماك</w:t>
      </w:r>
      <w:r w:rsidR="004A697C">
        <w:rPr>
          <w:rFonts w:ascii="Simplified Arabic" w:hAnsi="Simplified Arabic" w:cs="Simplified Arabic" w:hint="cs"/>
          <w:sz w:val="24"/>
          <w:szCs w:val="24"/>
          <w:rtl/>
        </w:rPr>
        <w:t>،</w:t>
      </w:r>
      <w:r w:rsidRPr="00A4672B">
        <w:rPr>
          <w:rFonts w:cs="Simplified Arabic" w:hint="cs"/>
          <w:sz w:val="28"/>
          <w:szCs w:val="28"/>
          <w:rtl/>
        </w:rPr>
        <w:t xml:space="preserve"> </w:t>
      </w:r>
      <w:r w:rsidRPr="00A4672B">
        <w:rPr>
          <w:rFonts w:cs="Simplified Arabic" w:hint="cs"/>
          <w:sz w:val="24"/>
          <w:szCs w:val="24"/>
          <w:rtl/>
        </w:rPr>
        <w:t xml:space="preserve">وتوفير إطار محدث للمنشآت الاقتصادية وبيانات حول الأنشطة الاقتصادية وعدد العاملين وغيرها، </w:t>
      </w:r>
      <w:r w:rsidRPr="00A4672B">
        <w:rPr>
          <w:rFonts w:cs="Simplified Arabic" w:hint="cs"/>
          <w:szCs w:val="24"/>
          <w:rtl/>
        </w:rPr>
        <w:t>ويعتبر أول تعداد ينفذ بمنظومة تكنولوجية متكاملة</w:t>
      </w:r>
      <w:r w:rsidRPr="00A4672B">
        <w:rPr>
          <w:rFonts w:cs="Simplified Arabic" w:hint="cs"/>
          <w:sz w:val="24"/>
          <w:szCs w:val="24"/>
          <w:rtl/>
        </w:rPr>
        <w:t xml:space="preserve"> باستخدام</w:t>
      </w:r>
      <w:r w:rsidR="001152D3">
        <w:rPr>
          <w:rFonts w:cs="Simplified Arabic" w:hint="cs"/>
          <w:sz w:val="24"/>
          <w:szCs w:val="24"/>
          <w:rtl/>
        </w:rPr>
        <w:t xml:space="preserve"> نظم المعلومات الجغرافية (</w:t>
      </w:r>
      <w:r w:rsidRPr="00A4672B">
        <w:rPr>
          <w:rFonts w:cs="Simplified Arabic"/>
          <w:sz w:val="24"/>
          <w:szCs w:val="24"/>
        </w:rPr>
        <w:t>GIS</w:t>
      </w:r>
      <w:r w:rsidR="001152D3">
        <w:rPr>
          <w:rFonts w:cs="Simplified Arabic" w:hint="cs"/>
          <w:sz w:val="24"/>
          <w:szCs w:val="24"/>
          <w:rtl/>
        </w:rPr>
        <w:t>)</w:t>
      </w:r>
      <w:r w:rsidRPr="00A4672B">
        <w:rPr>
          <w:rFonts w:cs="Simplified Arabic" w:hint="cs"/>
          <w:sz w:val="24"/>
          <w:szCs w:val="24"/>
          <w:rtl/>
        </w:rPr>
        <w:t xml:space="preserve"> والأجهزة اللوحية.</w:t>
      </w:r>
    </w:p>
    <w:p w:rsidR="00487DAC" w:rsidRPr="00A4672B" w:rsidRDefault="00487DAC" w:rsidP="00487DAC">
      <w:pPr>
        <w:pStyle w:val="Header"/>
        <w:jc w:val="both"/>
        <w:rPr>
          <w:rFonts w:cs="Simplified Arabic"/>
          <w:sz w:val="16"/>
          <w:szCs w:val="16"/>
          <w:rtl/>
        </w:rPr>
      </w:pPr>
    </w:p>
    <w:p w:rsidR="00487DAC" w:rsidRPr="00A4672B" w:rsidRDefault="00487DAC" w:rsidP="00487DAC">
      <w:pPr>
        <w:jc w:val="lowKashida"/>
        <w:rPr>
          <w:rFonts w:cs="Simplified Arabic"/>
          <w:szCs w:val="24"/>
          <w:rtl/>
        </w:rPr>
      </w:pPr>
      <w:r w:rsidRPr="00A4672B">
        <w:rPr>
          <w:rFonts w:cs="Simplified Arabic" w:hint="cs"/>
          <w:szCs w:val="24"/>
          <w:rtl/>
        </w:rPr>
        <w:t xml:space="preserve">يسرنا أن نقدم هذا التقرير الخاص بالنتائج النهائية لتعداد المنشآت 2017، آملين أن يسهم هذا التقرير في توفير البيانات اللازمة للمخططين وصناع القرار إضافة إلى الباحثين والدارسين من اجل القيام بمهامهم في مجال رسم السياسات واتخاذ القرارات اللازمة لبناء الوطن. </w:t>
      </w:r>
    </w:p>
    <w:p w:rsidR="00487DAC" w:rsidRPr="00A4672B" w:rsidRDefault="00487DAC" w:rsidP="00487DAC">
      <w:pPr>
        <w:ind w:left="404" w:right="284"/>
        <w:jc w:val="center"/>
        <w:rPr>
          <w:rFonts w:cs="Simplified Arabic"/>
          <w:sz w:val="24"/>
          <w:szCs w:val="24"/>
          <w:rtl/>
        </w:rPr>
      </w:pPr>
    </w:p>
    <w:p w:rsidR="00487DAC" w:rsidRPr="00A4672B" w:rsidRDefault="00487DAC" w:rsidP="00487DAC">
      <w:pPr>
        <w:ind w:left="404" w:right="284"/>
        <w:jc w:val="center"/>
        <w:rPr>
          <w:rFonts w:cs="Simplified Arabic"/>
          <w:sz w:val="24"/>
          <w:szCs w:val="24"/>
          <w:rtl/>
        </w:rPr>
      </w:pPr>
    </w:p>
    <w:p w:rsidR="00487DAC" w:rsidRPr="00A4672B" w:rsidRDefault="00487DAC" w:rsidP="00487DAC">
      <w:pPr>
        <w:ind w:left="404" w:right="284"/>
        <w:jc w:val="center"/>
        <w:rPr>
          <w:rFonts w:cs="Simplified Arabic"/>
          <w:sz w:val="24"/>
          <w:szCs w:val="24"/>
          <w:rtl/>
        </w:rPr>
      </w:pPr>
      <w:r w:rsidRPr="00A4672B">
        <w:rPr>
          <w:rFonts w:cs="Simplified Arabic"/>
          <w:sz w:val="24"/>
          <w:szCs w:val="24"/>
          <w:rtl/>
        </w:rPr>
        <w:t xml:space="preserve">والله ولي </w:t>
      </w:r>
      <w:r w:rsidRPr="00A4672B">
        <w:rPr>
          <w:rFonts w:cs="Simplified Arabic" w:hint="cs"/>
          <w:sz w:val="24"/>
          <w:szCs w:val="24"/>
          <w:rtl/>
        </w:rPr>
        <w:t>ا</w:t>
      </w:r>
      <w:r w:rsidRPr="00A4672B">
        <w:rPr>
          <w:rFonts w:cs="Simplified Arabic"/>
          <w:sz w:val="24"/>
          <w:szCs w:val="24"/>
          <w:rtl/>
        </w:rPr>
        <w:t>لتوفيق،،،</w:t>
      </w:r>
    </w:p>
    <w:p w:rsidR="00487DAC" w:rsidRPr="00A4672B" w:rsidRDefault="00487DAC" w:rsidP="00487DAC">
      <w:pPr>
        <w:ind w:left="404" w:right="284"/>
        <w:jc w:val="center"/>
        <w:rPr>
          <w:rFonts w:cs="Simplified Arabic"/>
          <w:sz w:val="24"/>
          <w:szCs w:val="24"/>
          <w:rtl/>
        </w:rPr>
      </w:pPr>
    </w:p>
    <w:p w:rsidR="00487DAC" w:rsidRPr="00A4672B" w:rsidRDefault="00487DAC" w:rsidP="00487DAC">
      <w:pPr>
        <w:jc w:val="center"/>
        <w:rPr>
          <w:rFonts w:cs="Simplified Arabic"/>
          <w:sz w:val="24"/>
          <w:szCs w:val="24"/>
          <w:rtl/>
        </w:rPr>
      </w:pPr>
    </w:p>
    <w:tbl>
      <w:tblPr>
        <w:bidiVisual/>
        <w:tblW w:w="9595" w:type="dxa"/>
        <w:tblLayout w:type="fixed"/>
        <w:tblLook w:val="0000"/>
      </w:tblPr>
      <w:tblGrid>
        <w:gridCol w:w="6911"/>
        <w:gridCol w:w="2684"/>
      </w:tblGrid>
      <w:tr w:rsidR="00487DAC" w:rsidRPr="00A4672B" w:rsidTr="00581E03">
        <w:tc>
          <w:tcPr>
            <w:tcW w:w="6911" w:type="dxa"/>
          </w:tcPr>
          <w:p w:rsidR="00487DAC" w:rsidRPr="00A4672B" w:rsidRDefault="00487DAC" w:rsidP="00CD148E">
            <w:pPr>
              <w:ind w:right="3861" w:firstLine="282"/>
              <w:rPr>
                <w:rFonts w:cs="Simplified Arabic"/>
                <w:b/>
                <w:bCs/>
                <w:sz w:val="24"/>
                <w:szCs w:val="24"/>
                <w:rtl/>
              </w:rPr>
            </w:pPr>
            <w:r w:rsidRPr="00A4672B">
              <w:rPr>
                <w:rFonts w:cs="Simplified Arabic" w:hint="cs"/>
                <w:b/>
                <w:bCs/>
                <w:sz w:val="24"/>
                <w:szCs w:val="24"/>
                <w:rtl/>
              </w:rPr>
              <w:t xml:space="preserve"> </w:t>
            </w:r>
            <w:r w:rsidR="00CD148E">
              <w:rPr>
                <w:rFonts w:cs="Simplified Arabic" w:hint="cs"/>
                <w:b/>
                <w:bCs/>
                <w:sz w:val="24"/>
                <w:szCs w:val="24"/>
                <w:rtl/>
              </w:rPr>
              <w:t>أيار</w:t>
            </w:r>
            <w:r w:rsidRPr="00A4672B">
              <w:rPr>
                <w:rFonts w:cs="Simplified Arabic" w:hint="cs"/>
                <w:b/>
                <w:bCs/>
                <w:sz w:val="24"/>
                <w:szCs w:val="24"/>
                <w:rtl/>
              </w:rPr>
              <w:t>، 2018</w:t>
            </w:r>
          </w:p>
        </w:tc>
        <w:tc>
          <w:tcPr>
            <w:tcW w:w="2684" w:type="dxa"/>
          </w:tcPr>
          <w:p w:rsidR="00487DAC" w:rsidRPr="00A4672B" w:rsidRDefault="00487DAC" w:rsidP="00581E03">
            <w:pPr>
              <w:pStyle w:val="Header"/>
              <w:tabs>
                <w:tab w:val="clear" w:pos="4153"/>
                <w:tab w:val="clear" w:pos="8306"/>
              </w:tabs>
              <w:spacing w:line="340" w:lineRule="exact"/>
              <w:jc w:val="center"/>
              <w:rPr>
                <w:rFonts w:cs="Simplified Arabic"/>
                <w:b/>
                <w:bCs/>
                <w:sz w:val="24"/>
                <w:szCs w:val="24"/>
                <w:rtl/>
              </w:rPr>
            </w:pPr>
            <w:r w:rsidRPr="00A4672B">
              <w:rPr>
                <w:rFonts w:cs="Simplified Arabic" w:hint="cs"/>
                <w:b/>
                <w:bCs/>
                <w:sz w:val="24"/>
                <w:szCs w:val="24"/>
                <w:rtl/>
              </w:rPr>
              <w:t>علا عوض</w:t>
            </w:r>
          </w:p>
          <w:p w:rsidR="00487DAC" w:rsidRPr="00A4672B" w:rsidRDefault="00487DAC" w:rsidP="00581E03">
            <w:pPr>
              <w:pStyle w:val="Header"/>
              <w:tabs>
                <w:tab w:val="clear" w:pos="4153"/>
                <w:tab w:val="clear" w:pos="8306"/>
              </w:tabs>
              <w:spacing w:line="340" w:lineRule="exact"/>
              <w:jc w:val="center"/>
              <w:rPr>
                <w:rFonts w:cs="Simplified Arabic"/>
                <w:b/>
                <w:bCs/>
                <w:sz w:val="24"/>
                <w:szCs w:val="24"/>
                <w:rtl/>
              </w:rPr>
            </w:pPr>
            <w:r w:rsidRPr="00A4672B">
              <w:rPr>
                <w:rFonts w:cs="Simplified Arabic" w:hint="cs"/>
                <w:b/>
                <w:bCs/>
                <w:sz w:val="24"/>
                <w:szCs w:val="24"/>
                <w:rtl/>
              </w:rPr>
              <w:t>رئيـس الجهـاز</w:t>
            </w:r>
          </w:p>
          <w:p w:rsidR="00487DAC" w:rsidRPr="00A4672B" w:rsidRDefault="00487DAC" w:rsidP="00581E03">
            <w:pPr>
              <w:pStyle w:val="Header"/>
              <w:tabs>
                <w:tab w:val="clear" w:pos="4153"/>
                <w:tab w:val="clear" w:pos="8306"/>
              </w:tabs>
              <w:spacing w:line="340" w:lineRule="exact"/>
              <w:jc w:val="center"/>
              <w:rPr>
                <w:rFonts w:cs="Simplified Arabic"/>
                <w:b/>
                <w:bCs/>
                <w:sz w:val="24"/>
                <w:szCs w:val="24"/>
                <w:rtl/>
              </w:rPr>
            </w:pPr>
            <w:r w:rsidRPr="00A4672B">
              <w:rPr>
                <w:rFonts w:cs="Simplified Arabic" w:hint="cs"/>
                <w:b/>
                <w:bCs/>
                <w:szCs w:val="24"/>
                <w:rtl/>
              </w:rPr>
              <w:t>المدير الوطني للتعداد</w:t>
            </w:r>
          </w:p>
        </w:tc>
      </w:tr>
    </w:tbl>
    <w:p w:rsidR="000D56F9" w:rsidRPr="00A4672B" w:rsidRDefault="000D56F9">
      <w:pPr>
        <w:bidi w:val="0"/>
        <w:spacing w:after="200" w:line="276" w:lineRule="auto"/>
        <w:rPr>
          <w:rFonts w:cs="Simplified Arabic"/>
          <w:b/>
          <w:bCs/>
          <w:sz w:val="28"/>
          <w:szCs w:val="28"/>
        </w:rPr>
      </w:pPr>
    </w:p>
    <w:p w:rsidR="00487DAC" w:rsidRPr="00A4672B" w:rsidRDefault="00487DAC" w:rsidP="00875EC4">
      <w:pPr>
        <w:jc w:val="center"/>
        <w:rPr>
          <w:rFonts w:cs="Simplified Arabic"/>
          <w:b/>
          <w:bCs/>
          <w:sz w:val="28"/>
          <w:szCs w:val="28"/>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jc w:val="center"/>
        <w:rPr>
          <w:sz w:val="24"/>
          <w:szCs w:val="24"/>
          <w:rtl/>
        </w:rPr>
      </w:pPr>
    </w:p>
    <w:p w:rsidR="00875EC4" w:rsidRDefault="00875EC4" w:rsidP="00875EC4">
      <w:pPr>
        <w:ind w:left="-1" w:firstLine="1"/>
        <w:jc w:val="center"/>
        <w:rPr>
          <w:rFonts w:cs="Simplified Arabic"/>
          <w:szCs w:val="24"/>
          <w:rtl/>
        </w:rPr>
        <w:sectPr w:rsidR="00875EC4" w:rsidSect="00A224BE">
          <w:headerReference w:type="default" r:id="rId15"/>
          <w:footerReference w:type="default" r:id="rId16"/>
          <w:footerReference w:type="first" r:id="rId17"/>
          <w:endnotePr>
            <w:numFmt w:val="lowerLetter"/>
          </w:endnotePr>
          <w:pgSz w:w="11907" w:h="16840" w:code="9"/>
          <w:pgMar w:top="1418" w:right="1418" w:bottom="1418" w:left="1418" w:header="709" w:footer="709" w:gutter="0"/>
          <w:pgNumType w:start="17"/>
          <w:cols w:space="720"/>
          <w:titlePg/>
          <w:bidi/>
          <w:rtlGutter/>
          <w:docGrid w:linePitch="360"/>
        </w:sectPr>
      </w:pPr>
    </w:p>
    <w:p w:rsidR="00355E21" w:rsidRPr="00A4672B" w:rsidRDefault="00355E21" w:rsidP="00355E21">
      <w:pPr>
        <w:pStyle w:val="BodyText"/>
        <w:jc w:val="center"/>
        <w:rPr>
          <w:szCs w:val="24"/>
          <w:rtl/>
        </w:rPr>
      </w:pPr>
      <w:r w:rsidRPr="00A4672B">
        <w:rPr>
          <w:rFonts w:hint="cs"/>
          <w:szCs w:val="24"/>
          <w:rtl/>
        </w:rPr>
        <w:lastRenderedPageBreak/>
        <w:t>الفصل الأول</w:t>
      </w:r>
    </w:p>
    <w:p w:rsidR="00574F1C" w:rsidRPr="00A4672B" w:rsidRDefault="00574F1C" w:rsidP="00355E21">
      <w:pPr>
        <w:pStyle w:val="BodyText"/>
        <w:jc w:val="center"/>
        <w:rPr>
          <w:szCs w:val="24"/>
          <w:rtl/>
        </w:rPr>
      </w:pPr>
    </w:p>
    <w:p w:rsidR="00574F1C" w:rsidRPr="00A4672B" w:rsidRDefault="00574F1C" w:rsidP="00574F1C">
      <w:pPr>
        <w:tabs>
          <w:tab w:val="left" w:pos="-1"/>
        </w:tabs>
        <w:ind w:left="-1"/>
        <w:jc w:val="center"/>
        <w:rPr>
          <w:rFonts w:cs="Simplified Arabic"/>
          <w:b/>
          <w:bCs/>
          <w:sz w:val="28"/>
          <w:szCs w:val="28"/>
          <w:rtl/>
        </w:rPr>
      </w:pPr>
      <w:r w:rsidRPr="00A4672B">
        <w:rPr>
          <w:rFonts w:cs="Simplified Arabic" w:hint="cs"/>
          <w:b/>
          <w:bCs/>
          <w:sz w:val="28"/>
          <w:szCs w:val="28"/>
          <w:rtl/>
        </w:rPr>
        <w:t>المصطلحات والمؤشرات والتصنيفات</w:t>
      </w:r>
    </w:p>
    <w:p w:rsidR="00574F1C" w:rsidRPr="00A4672B" w:rsidRDefault="00574F1C" w:rsidP="00574F1C">
      <w:pPr>
        <w:jc w:val="center"/>
        <w:rPr>
          <w:rFonts w:cs="Simplified Arabic"/>
          <w:sz w:val="24"/>
          <w:szCs w:val="24"/>
          <w:rtl/>
        </w:rPr>
      </w:pPr>
    </w:p>
    <w:p w:rsidR="00574F1C" w:rsidRPr="00A4672B" w:rsidRDefault="00574F1C" w:rsidP="00574F1C">
      <w:pPr>
        <w:tabs>
          <w:tab w:val="left" w:pos="-1"/>
        </w:tabs>
        <w:ind w:left="-1"/>
        <w:jc w:val="both"/>
        <w:rPr>
          <w:rFonts w:cs="Simplified Arabic"/>
          <w:b/>
          <w:bCs/>
          <w:sz w:val="24"/>
          <w:szCs w:val="24"/>
          <w:rtl/>
        </w:rPr>
      </w:pPr>
      <w:r w:rsidRPr="00A4672B">
        <w:rPr>
          <w:rFonts w:cs="Simplified Arabic" w:hint="cs"/>
          <w:b/>
          <w:bCs/>
          <w:sz w:val="24"/>
          <w:szCs w:val="24"/>
          <w:rtl/>
        </w:rPr>
        <w:t>1.1 المصطلحات والمؤشرات</w:t>
      </w:r>
    </w:p>
    <w:p w:rsidR="00574F1C" w:rsidRPr="00A4672B" w:rsidRDefault="00574F1C" w:rsidP="002F5709">
      <w:pPr>
        <w:tabs>
          <w:tab w:val="left" w:pos="-1"/>
        </w:tabs>
        <w:ind w:left="-1"/>
        <w:jc w:val="both"/>
        <w:rPr>
          <w:rFonts w:cs="Simplified Arabic"/>
          <w:sz w:val="24"/>
          <w:szCs w:val="24"/>
          <w:rtl/>
        </w:rPr>
      </w:pPr>
      <w:r w:rsidRPr="00A4672B">
        <w:rPr>
          <w:rFonts w:ascii="Simplified Arabic" w:hAnsi="Simplified Arabic" w:cs="Simplified Arabic" w:hint="cs"/>
          <w:sz w:val="24"/>
          <w:szCs w:val="24"/>
          <w:rtl/>
        </w:rPr>
        <w:t>تعرف</w:t>
      </w:r>
      <w:r w:rsidRPr="00A4672B">
        <w:rPr>
          <w:rFonts w:ascii="Simplified Arabic" w:hAnsi="Simplified Arabic" w:cs="Simplified Arabic"/>
          <w:sz w:val="24"/>
          <w:szCs w:val="24"/>
          <w:rtl/>
        </w:rPr>
        <w:t xml:space="preserve"> المصطلحات والمؤشرات </w:t>
      </w:r>
      <w:r w:rsidRPr="00A4672B">
        <w:rPr>
          <w:rFonts w:ascii="Simplified Arabic" w:hAnsi="Simplified Arabic" w:cs="Simplified Arabic" w:hint="cs"/>
          <w:sz w:val="24"/>
          <w:szCs w:val="24"/>
          <w:rtl/>
        </w:rPr>
        <w:t>المستخدمة</w:t>
      </w:r>
      <w:r w:rsidRPr="00A4672B">
        <w:rPr>
          <w:rFonts w:ascii="Simplified Arabic" w:hAnsi="Simplified Arabic" w:cs="Simplified Arabic"/>
          <w:sz w:val="24"/>
          <w:szCs w:val="24"/>
          <w:rtl/>
        </w:rPr>
        <w:t xml:space="preserve"> </w:t>
      </w:r>
      <w:r w:rsidRPr="00A4672B">
        <w:rPr>
          <w:rFonts w:ascii="Simplified Arabic" w:hAnsi="Simplified Arabic" w:cs="Simplified Arabic" w:hint="cs"/>
          <w:sz w:val="24"/>
          <w:szCs w:val="24"/>
          <w:rtl/>
        </w:rPr>
        <w:t xml:space="preserve">في هذا </w:t>
      </w:r>
      <w:r w:rsidR="002F5709" w:rsidRPr="00A4672B">
        <w:rPr>
          <w:rFonts w:ascii="Simplified Arabic" w:hAnsi="Simplified Arabic" w:cs="Simplified Arabic" w:hint="cs"/>
          <w:sz w:val="24"/>
          <w:szCs w:val="24"/>
          <w:rtl/>
        </w:rPr>
        <w:t>التعداد</w:t>
      </w:r>
      <w:r w:rsidRPr="00A4672B">
        <w:rPr>
          <w:rFonts w:ascii="Simplified Arabic" w:hAnsi="Simplified Arabic" w:cs="Simplified Arabic" w:hint="cs"/>
          <w:sz w:val="24"/>
          <w:szCs w:val="24"/>
          <w:rtl/>
        </w:rPr>
        <w:t xml:space="preserve"> </w:t>
      </w:r>
      <w:r w:rsidRPr="00A4672B">
        <w:rPr>
          <w:rFonts w:ascii="Simplified Arabic" w:hAnsi="Simplified Arabic" w:cs="Simplified Arabic"/>
          <w:sz w:val="24"/>
          <w:szCs w:val="24"/>
          <w:rtl/>
        </w:rPr>
        <w:t>وفق معجم المصطلحات</w:t>
      </w:r>
      <w:r w:rsidRPr="00A4672B">
        <w:rPr>
          <w:rFonts w:ascii="Simplified Arabic" w:hAnsi="Simplified Arabic" w:cs="Simplified Arabic" w:hint="cs"/>
          <w:sz w:val="24"/>
          <w:szCs w:val="24"/>
          <w:rtl/>
        </w:rPr>
        <w:t xml:space="preserve"> الإحصائية،</w:t>
      </w:r>
      <w:r w:rsidRPr="00A4672B">
        <w:rPr>
          <w:rFonts w:ascii="Simplified Arabic" w:hAnsi="Simplified Arabic" w:cs="Simplified Arabic"/>
          <w:sz w:val="24"/>
          <w:szCs w:val="24"/>
          <w:rtl/>
        </w:rPr>
        <w:t xml:space="preserve"> ودليل المؤشرات </w:t>
      </w:r>
      <w:r w:rsidRPr="00A4672B">
        <w:rPr>
          <w:rFonts w:ascii="Simplified Arabic" w:hAnsi="Simplified Arabic" w:cs="Simplified Arabic" w:hint="cs"/>
          <w:sz w:val="24"/>
          <w:szCs w:val="24"/>
          <w:rtl/>
        </w:rPr>
        <w:t>الإحصائية</w:t>
      </w:r>
      <w:r w:rsidRPr="00A4672B">
        <w:rPr>
          <w:rFonts w:ascii="Simplified Arabic" w:hAnsi="Simplified Arabic" w:cs="Simplified Arabic"/>
          <w:sz w:val="24"/>
          <w:szCs w:val="24"/>
          <w:rtl/>
        </w:rPr>
        <w:t xml:space="preserve"> الصادرة عن الجهاز والمعتمد</w:t>
      </w:r>
      <w:r w:rsidRPr="00A4672B">
        <w:rPr>
          <w:rFonts w:ascii="Simplified Arabic" w:hAnsi="Simplified Arabic" w:cs="Simplified Arabic" w:hint="cs"/>
          <w:sz w:val="24"/>
          <w:szCs w:val="24"/>
          <w:rtl/>
        </w:rPr>
        <w:t xml:space="preserve">ة </w:t>
      </w:r>
      <w:r w:rsidRPr="00A4672B">
        <w:rPr>
          <w:rFonts w:ascii="Simplified Arabic" w:hAnsi="Simplified Arabic" w:cs="Simplified Arabic"/>
          <w:sz w:val="24"/>
          <w:szCs w:val="24"/>
          <w:rtl/>
        </w:rPr>
        <w:t>على احدث التوصيات الدولية المتعلقة بالإحصاءات والمنسجم</w:t>
      </w:r>
      <w:r w:rsidRPr="00A4672B">
        <w:rPr>
          <w:rFonts w:ascii="Simplified Arabic" w:hAnsi="Simplified Arabic" w:cs="Simplified Arabic" w:hint="cs"/>
          <w:sz w:val="24"/>
          <w:szCs w:val="24"/>
          <w:rtl/>
        </w:rPr>
        <w:t>ة</w:t>
      </w:r>
      <w:r w:rsidRPr="00A4672B">
        <w:rPr>
          <w:rFonts w:ascii="Simplified Arabic" w:hAnsi="Simplified Arabic" w:cs="Simplified Arabic"/>
          <w:sz w:val="24"/>
          <w:szCs w:val="24"/>
          <w:rtl/>
        </w:rPr>
        <w:t xml:space="preserve"> مع النظم الدولية.</w:t>
      </w:r>
      <w:r w:rsidRPr="00A4672B">
        <w:rPr>
          <w:rFonts w:cs="Simplified Arabic"/>
          <w:sz w:val="24"/>
          <w:szCs w:val="24"/>
          <w:rtl/>
        </w:rPr>
        <w:t xml:space="preserve"> </w:t>
      </w:r>
    </w:p>
    <w:p w:rsidR="002F5709" w:rsidRPr="00A224BE" w:rsidRDefault="002F5709" w:rsidP="00574F1C">
      <w:pPr>
        <w:rPr>
          <w:rFonts w:cs="Simplified Arabic"/>
          <w:b/>
          <w:bCs/>
          <w:sz w:val="18"/>
          <w:szCs w:val="18"/>
          <w:rtl/>
        </w:rPr>
      </w:pPr>
    </w:p>
    <w:p w:rsidR="00574F1C" w:rsidRPr="00A4672B" w:rsidRDefault="00574F1C" w:rsidP="00574F1C">
      <w:pPr>
        <w:rPr>
          <w:rFonts w:cs="Simplified Arabic"/>
          <w:b/>
          <w:bCs/>
          <w:sz w:val="24"/>
          <w:szCs w:val="24"/>
          <w:rtl/>
        </w:rPr>
      </w:pPr>
      <w:r w:rsidRPr="00A4672B">
        <w:rPr>
          <w:rFonts w:cs="Simplified Arabic"/>
          <w:b/>
          <w:bCs/>
          <w:sz w:val="24"/>
          <w:szCs w:val="24"/>
          <w:rtl/>
        </w:rPr>
        <w:t>ال</w:t>
      </w:r>
      <w:r w:rsidRPr="00A4672B">
        <w:rPr>
          <w:rFonts w:cs="Simplified Arabic" w:hint="cs"/>
          <w:b/>
          <w:bCs/>
          <w:sz w:val="24"/>
          <w:szCs w:val="24"/>
          <w:rtl/>
        </w:rPr>
        <w:t>مؤ</w:t>
      </w:r>
      <w:r w:rsidRPr="00A4672B">
        <w:rPr>
          <w:rFonts w:cs="Simplified Arabic"/>
          <w:b/>
          <w:bCs/>
          <w:sz w:val="24"/>
          <w:szCs w:val="24"/>
          <w:rtl/>
        </w:rPr>
        <w:t>سس</w:t>
      </w:r>
      <w:r w:rsidRPr="00A4672B">
        <w:rPr>
          <w:rFonts w:cs="Simplified Arabic" w:hint="cs"/>
          <w:b/>
          <w:bCs/>
          <w:sz w:val="24"/>
          <w:szCs w:val="24"/>
          <w:rtl/>
        </w:rPr>
        <w:t>ة</w:t>
      </w:r>
      <w:r w:rsidRPr="00A4672B">
        <w:rPr>
          <w:rFonts w:cs="Simplified Arabic"/>
          <w:b/>
          <w:bCs/>
          <w:sz w:val="24"/>
          <w:szCs w:val="24"/>
          <w:rtl/>
        </w:rPr>
        <w:t>:</w:t>
      </w:r>
    </w:p>
    <w:p w:rsidR="00574F1C" w:rsidRPr="00A4672B" w:rsidRDefault="00574F1C" w:rsidP="00574F1C">
      <w:pPr>
        <w:jc w:val="lowKashida"/>
        <w:rPr>
          <w:rFonts w:cs="Simplified Arabic"/>
          <w:sz w:val="24"/>
          <w:szCs w:val="24"/>
          <w:rtl/>
        </w:rPr>
      </w:pPr>
      <w:r w:rsidRPr="00A4672B">
        <w:rPr>
          <w:rFonts w:cs="Simplified Arabic"/>
          <w:sz w:val="24"/>
          <w:szCs w:val="24"/>
          <w:rtl/>
        </w:rPr>
        <w:t>ه</w:t>
      </w:r>
      <w:r w:rsidRPr="00A4672B">
        <w:rPr>
          <w:rFonts w:cs="Simplified Arabic" w:hint="cs"/>
          <w:sz w:val="24"/>
          <w:szCs w:val="24"/>
          <w:rtl/>
        </w:rPr>
        <w:t xml:space="preserve">ي </w:t>
      </w:r>
      <w:r w:rsidRPr="00A4672B">
        <w:rPr>
          <w:rFonts w:cs="Simplified Arabic"/>
          <w:sz w:val="24"/>
          <w:szCs w:val="24"/>
          <w:rtl/>
        </w:rPr>
        <w:t>وح</w:t>
      </w:r>
      <w:r w:rsidRPr="00A4672B">
        <w:rPr>
          <w:rFonts w:cs="Simplified Arabic" w:hint="cs"/>
          <w:sz w:val="24"/>
          <w:szCs w:val="24"/>
          <w:rtl/>
        </w:rPr>
        <w:t>دة</w:t>
      </w:r>
      <w:r w:rsidRPr="00A4672B">
        <w:rPr>
          <w:rFonts w:cs="Simplified Arabic"/>
          <w:sz w:val="24"/>
          <w:szCs w:val="24"/>
          <w:rtl/>
        </w:rPr>
        <w:t xml:space="preserve"> ت</w:t>
      </w:r>
      <w:r w:rsidRPr="00A4672B">
        <w:rPr>
          <w:rFonts w:cs="Simplified Arabic" w:hint="cs"/>
          <w:sz w:val="24"/>
          <w:szCs w:val="24"/>
          <w:rtl/>
        </w:rPr>
        <w:t>نظ</w:t>
      </w:r>
      <w:r w:rsidRPr="00A4672B">
        <w:rPr>
          <w:rFonts w:cs="Simplified Arabic"/>
          <w:sz w:val="24"/>
          <w:szCs w:val="24"/>
          <w:rtl/>
        </w:rPr>
        <w:t>يم</w:t>
      </w:r>
      <w:r w:rsidRPr="00A4672B">
        <w:rPr>
          <w:rFonts w:cs="Simplified Arabic" w:hint="cs"/>
          <w:sz w:val="24"/>
          <w:szCs w:val="24"/>
          <w:rtl/>
        </w:rPr>
        <w:t>ية ا</w:t>
      </w:r>
      <w:r w:rsidRPr="00A4672B">
        <w:rPr>
          <w:rFonts w:cs="Simplified Arabic"/>
          <w:sz w:val="24"/>
          <w:szCs w:val="24"/>
          <w:rtl/>
        </w:rPr>
        <w:t>ق</w:t>
      </w:r>
      <w:r w:rsidRPr="00A4672B">
        <w:rPr>
          <w:rFonts w:cs="Simplified Arabic" w:hint="cs"/>
          <w:sz w:val="24"/>
          <w:szCs w:val="24"/>
          <w:rtl/>
        </w:rPr>
        <w:t>ت</w:t>
      </w:r>
      <w:r w:rsidRPr="00A4672B">
        <w:rPr>
          <w:rFonts w:cs="Simplified Arabic"/>
          <w:sz w:val="24"/>
          <w:szCs w:val="24"/>
          <w:rtl/>
        </w:rPr>
        <w:t>ص</w:t>
      </w:r>
      <w:r w:rsidRPr="00A4672B">
        <w:rPr>
          <w:rFonts w:cs="Simplified Arabic" w:hint="cs"/>
          <w:sz w:val="24"/>
          <w:szCs w:val="24"/>
          <w:rtl/>
        </w:rPr>
        <w:t xml:space="preserve">ادية </w:t>
      </w:r>
      <w:r w:rsidRPr="00A4672B">
        <w:rPr>
          <w:rFonts w:cs="Simplified Arabic"/>
          <w:sz w:val="24"/>
          <w:szCs w:val="24"/>
          <w:rtl/>
        </w:rPr>
        <w:t>ق</w:t>
      </w:r>
      <w:r w:rsidRPr="00A4672B">
        <w:rPr>
          <w:rFonts w:cs="Simplified Arabic" w:hint="cs"/>
          <w:sz w:val="24"/>
          <w:szCs w:val="24"/>
          <w:rtl/>
        </w:rPr>
        <w:t>ا</w:t>
      </w:r>
      <w:r w:rsidRPr="00A4672B">
        <w:rPr>
          <w:rFonts w:cs="Simplified Arabic"/>
          <w:sz w:val="24"/>
          <w:szCs w:val="24"/>
          <w:rtl/>
        </w:rPr>
        <w:t>د</w:t>
      </w:r>
      <w:r w:rsidRPr="00A4672B">
        <w:rPr>
          <w:rFonts w:cs="Simplified Arabic" w:hint="cs"/>
          <w:sz w:val="24"/>
          <w:szCs w:val="24"/>
          <w:rtl/>
        </w:rPr>
        <w:t>رة بحكم ما لها من حقوق على امتلاك الأصول وتكبد الخصوم والارتباط بأنشطة اقتصادية وبمعاملات مع أطراف أخرى.</w:t>
      </w:r>
    </w:p>
    <w:p w:rsidR="00574F1C" w:rsidRPr="00A4672B" w:rsidRDefault="00574F1C" w:rsidP="00574F1C">
      <w:pPr>
        <w:rPr>
          <w:rFonts w:cs="Simplified Arabic"/>
          <w:b/>
          <w:bCs/>
          <w:sz w:val="18"/>
          <w:szCs w:val="18"/>
          <w:rtl/>
        </w:rPr>
      </w:pPr>
    </w:p>
    <w:p w:rsidR="00574F1C" w:rsidRPr="00A4672B" w:rsidRDefault="00574F1C" w:rsidP="00574F1C">
      <w:pPr>
        <w:rPr>
          <w:rFonts w:cs="Simplified Arabic"/>
          <w:b/>
          <w:bCs/>
          <w:sz w:val="24"/>
          <w:szCs w:val="24"/>
          <w:rtl/>
        </w:rPr>
      </w:pPr>
      <w:r w:rsidRPr="00A4672B">
        <w:rPr>
          <w:rFonts w:cs="Simplified Arabic" w:hint="cs"/>
          <w:b/>
          <w:bCs/>
          <w:sz w:val="24"/>
          <w:szCs w:val="24"/>
          <w:rtl/>
        </w:rPr>
        <w:t>المنشأة:</w:t>
      </w:r>
    </w:p>
    <w:p w:rsidR="00574F1C" w:rsidRPr="00A4672B" w:rsidRDefault="002F5709" w:rsidP="002F5709">
      <w:pPr>
        <w:jc w:val="both"/>
        <w:rPr>
          <w:rFonts w:cs="Simplified Arabic"/>
          <w:b/>
          <w:bCs/>
          <w:sz w:val="18"/>
          <w:szCs w:val="18"/>
          <w:rtl/>
        </w:rPr>
      </w:pPr>
      <w:r w:rsidRPr="00A4672B">
        <w:rPr>
          <w:rFonts w:ascii="Simplified Arabic" w:hAnsi="Simplified Arabic" w:cs="Simplified Arabic"/>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F5709" w:rsidRPr="00A4672B" w:rsidRDefault="002F5709" w:rsidP="00A224BE">
      <w:pPr>
        <w:rPr>
          <w:rFonts w:cs="Simplified Arabic"/>
          <w:b/>
          <w:bCs/>
          <w:sz w:val="18"/>
          <w:szCs w:val="18"/>
          <w:rtl/>
        </w:rPr>
      </w:pPr>
    </w:p>
    <w:p w:rsidR="00574F1C" w:rsidRPr="00A4672B" w:rsidRDefault="00574F1C" w:rsidP="00574F1C">
      <w:pPr>
        <w:rPr>
          <w:rFonts w:cs="Simplified Arabic"/>
          <w:b/>
          <w:bCs/>
          <w:sz w:val="24"/>
          <w:szCs w:val="24"/>
          <w:rtl/>
        </w:rPr>
      </w:pPr>
      <w:r w:rsidRPr="00A4672B">
        <w:rPr>
          <w:rFonts w:cs="Simplified Arabic" w:hint="cs"/>
          <w:b/>
          <w:bCs/>
          <w:sz w:val="24"/>
          <w:szCs w:val="24"/>
          <w:rtl/>
        </w:rPr>
        <w:t>الحالة العملية:</w:t>
      </w:r>
    </w:p>
    <w:p w:rsidR="00574F1C" w:rsidRPr="00A4672B" w:rsidRDefault="00574F1C" w:rsidP="00574F1C">
      <w:pPr>
        <w:rPr>
          <w:rFonts w:cs="Simplified Arabic"/>
          <w:sz w:val="24"/>
          <w:szCs w:val="24"/>
          <w:rtl/>
        </w:rPr>
      </w:pPr>
      <w:r w:rsidRPr="00A4672B">
        <w:rPr>
          <w:rFonts w:cs="Simplified Arabic" w:hint="cs"/>
          <w:sz w:val="24"/>
          <w:szCs w:val="24"/>
          <w:rtl/>
        </w:rPr>
        <w:t>هي حالة العمل في المنشأة وقت التعداد، وهي إحدى الحالات الآتية:</w:t>
      </w:r>
    </w:p>
    <w:p w:rsidR="00574F1C" w:rsidRPr="00A224BE" w:rsidRDefault="00574F1C" w:rsidP="00A224BE">
      <w:pPr>
        <w:pStyle w:val="ListParagraph"/>
        <w:numPr>
          <w:ilvl w:val="1"/>
          <w:numId w:val="19"/>
        </w:numPr>
        <w:ind w:left="566" w:hanging="426"/>
        <w:jc w:val="lowKashida"/>
        <w:rPr>
          <w:rFonts w:cs="Simplified Arabic"/>
          <w:sz w:val="24"/>
          <w:szCs w:val="24"/>
          <w:rtl/>
        </w:rPr>
      </w:pPr>
      <w:r w:rsidRPr="00A224BE">
        <w:rPr>
          <w:rFonts w:cs="Simplified Arabic"/>
          <w:b/>
          <w:bCs/>
          <w:sz w:val="24"/>
          <w:szCs w:val="24"/>
          <w:rtl/>
        </w:rPr>
        <w:t>عاملة</w:t>
      </w:r>
      <w:r w:rsidRPr="00A224BE">
        <w:rPr>
          <w:rFonts w:cs="Simplified Arabic"/>
          <w:sz w:val="24"/>
          <w:szCs w:val="24"/>
          <w:rtl/>
        </w:rPr>
        <w:t xml:space="preserve">: هي منشأة </w:t>
      </w:r>
      <w:r w:rsidRPr="00A224BE">
        <w:rPr>
          <w:rFonts w:cs="Simplified Arabic" w:hint="cs"/>
          <w:sz w:val="24"/>
          <w:szCs w:val="24"/>
          <w:rtl/>
        </w:rPr>
        <w:t>تزاول</w:t>
      </w:r>
      <w:r w:rsidRPr="00A224BE">
        <w:rPr>
          <w:rFonts w:cs="Simplified Arabic"/>
          <w:sz w:val="24"/>
          <w:szCs w:val="24"/>
          <w:rtl/>
        </w:rPr>
        <w:t xml:space="preserve"> العمل فعلاً ويعمل بها شخص واحد على الأقل</w:t>
      </w:r>
      <w:r w:rsidRPr="00A224BE">
        <w:rPr>
          <w:rFonts w:cs="Simplified Arabic" w:hint="cs"/>
          <w:sz w:val="24"/>
          <w:szCs w:val="24"/>
          <w:rtl/>
        </w:rPr>
        <w:t>، وتعتبر وحدات النشاط المساند منشات عاملة والذي يعرف بان مخرجاته تستخدم في نفس المنشاة ولا</w:t>
      </w:r>
      <w:r w:rsidR="00FF524C" w:rsidRPr="00A224BE">
        <w:rPr>
          <w:rFonts w:cs="Simplified Arabic" w:hint="cs"/>
          <w:sz w:val="24"/>
          <w:szCs w:val="24"/>
          <w:rtl/>
        </w:rPr>
        <w:t xml:space="preserve"> </w:t>
      </w:r>
      <w:r w:rsidRPr="00A224BE">
        <w:rPr>
          <w:rFonts w:cs="Simplified Arabic" w:hint="cs"/>
          <w:sz w:val="24"/>
          <w:szCs w:val="24"/>
          <w:rtl/>
        </w:rPr>
        <w:t>تقدم للغير بشرط ان يعمل بها عامل واحد على الاقل.</w:t>
      </w:r>
    </w:p>
    <w:p w:rsidR="00574F1C" w:rsidRPr="00A224BE" w:rsidRDefault="00574F1C" w:rsidP="00A224BE">
      <w:pPr>
        <w:pStyle w:val="ListParagraph"/>
        <w:numPr>
          <w:ilvl w:val="1"/>
          <w:numId w:val="19"/>
        </w:numPr>
        <w:ind w:left="566" w:hanging="426"/>
        <w:jc w:val="lowKashida"/>
        <w:rPr>
          <w:rFonts w:cs="Simplified Arabic"/>
          <w:sz w:val="24"/>
          <w:szCs w:val="24"/>
          <w:rtl/>
        </w:rPr>
      </w:pPr>
      <w:r w:rsidRPr="00A224BE">
        <w:rPr>
          <w:rFonts w:cs="Simplified Arabic"/>
          <w:b/>
          <w:bCs/>
          <w:sz w:val="24"/>
          <w:szCs w:val="24"/>
          <w:rtl/>
        </w:rPr>
        <w:t>متوقفة</w:t>
      </w:r>
      <w:r w:rsidR="00CE5230">
        <w:rPr>
          <w:rFonts w:cs="Simplified Arabic" w:hint="cs"/>
          <w:sz w:val="24"/>
          <w:szCs w:val="24"/>
          <w:rtl/>
        </w:rPr>
        <w:t xml:space="preserve"> </w:t>
      </w:r>
      <w:r w:rsidR="00CE5230" w:rsidRPr="00CE5230">
        <w:rPr>
          <w:rFonts w:cs="Simplified Arabic" w:hint="cs"/>
          <w:b/>
          <w:bCs/>
          <w:sz w:val="24"/>
          <w:szCs w:val="24"/>
          <w:rtl/>
        </w:rPr>
        <w:t>مؤقتناً</w:t>
      </w:r>
      <w:r w:rsidRPr="00A224BE">
        <w:rPr>
          <w:rFonts w:cs="Simplified Arabic"/>
          <w:sz w:val="24"/>
          <w:szCs w:val="24"/>
          <w:rtl/>
        </w:rPr>
        <w:t xml:space="preserve">: </w:t>
      </w:r>
      <w:r w:rsidRPr="00A224BE">
        <w:rPr>
          <w:rFonts w:cs="Simplified Arabic" w:hint="cs"/>
          <w:sz w:val="24"/>
          <w:szCs w:val="24"/>
          <w:rtl/>
        </w:rPr>
        <w:t>ه</w:t>
      </w:r>
      <w:r w:rsidRPr="00A224BE">
        <w:rPr>
          <w:rFonts w:cs="Simplified Arabic"/>
          <w:sz w:val="24"/>
          <w:szCs w:val="24"/>
          <w:rtl/>
        </w:rPr>
        <w:t xml:space="preserve">ي المنشأة </w:t>
      </w:r>
      <w:r w:rsidRPr="00A224BE">
        <w:rPr>
          <w:rFonts w:cs="Simplified Arabic" w:hint="cs"/>
          <w:sz w:val="24"/>
          <w:szCs w:val="24"/>
          <w:rtl/>
        </w:rPr>
        <w:t>المتوقفة عن العمل لأي سبب من الأسباب ( سفر، مرض،...) ومحتوياتها لا تزال موجودة في المكان ولكنها متوقفة</w:t>
      </w:r>
      <w:r w:rsidRPr="00A224BE">
        <w:rPr>
          <w:rFonts w:cs="Simplified Arabic"/>
          <w:sz w:val="24"/>
          <w:szCs w:val="24"/>
          <w:rtl/>
        </w:rPr>
        <w:t xml:space="preserve"> طوال فترة حصر المنشآت</w:t>
      </w:r>
      <w:r w:rsidRPr="00A224BE">
        <w:rPr>
          <w:rFonts w:cs="Simplified Arabic" w:hint="cs"/>
          <w:sz w:val="24"/>
          <w:szCs w:val="24"/>
          <w:rtl/>
        </w:rPr>
        <w:t>، من المتوقع أنها ستعود لممارسة نشاطها لاحقاً.</w:t>
      </w:r>
    </w:p>
    <w:p w:rsidR="00574F1C" w:rsidRPr="00A224BE" w:rsidRDefault="00574F1C" w:rsidP="00A224BE">
      <w:pPr>
        <w:pStyle w:val="ListParagraph"/>
        <w:numPr>
          <w:ilvl w:val="1"/>
          <w:numId w:val="19"/>
        </w:numPr>
        <w:ind w:left="566" w:hanging="426"/>
        <w:jc w:val="lowKashida"/>
        <w:rPr>
          <w:rFonts w:cs="Simplified Arabic"/>
          <w:sz w:val="24"/>
          <w:szCs w:val="24"/>
          <w:rtl/>
        </w:rPr>
      </w:pPr>
      <w:r w:rsidRPr="00A224BE">
        <w:rPr>
          <w:rFonts w:cs="Simplified Arabic"/>
          <w:b/>
          <w:bCs/>
          <w:sz w:val="24"/>
          <w:szCs w:val="24"/>
          <w:rtl/>
        </w:rPr>
        <w:t>تحت التجهيز</w:t>
      </w:r>
      <w:r w:rsidRPr="00A224BE">
        <w:rPr>
          <w:rFonts w:cs="Simplified Arabic"/>
          <w:sz w:val="24"/>
          <w:szCs w:val="24"/>
          <w:rtl/>
        </w:rPr>
        <w:t xml:space="preserve">: هي المنشأة الجاري تجهيزها لغايات بدء ممارسة النشاط الاقتصادي، مثل القيام بأعمال الديكور والتأثيث، </w:t>
      </w:r>
      <w:r w:rsidRPr="00A224BE">
        <w:rPr>
          <w:rFonts w:cs="Simplified Arabic" w:hint="cs"/>
          <w:sz w:val="24"/>
          <w:szCs w:val="24"/>
          <w:rtl/>
        </w:rPr>
        <w:t xml:space="preserve">أو استكمال إجراءات التسجيل لدى الجهات الرسمية، </w:t>
      </w:r>
      <w:r w:rsidRPr="00A224BE">
        <w:rPr>
          <w:rFonts w:cs="Simplified Arabic"/>
          <w:sz w:val="24"/>
          <w:szCs w:val="24"/>
          <w:rtl/>
        </w:rPr>
        <w:t xml:space="preserve">لكنها لم تبدأ بالعمل </w:t>
      </w:r>
      <w:r w:rsidRPr="00A224BE">
        <w:rPr>
          <w:rFonts w:cs="Simplified Arabic" w:hint="cs"/>
          <w:sz w:val="24"/>
          <w:szCs w:val="24"/>
          <w:rtl/>
        </w:rPr>
        <w:t>فعلاً</w:t>
      </w:r>
      <w:r w:rsidRPr="00A224BE">
        <w:rPr>
          <w:rFonts w:cs="Simplified Arabic"/>
          <w:sz w:val="24"/>
          <w:szCs w:val="24"/>
          <w:rtl/>
        </w:rPr>
        <w:t>.</w:t>
      </w:r>
    </w:p>
    <w:p w:rsidR="00574F1C" w:rsidRPr="00A224BE" w:rsidRDefault="00574F1C" w:rsidP="00A224BE">
      <w:pPr>
        <w:pStyle w:val="ListParagraph"/>
        <w:numPr>
          <w:ilvl w:val="1"/>
          <w:numId w:val="19"/>
        </w:numPr>
        <w:ind w:left="566" w:hanging="426"/>
        <w:jc w:val="lowKashida"/>
        <w:rPr>
          <w:rFonts w:cs="Simplified Arabic"/>
          <w:sz w:val="24"/>
          <w:szCs w:val="24"/>
          <w:rtl/>
        </w:rPr>
      </w:pPr>
      <w:r w:rsidRPr="00A224BE">
        <w:rPr>
          <w:rFonts w:cs="Simplified Arabic" w:hint="cs"/>
          <w:b/>
          <w:bCs/>
          <w:sz w:val="24"/>
          <w:szCs w:val="24"/>
          <w:rtl/>
        </w:rPr>
        <w:t>مغلقة نهائياً</w:t>
      </w:r>
      <w:r w:rsidRPr="00A224BE">
        <w:rPr>
          <w:rFonts w:cs="Simplified Arabic" w:hint="cs"/>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A224BE">
        <w:rPr>
          <w:rFonts w:cs="Simplified Arabic" w:hint="eastAsia"/>
          <w:sz w:val="24"/>
          <w:szCs w:val="24"/>
          <w:rtl/>
        </w:rPr>
        <w:t>ل</w:t>
      </w:r>
      <w:r w:rsidRPr="00A224BE">
        <w:rPr>
          <w:rFonts w:cs="Simplified Arabic" w:hint="cs"/>
          <w:sz w:val="24"/>
          <w:szCs w:val="24"/>
          <w:rtl/>
        </w:rPr>
        <w:t xml:space="preserve"> موجود ولكنه فارغ من أي محتويات. </w:t>
      </w:r>
    </w:p>
    <w:p w:rsidR="00574F1C" w:rsidRPr="00A4672B" w:rsidRDefault="00574F1C" w:rsidP="00574F1C">
      <w:pPr>
        <w:rPr>
          <w:rFonts w:cs="Simplified Arabic"/>
          <w:b/>
          <w:bCs/>
          <w:sz w:val="18"/>
          <w:szCs w:val="18"/>
          <w:rtl/>
        </w:rPr>
      </w:pPr>
    </w:p>
    <w:p w:rsidR="00FF524C" w:rsidRPr="00A4672B" w:rsidRDefault="00FF524C" w:rsidP="00574F1C">
      <w:pPr>
        <w:rPr>
          <w:rFonts w:cs="Simplified Arabic"/>
          <w:b/>
          <w:bCs/>
          <w:sz w:val="18"/>
          <w:szCs w:val="18"/>
          <w:rtl/>
        </w:rPr>
      </w:pPr>
    </w:p>
    <w:p w:rsidR="00574F1C" w:rsidRPr="00A4672B" w:rsidRDefault="00574F1C" w:rsidP="00574F1C">
      <w:pPr>
        <w:ind w:left="-1" w:firstLine="1"/>
        <w:jc w:val="both"/>
        <w:rPr>
          <w:rFonts w:cs="Simplified Arabic"/>
          <w:b/>
          <w:bCs/>
          <w:sz w:val="24"/>
          <w:szCs w:val="24"/>
          <w:rtl/>
        </w:rPr>
      </w:pPr>
      <w:r w:rsidRPr="00A4672B">
        <w:rPr>
          <w:rFonts w:cs="Simplified Arabic" w:hint="cs"/>
          <w:b/>
          <w:bCs/>
          <w:sz w:val="24"/>
          <w:szCs w:val="24"/>
          <w:rtl/>
        </w:rPr>
        <w:lastRenderedPageBreak/>
        <w:t>النشاط الاقتصادي الرئيسي:</w:t>
      </w:r>
    </w:p>
    <w:p w:rsidR="00574F1C" w:rsidRPr="00A4672B" w:rsidRDefault="00574F1C" w:rsidP="00574F1C">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574F1C" w:rsidRPr="004B4F5B" w:rsidRDefault="00574F1C" w:rsidP="00574F1C">
      <w:pPr>
        <w:rPr>
          <w:rFonts w:cs="Simplified Arabic"/>
          <w:b/>
          <w:bCs/>
          <w:sz w:val="16"/>
          <w:szCs w:val="16"/>
          <w:rtl/>
        </w:rPr>
      </w:pPr>
    </w:p>
    <w:p w:rsidR="00574F1C" w:rsidRPr="00A4672B" w:rsidRDefault="00574F1C" w:rsidP="00574F1C">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574F1C" w:rsidRPr="00A4672B" w:rsidRDefault="00574F1C" w:rsidP="00FB1EBC">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 xml:space="preserve">نشأة إحدى الحالات </w:t>
      </w:r>
      <w:r w:rsidR="00FB1EBC" w:rsidRPr="00A4672B">
        <w:rPr>
          <w:rFonts w:cs="Simplified Arabic" w:hint="cs"/>
          <w:sz w:val="24"/>
          <w:szCs w:val="24"/>
          <w:rtl/>
        </w:rPr>
        <w:t>الآتية</w:t>
      </w:r>
      <w:r w:rsidRPr="00A4672B">
        <w:rPr>
          <w:rFonts w:cs="Simplified Arabic" w:hint="cs"/>
          <w:sz w:val="24"/>
          <w:szCs w:val="24"/>
          <w:rtl/>
        </w:rPr>
        <w:t>:</w:t>
      </w:r>
    </w:p>
    <w:p w:rsidR="00574F1C" w:rsidRPr="00A4672B" w:rsidRDefault="00574F1C" w:rsidP="00A224BE">
      <w:pPr>
        <w:pStyle w:val="ListParagraph"/>
        <w:numPr>
          <w:ilvl w:val="0"/>
          <w:numId w:val="4"/>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574F1C" w:rsidRPr="00A4672B" w:rsidRDefault="00574F1C" w:rsidP="00A224BE">
      <w:pPr>
        <w:pStyle w:val="ListParagraph"/>
        <w:numPr>
          <w:ilvl w:val="0"/>
          <w:numId w:val="4"/>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574F1C" w:rsidRPr="00A4672B" w:rsidRDefault="00574F1C" w:rsidP="00A224BE">
      <w:pPr>
        <w:pStyle w:val="ListParagraph"/>
        <w:numPr>
          <w:ilvl w:val="0"/>
          <w:numId w:val="4"/>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574F1C" w:rsidRPr="00A4672B" w:rsidRDefault="00574F1C" w:rsidP="00A224BE">
      <w:pPr>
        <w:pStyle w:val="ListParagraph"/>
        <w:numPr>
          <w:ilvl w:val="0"/>
          <w:numId w:val="4"/>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574F1C" w:rsidRPr="00A4672B" w:rsidRDefault="00574F1C" w:rsidP="00A224BE">
      <w:pPr>
        <w:pStyle w:val="ListParagraph"/>
        <w:numPr>
          <w:ilvl w:val="0"/>
          <w:numId w:val="4"/>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574F1C" w:rsidRPr="00A4672B" w:rsidRDefault="00574F1C" w:rsidP="00A224BE">
      <w:pPr>
        <w:pStyle w:val="ListParagraph"/>
        <w:numPr>
          <w:ilvl w:val="0"/>
          <w:numId w:val="4"/>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574F1C" w:rsidRPr="00A4672B" w:rsidRDefault="00574F1C" w:rsidP="00A224BE">
      <w:pPr>
        <w:pStyle w:val="ListParagraph"/>
        <w:numPr>
          <w:ilvl w:val="0"/>
          <w:numId w:val="4"/>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574F1C" w:rsidRPr="00A4672B" w:rsidRDefault="00574F1C" w:rsidP="00A224BE">
      <w:pPr>
        <w:pStyle w:val="ListParagraph"/>
        <w:numPr>
          <w:ilvl w:val="0"/>
          <w:numId w:val="4"/>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574F1C" w:rsidRPr="00A4672B" w:rsidRDefault="00574F1C" w:rsidP="00A224BE">
      <w:pPr>
        <w:pStyle w:val="ListParagraph"/>
        <w:numPr>
          <w:ilvl w:val="0"/>
          <w:numId w:val="4"/>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574F1C" w:rsidRPr="00A4672B" w:rsidRDefault="00574F1C" w:rsidP="0035661A">
      <w:pPr>
        <w:pStyle w:val="ListParagraph"/>
        <w:numPr>
          <w:ilvl w:val="0"/>
          <w:numId w:val="4"/>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574F1C" w:rsidRPr="004B4F5B" w:rsidRDefault="00574F1C" w:rsidP="00574F1C">
      <w:pPr>
        <w:rPr>
          <w:rFonts w:cs="Simplified Arabic"/>
          <w:b/>
          <w:bCs/>
          <w:sz w:val="16"/>
          <w:szCs w:val="16"/>
          <w:rtl/>
        </w:rPr>
      </w:pPr>
    </w:p>
    <w:p w:rsidR="00574F1C" w:rsidRPr="00A4672B" w:rsidRDefault="00574F1C" w:rsidP="00574F1C">
      <w:pPr>
        <w:rPr>
          <w:rFonts w:cs="Simplified Arabic"/>
          <w:b/>
          <w:bCs/>
          <w:sz w:val="24"/>
          <w:szCs w:val="24"/>
          <w:rtl/>
        </w:rPr>
      </w:pPr>
      <w:r w:rsidRPr="00A4672B">
        <w:rPr>
          <w:rFonts w:cs="Simplified Arabic"/>
          <w:b/>
          <w:bCs/>
          <w:sz w:val="24"/>
          <w:szCs w:val="24"/>
          <w:rtl/>
        </w:rPr>
        <w:t>التنظيم الاقتصادي للمنشأة:</w:t>
      </w:r>
    </w:p>
    <w:p w:rsidR="00574F1C" w:rsidRPr="00A4672B" w:rsidRDefault="00574F1C" w:rsidP="00FB1EBC">
      <w:pPr>
        <w:pStyle w:val="BodyText"/>
        <w:spacing w:line="240" w:lineRule="atLeast"/>
        <w:ind w:left="72" w:hanging="72"/>
        <w:rPr>
          <w:szCs w:val="24"/>
          <w:rtl/>
        </w:rPr>
      </w:pPr>
      <w:r w:rsidRPr="00A4672B">
        <w:rPr>
          <w:szCs w:val="24"/>
          <w:rtl/>
        </w:rPr>
        <w:t>يم</w:t>
      </w:r>
      <w:r w:rsidRPr="00A4672B">
        <w:rPr>
          <w:rFonts w:hint="cs"/>
          <w:szCs w:val="24"/>
          <w:rtl/>
        </w:rPr>
        <w:t>كن</w:t>
      </w:r>
      <w:r w:rsidRPr="00A4672B">
        <w:rPr>
          <w:szCs w:val="24"/>
          <w:rtl/>
        </w:rPr>
        <w:t xml:space="preserve"> ت</w:t>
      </w:r>
      <w:r w:rsidRPr="00A4672B">
        <w:rPr>
          <w:rFonts w:hint="cs"/>
          <w:szCs w:val="24"/>
          <w:rtl/>
        </w:rPr>
        <w:t>حد</w:t>
      </w:r>
      <w:r w:rsidRPr="00A4672B">
        <w:rPr>
          <w:szCs w:val="24"/>
          <w:rtl/>
        </w:rPr>
        <w:t>يد</w:t>
      </w:r>
      <w:r w:rsidRPr="00A4672B">
        <w:rPr>
          <w:rFonts w:hint="cs"/>
          <w:szCs w:val="24"/>
          <w:rtl/>
        </w:rPr>
        <w:t xml:space="preserve"> ا</w:t>
      </w:r>
      <w:r w:rsidRPr="00A4672B">
        <w:rPr>
          <w:szCs w:val="24"/>
          <w:rtl/>
        </w:rPr>
        <w:t>لت</w:t>
      </w:r>
      <w:r w:rsidRPr="00A4672B">
        <w:rPr>
          <w:rFonts w:hint="cs"/>
          <w:szCs w:val="24"/>
          <w:rtl/>
        </w:rPr>
        <w:t xml:space="preserve">نظيم </w:t>
      </w:r>
      <w:r w:rsidRPr="00A4672B">
        <w:rPr>
          <w:szCs w:val="24"/>
          <w:rtl/>
        </w:rPr>
        <w:t>ال</w:t>
      </w:r>
      <w:r w:rsidRPr="00A4672B">
        <w:rPr>
          <w:rFonts w:hint="cs"/>
          <w:szCs w:val="24"/>
          <w:rtl/>
        </w:rPr>
        <w:t>اق</w:t>
      </w:r>
      <w:r w:rsidRPr="00A4672B">
        <w:rPr>
          <w:szCs w:val="24"/>
          <w:rtl/>
        </w:rPr>
        <w:t>تص</w:t>
      </w:r>
      <w:r w:rsidRPr="00A4672B">
        <w:rPr>
          <w:rFonts w:hint="cs"/>
          <w:szCs w:val="24"/>
          <w:rtl/>
        </w:rPr>
        <w:t>اد</w:t>
      </w:r>
      <w:r w:rsidRPr="00A4672B">
        <w:rPr>
          <w:szCs w:val="24"/>
          <w:rtl/>
        </w:rPr>
        <w:t>ي</w:t>
      </w:r>
      <w:r w:rsidRPr="00A4672B">
        <w:rPr>
          <w:rFonts w:hint="cs"/>
          <w:szCs w:val="24"/>
          <w:rtl/>
        </w:rPr>
        <w:t xml:space="preserve"> </w:t>
      </w:r>
      <w:r w:rsidRPr="00A4672B">
        <w:rPr>
          <w:szCs w:val="24"/>
          <w:rtl/>
        </w:rPr>
        <w:t>م</w:t>
      </w:r>
      <w:r w:rsidRPr="00A4672B">
        <w:rPr>
          <w:rFonts w:hint="cs"/>
          <w:szCs w:val="24"/>
          <w:rtl/>
        </w:rPr>
        <w:t>ن</w:t>
      </w:r>
      <w:r w:rsidRPr="00A4672B">
        <w:rPr>
          <w:szCs w:val="24"/>
          <w:rtl/>
        </w:rPr>
        <w:t xml:space="preserve"> </w:t>
      </w:r>
      <w:r w:rsidRPr="00A4672B">
        <w:rPr>
          <w:rFonts w:hint="cs"/>
          <w:szCs w:val="24"/>
          <w:rtl/>
        </w:rPr>
        <w:t>ا</w:t>
      </w:r>
      <w:r w:rsidRPr="00A4672B">
        <w:rPr>
          <w:szCs w:val="24"/>
          <w:rtl/>
        </w:rPr>
        <w:t>ل</w:t>
      </w:r>
      <w:r w:rsidRPr="00A4672B">
        <w:rPr>
          <w:rFonts w:hint="cs"/>
          <w:szCs w:val="24"/>
          <w:rtl/>
        </w:rPr>
        <w:t>حا</w:t>
      </w:r>
      <w:r w:rsidRPr="00A4672B">
        <w:rPr>
          <w:szCs w:val="24"/>
          <w:rtl/>
        </w:rPr>
        <w:t>لا</w:t>
      </w:r>
      <w:r w:rsidRPr="00A4672B">
        <w:rPr>
          <w:rFonts w:hint="cs"/>
          <w:szCs w:val="24"/>
          <w:rtl/>
        </w:rPr>
        <w:t xml:space="preserve">ت </w:t>
      </w:r>
      <w:r w:rsidR="00FB1EBC" w:rsidRPr="00A4672B">
        <w:rPr>
          <w:rFonts w:hint="cs"/>
          <w:szCs w:val="24"/>
          <w:rtl/>
        </w:rPr>
        <w:t>الآتية</w:t>
      </w:r>
      <w:r w:rsidRPr="00A4672B">
        <w:rPr>
          <w:rFonts w:hint="cs"/>
          <w:szCs w:val="24"/>
          <w:rtl/>
        </w:rPr>
        <w:t>:</w:t>
      </w:r>
    </w:p>
    <w:p w:rsidR="00574F1C" w:rsidRPr="00A4672B" w:rsidRDefault="00574F1C" w:rsidP="00CE5230">
      <w:pPr>
        <w:pStyle w:val="BodyText"/>
        <w:numPr>
          <w:ilvl w:val="0"/>
          <w:numId w:val="5"/>
        </w:numPr>
        <w:tabs>
          <w:tab w:val="clear" w:pos="927"/>
        </w:tabs>
        <w:ind w:left="566" w:hanging="426"/>
        <w:jc w:val="both"/>
        <w:rPr>
          <w:szCs w:val="24"/>
          <w:rtl/>
        </w:rPr>
      </w:pPr>
      <w:r w:rsidRPr="00A4672B">
        <w:rPr>
          <w:rFonts w:hint="cs"/>
          <w:b/>
          <w:bCs/>
          <w:szCs w:val="24"/>
          <w:rtl/>
        </w:rPr>
        <w:t xml:space="preserve">منشأة </w:t>
      </w:r>
      <w:r w:rsidRPr="00A4672B">
        <w:rPr>
          <w:b/>
          <w:bCs/>
          <w:szCs w:val="24"/>
          <w:rtl/>
        </w:rPr>
        <w:t>مفردة</w:t>
      </w:r>
      <w:r w:rsidRPr="00A4672B">
        <w:rPr>
          <w:rFonts w:hint="cs"/>
          <w:szCs w:val="24"/>
          <w:rtl/>
        </w:rPr>
        <w:t xml:space="preserve">: </w:t>
      </w:r>
      <w:r w:rsidRPr="00A4672B">
        <w:rPr>
          <w:szCs w:val="24"/>
          <w:rtl/>
        </w:rPr>
        <w:t>ليس لها فروع وليس</w:t>
      </w:r>
      <w:r w:rsidRPr="00A4672B">
        <w:rPr>
          <w:rFonts w:hint="cs"/>
          <w:szCs w:val="24"/>
          <w:rtl/>
        </w:rPr>
        <w:t>ت</w:t>
      </w:r>
      <w:r w:rsidRPr="00A4672B">
        <w:rPr>
          <w:szCs w:val="24"/>
          <w:rtl/>
        </w:rPr>
        <w:t xml:space="preserve"> فرعاً لمركز رئيسي</w:t>
      </w:r>
      <w:r w:rsidR="00956FC9" w:rsidRPr="00A4672B">
        <w:rPr>
          <w:rFonts w:hint="cs"/>
          <w:szCs w:val="24"/>
          <w:rtl/>
        </w:rPr>
        <w:t xml:space="preserve">، مع مراعاة أن مالك المنشأة قد يمتلك غيرها من المنشآت </w:t>
      </w:r>
      <w:r w:rsidR="00752A39" w:rsidRPr="00A4672B">
        <w:rPr>
          <w:rFonts w:hint="cs"/>
          <w:szCs w:val="24"/>
          <w:rtl/>
        </w:rPr>
        <w:t>مع</w:t>
      </w:r>
      <w:r w:rsidR="00956FC9" w:rsidRPr="00A4672B">
        <w:rPr>
          <w:rFonts w:hint="cs"/>
          <w:szCs w:val="24"/>
          <w:rtl/>
        </w:rPr>
        <w:t xml:space="preserve"> </w:t>
      </w:r>
      <w:r w:rsidR="00CE5230">
        <w:rPr>
          <w:rFonts w:hint="cs"/>
          <w:szCs w:val="24"/>
          <w:rtl/>
        </w:rPr>
        <w:t>وجود</w:t>
      </w:r>
      <w:r w:rsidR="00956FC9" w:rsidRPr="00A4672B">
        <w:rPr>
          <w:rFonts w:hint="cs"/>
          <w:szCs w:val="24"/>
          <w:rtl/>
        </w:rPr>
        <w:t xml:space="preserve"> فصل في ملكيته لتلك المنشآت</w:t>
      </w:r>
      <w:r w:rsidRPr="00A4672B">
        <w:rPr>
          <w:szCs w:val="24"/>
          <w:rtl/>
        </w:rPr>
        <w:t>.</w:t>
      </w:r>
    </w:p>
    <w:p w:rsidR="00574F1C" w:rsidRPr="00A4672B" w:rsidRDefault="00574F1C" w:rsidP="00A224BE">
      <w:pPr>
        <w:pStyle w:val="BodyText"/>
        <w:numPr>
          <w:ilvl w:val="0"/>
          <w:numId w:val="5"/>
        </w:numPr>
        <w:tabs>
          <w:tab w:val="clear" w:pos="927"/>
        </w:tabs>
        <w:ind w:left="566" w:hanging="426"/>
        <w:jc w:val="both"/>
        <w:rPr>
          <w:szCs w:val="24"/>
          <w:rtl/>
        </w:rPr>
      </w:pPr>
      <w:r w:rsidRPr="00A4672B">
        <w:rPr>
          <w:b/>
          <w:bCs/>
          <w:szCs w:val="24"/>
          <w:rtl/>
        </w:rPr>
        <w:lastRenderedPageBreak/>
        <w:t>مركز رئيسي</w:t>
      </w:r>
      <w:r w:rsidRPr="00A4672B">
        <w:rPr>
          <w:rFonts w:hint="cs"/>
          <w:b/>
          <w:bCs/>
          <w:szCs w:val="24"/>
          <w:rtl/>
        </w:rPr>
        <w:t xml:space="preserve"> يشمل حسابات الفروع</w:t>
      </w:r>
      <w:r w:rsidRPr="00A4672B">
        <w:rPr>
          <w:rFonts w:hint="cs"/>
          <w:szCs w:val="24"/>
          <w:rtl/>
        </w:rPr>
        <w:t>: المراكز الرئيسية للمنشآت التي لها فروع، والتي تشمل حسابات الفروع التابعة لها (حسابات الفروع مدمجة مع المركز الرئيسي).</w:t>
      </w:r>
    </w:p>
    <w:p w:rsidR="00574F1C" w:rsidRPr="00A4672B" w:rsidRDefault="00574F1C" w:rsidP="00A224BE">
      <w:pPr>
        <w:pStyle w:val="BodyText"/>
        <w:numPr>
          <w:ilvl w:val="0"/>
          <w:numId w:val="5"/>
        </w:numPr>
        <w:tabs>
          <w:tab w:val="clear" w:pos="927"/>
        </w:tabs>
        <w:ind w:left="566" w:hanging="426"/>
        <w:jc w:val="both"/>
        <w:rPr>
          <w:szCs w:val="24"/>
          <w:rtl/>
        </w:rPr>
      </w:pPr>
      <w:r w:rsidRPr="00A4672B">
        <w:rPr>
          <w:b/>
          <w:bCs/>
          <w:szCs w:val="24"/>
          <w:rtl/>
        </w:rPr>
        <w:t>مركز رئيسي</w:t>
      </w:r>
      <w:r w:rsidRPr="00A4672B">
        <w:rPr>
          <w:rFonts w:hint="cs"/>
          <w:b/>
          <w:bCs/>
          <w:szCs w:val="24"/>
          <w:rtl/>
        </w:rPr>
        <w:t xml:space="preserve"> لا يشمل حسابات الفروع</w:t>
      </w:r>
      <w:r w:rsidRPr="00A4672B">
        <w:rPr>
          <w:rFonts w:hint="cs"/>
          <w:szCs w:val="24"/>
          <w:rtl/>
        </w:rPr>
        <w:t>: المراكز الرئيسية للمنشآت التي لها فروع، والتي لا تشمل حسابات الفروع التابعة لها (حسابات الفروع غير مدمجة مع المركز الرئيسي).</w:t>
      </w:r>
    </w:p>
    <w:p w:rsidR="00574F1C" w:rsidRPr="00A4672B" w:rsidRDefault="00574F1C" w:rsidP="00A224BE">
      <w:pPr>
        <w:pStyle w:val="BodyText"/>
        <w:numPr>
          <w:ilvl w:val="0"/>
          <w:numId w:val="5"/>
        </w:numPr>
        <w:tabs>
          <w:tab w:val="clear" w:pos="927"/>
        </w:tabs>
        <w:ind w:left="566" w:hanging="426"/>
        <w:jc w:val="both"/>
        <w:rPr>
          <w:szCs w:val="24"/>
          <w:rtl/>
        </w:rPr>
      </w:pPr>
      <w:r w:rsidRPr="00A4672B">
        <w:rPr>
          <w:b/>
          <w:bCs/>
          <w:szCs w:val="24"/>
          <w:rtl/>
        </w:rPr>
        <w:t>فرع</w:t>
      </w:r>
      <w:r w:rsidRPr="00A4672B">
        <w:rPr>
          <w:rFonts w:hint="cs"/>
          <w:b/>
          <w:bCs/>
          <w:szCs w:val="24"/>
          <w:rtl/>
        </w:rPr>
        <w:t xml:space="preserve"> </w:t>
      </w:r>
      <w:r w:rsidRPr="00A4672B">
        <w:rPr>
          <w:b/>
          <w:bCs/>
          <w:szCs w:val="24"/>
          <w:rtl/>
        </w:rPr>
        <w:t>يمسك حسابات</w:t>
      </w:r>
      <w:r w:rsidRPr="00A4672B">
        <w:rPr>
          <w:rFonts w:hint="cs"/>
          <w:b/>
          <w:bCs/>
          <w:szCs w:val="24"/>
          <w:rtl/>
        </w:rPr>
        <w:t xml:space="preserve"> مستقلة عن المركز الرئيسي:</w:t>
      </w:r>
      <w:r w:rsidRPr="00A4672B">
        <w:rPr>
          <w:rFonts w:hint="cs"/>
          <w:szCs w:val="24"/>
          <w:rtl/>
        </w:rPr>
        <w:t xml:space="preserve"> فروع المنشآت</w:t>
      </w:r>
      <w:r w:rsidRPr="00A4672B">
        <w:rPr>
          <w:szCs w:val="24"/>
          <w:rtl/>
        </w:rPr>
        <w:t xml:space="preserve"> ال</w:t>
      </w:r>
      <w:r w:rsidRPr="00A4672B">
        <w:rPr>
          <w:rFonts w:hint="cs"/>
          <w:szCs w:val="24"/>
          <w:rtl/>
        </w:rPr>
        <w:t>تي</w:t>
      </w:r>
      <w:r w:rsidRPr="00A4672B">
        <w:rPr>
          <w:szCs w:val="24"/>
          <w:rtl/>
        </w:rPr>
        <w:t xml:space="preserve"> </w:t>
      </w:r>
      <w:r w:rsidRPr="00A4672B">
        <w:rPr>
          <w:rFonts w:hint="cs"/>
          <w:szCs w:val="24"/>
          <w:rtl/>
        </w:rPr>
        <w:t>ت</w:t>
      </w:r>
      <w:r w:rsidRPr="00A4672B">
        <w:rPr>
          <w:szCs w:val="24"/>
          <w:rtl/>
        </w:rPr>
        <w:t>مسك قيود محاسبية مستقلة عن المركز الرئيسي تمكن من إعداد حساب أرباح وخسائر خاصة</w:t>
      </w:r>
      <w:r w:rsidRPr="00A4672B">
        <w:rPr>
          <w:rFonts w:hint="cs"/>
          <w:szCs w:val="24"/>
          <w:rtl/>
        </w:rPr>
        <w:t xml:space="preserve"> </w:t>
      </w:r>
      <w:r w:rsidRPr="00A4672B">
        <w:rPr>
          <w:szCs w:val="24"/>
          <w:rtl/>
        </w:rPr>
        <w:t>به.</w:t>
      </w:r>
    </w:p>
    <w:p w:rsidR="00574F1C" w:rsidRPr="00A4672B" w:rsidRDefault="00574F1C" w:rsidP="00A224BE">
      <w:pPr>
        <w:pStyle w:val="BodyText"/>
        <w:numPr>
          <w:ilvl w:val="0"/>
          <w:numId w:val="5"/>
        </w:numPr>
        <w:tabs>
          <w:tab w:val="clear" w:pos="927"/>
        </w:tabs>
        <w:ind w:left="566" w:hanging="426"/>
        <w:jc w:val="both"/>
        <w:rPr>
          <w:szCs w:val="24"/>
          <w:rtl/>
        </w:rPr>
      </w:pPr>
      <w:r w:rsidRPr="00A4672B">
        <w:rPr>
          <w:b/>
          <w:bCs/>
          <w:szCs w:val="24"/>
          <w:rtl/>
        </w:rPr>
        <w:t>فرع</w:t>
      </w:r>
      <w:r w:rsidRPr="00A4672B">
        <w:rPr>
          <w:rFonts w:hint="cs"/>
          <w:b/>
          <w:bCs/>
          <w:szCs w:val="24"/>
          <w:rtl/>
        </w:rPr>
        <w:t xml:space="preserve"> لا</w:t>
      </w:r>
      <w:r w:rsidRPr="00A4672B">
        <w:rPr>
          <w:b/>
          <w:bCs/>
          <w:szCs w:val="24"/>
          <w:rtl/>
        </w:rPr>
        <w:t xml:space="preserve"> يمسك حسابات مستقلة عن المركز</w:t>
      </w:r>
      <w:r w:rsidRPr="00A4672B">
        <w:rPr>
          <w:rFonts w:hint="cs"/>
          <w:b/>
          <w:bCs/>
          <w:szCs w:val="24"/>
          <w:rtl/>
        </w:rPr>
        <w:t xml:space="preserve"> الرئيسي</w:t>
      </w:r>
      <w:r w:rsidRPr="00A4672B">
        <w:rPr>
          <w:rFonts w:hint="cs"/>
          <w:szCs w:val="24"/>
          <w:rtl/>
        </w:rPr>
        <w:t>: فروع المنشآت</w:t>
      </w:r>
      <w:r w:rsidRPr="00A4672B">
        <w:rPr>
          <w:szCs w:val="24"/>
          <w:rtl/>
        </w:rPr>
        <w:t xml:space="preserve"> التي لا تمسك أية قيود محاسبية أو سجلات محاسبية</w:t>
      </w:r>
      <w:r w:rsidRPr="00A4672B">
        <w:rPr>
          <w:rFonts w:hint="cs"/>
          <w:szCs w:val="24"/>
          <w:rtl/>
        </w:rPr>
        <w:t xml:space="preserve"> مستقلة، وكافة الحسابات مدمجة في حسابات المركز الرئيسي.</w:t>
      </w:r>
    </w:p>
    <w:p w:rsidR="00574F1C" w:rsidRPr="00A4672B" w:rsidRDefault="00574F1C" w:rsidP="00A224BE">
      <w:pPr>
        <w:pStyle w:val="BodyText"/>
        <w:numPr>
          <w:ilvl w:val="0"/>
          <w:numId w:val="5"/>
        </w:numPr>
        <w:tabs>
          <w:tab w:val="clear" w:pos="927"/>
        </w:tabs>
        <w:ind w:left="566" w:hanging="426"/>
        <w:jc w:val="both"/>
        <w:rPr>
          <w:szCs w:val="24"/>
          <w:rtl/>
        </w:rPr>
      </w:pPr>
      <w:r w:rsidRPr="00A4672B">
        <w:rPr>
          <w:rFonts w:hint="cs"/>
          <w:b/>
          <w:bCs/>
          <w:szCs w:val="24"/>
          <w:rtl/>
        </w:rPr>
        <w:t>وحدة نشاط مساند</w:t>
      </w:r>
      <w:r w:rsidRPr="00A4672B">
        <w:rPr>
          <w:rFonts w:hint="cs"/>
          <w:szCs w:val="24"/>
          <w:rtl/>
        </w:rPr>
        <w:t>: هو كل نشاط ينتج أو يؤدي خدمة للمنشأة نفسها ولا يدرج ضمن منتجات المنشأة وإنما يظهر ضمن الاستهلاك الوسيط، مثال ذلك: المخازن الخاصة بتخزين منتجات أو مواد خاصة بالمنشأة أو كراج خاص باصطلا</w:t>
      </w:r>
      <w:r w:rsidRPr="00A4672B">
        <w:rPr>
          <w:rFonts w:hint="eastAsia"/>
          <w:szCs w:val="24"/>
          <w:rtl/>
        </w:rPr>
        <w:t>ح</w:t>
      </w:r>
      <w:r w:rsidRPr="00A4672B">
        <w:rPr>
          <w:rFonts w:hint="cs"/>
          <w:szCs w:val="24"/>
          <w:rtl/>
        </w:rPr>
        <w:t xml:space="preserve"> معدات المنشأة وبشرط أن لا يؤدي النشاط المساند خدمات للسوق أو للجمهور. </w:t>
      </w:r>
    </w:p>
    <w:p w:rsidR="00574F1C" w:rsidRPr="004B4F5B" w:rsidRDefault="00574F1C" w:rsidP="00574F1C">
      <w:pPr>
        <w:rPr>
          <w:rFonts w:cs="Simplified Arabic"/>
          <w:b/>
          <w:bCs/>
          <w:sz w:val="16"/>
          <w:szCs w:val="16"/>
          <w:rtl/>
        </w:rPr>
      </w:pPr>
    </w:p>
    <w:p w:rsidR="00574F1C" w:rsidRPr="00A4672B" w:rsidRDefault="00574F1C" w:rsidP="00574F1C">
      <w:pPr>
        <w:rPr>
          <w:rFonts w:cs="Simplified Arabic"/>
          <w:b/>
          <w:bCs/>
          <w:sz w:val="24"/>
          <w:szCs w:val="24"/>
          <w:rtl/>
        </w:rPr>
      </w:pPr>
      <w:r w:rsidRPr="00A4672B">
        <w:rPr>
          <w:rFonts w:cs="Simplified Arabic"/>
          <w:b/>
          <w:bCs/>
          <w:sz w:val="24"/>
          <w:szCs w:val="24"/>
          <w:rtl/>
        </w:rPr>
        <w:t>ال</w:t>
      </w:r>
      <w:r w:rsidRPr="00A4672B">
        <w:rPr>
          <w:rFonts w:cs="Simplified Arabic" w:hint="cs"/>
          <w:b/>
          <w:bCs/>
          <w:sz w:val="24"/>
          <w:szCs w:val="24"/>
          <w:rtl/>
        </w:rPr>
        <w:t>كي</w:t>
      </w:r>
      <w:r w:rsidRPr="00A4672B">
        <w:rPr>
          <w:rFonts w:cs="Simplified Arabic"/>
          <w:b/>
          <w:bCs/>
          <w:sz w:val="24"/>
          <w:szCs w:val="24"/>
          <w:rtl/>
        </w:rPr>
        <w:t>ان</w:t>
      </w:r>
      <w:r w:rsidRPr="00A4672B">
        <w:rPr>
          <w:rFonts w:cs="Simplified Arabic" w:hint="cs"/>
          <w:b/>
          <w:bCs/>
          <w:sz w:val="24"/>
          <w:szCs w:val="24"/>
          <w:rtl/>
        </w:rPr>
        <w:t xml:space="preserve"> ا</w:t>
      </w:r>
      <w:r w:rsidRPr="00A4672B">
        <w:rPr>
          <w:rFonts w:cs="Simplified Arabic"/>
          <w:b/>
          <w:bCs/>
          <w:sz w:val="24"/>
          <w:szCs w:val="24"/>
          <w:rtl/>
        </w:rPr>
        <w:t>لق</w:t>
      </w:r>
      <w:r w:rsidRPr="00A4672B">
        <w:rPr>
          <w:rFonts w:cs="Simplified Arabic" w:hint="cs"/>
          <w:b/>
          <w:bCs/>
          <w:sz w:val="24"/>
          <w:szCs w:val="24"/>
          <w:rtl/>
        </w:rPr>
        <w:t>ان</w:t>
      </w:r>
      <w:r w:rsidRPr="00A4672B">
        <w:rPr>
          <w:rFonts w:cs="Simplified Arabic"/>
          <w:b/>
          <w:bCs/>
          <w:sz w:val="24"/>
          <w:szCs w:val="24"/>
          <w:rtl/>
        </w:rPr>
        <w:t>ون</w:t>
      </w:r>
      <w:r w:rsidRPr="00A4672B">
        <w:rPr>
          <w:rFonts w:cs="Simplified Arabic" w:hint="cs"/>
          <w:b/>
          <w:bCs/>
          <w:sz w:val="24"/>
          <w:szCs w:val="24"/>
          <w:rtl/>
        </w:rPr>
        <w:t>ي للمنشأة</w:t>
      </w:r>
      <w:r w:rsidRPr="00A4672B">
        <w:rPr>
          <w:rFonts w:cs="Simplified Arabic"/>
          <w:b/>
          <w:bCs/>
          <w:sz w:val="24"/>
          <w:szCs w:val="24"/>
          <w:rtl/>
        </w:rPr>
        <w:t>:</w:t>
      </w:r>
    </w:p>
    <w:p w:rsidR="00574F1C" w:rsidRPr="00A4672B" w:rsidRDefault="00574F1C" w:rsidP="00574F1C">
      <w:pPr>
        <w:pStyle w:val="BodyText"/>
        <w:tabs>
          <w:tab w:val="left" w:pos="7002"/>
        </w:tabs>
        <w:spacing w:line="240" w:lineRule="atLeast"/>
        <w:ind w:left="311" w:hanging="278"/>
        <w:rPr>
          <w:szCs w:val="24"/>
          <w:rtl/>
        </w:rPr>
      </w:pPr>
      <w:r w:rsidRPr="00A4672B">
        <w:rPr>
          <w:szCs w:val="24"/>
          <w:rtl/>
        </w:rPr>
        <w:t>وي</w:t>
      </w:r>
      <w:r w:rsidRPr="00A4672B">
        <w:rPr>
          <w:rFonts w:hint="cs"/>
          <w:szCs w:val="24"/>
          <w:rtl/>
        </w:rPr>
        <w:t>قص</w:t>
      </w:r>
      <w:r w:rsidRPr="00A4672B">
        <w:rPr>
          <w:szCs w:val="24"/>
          <w:rtl/>
        </w:rPr>
        <w:t xml:space="preserve">د </w:t>
      </w:r>
      <w:r w:rsidRPr="00A4672B">
        <w:rPr>
          <w:rFonts w:hint="cs"/>
          <w:szCs w:val="24"/>
          <w:rtl/>
        </w:rPr>
        <w:t>به</w:t>
      </w:r>
      <w:r w:rsidRPr="00A4672B">
        <w:rPr>
          <w:szCs w:val="24"/>
          <w:rtl/>
        </w:rPr>
        <w:t xml:space="preserve"> ت</w:t>
      </w:r>
      <w:r w:rsidRPr="00A4672B">
        <w:rPr>
          <w:rFonts w:hint="cs"/>
          <w:szCs w:val="24"/>
          <w:rtl/>
        </w:rPr>
        <w:t>حد</w:t>
      </w:r>
      <w:r w:rsidRPr="00A4672B">
        <w:rPr>
          <w:szCs w:val="24"/>
          <w:rtl/>
        </w:rPr>
        <w:t>يد</w:t>
      </w:r>
      <w:r w:rsidRPr="00A4672B">
        <w:rPr>
          <w:rFonts w:hint="cs"/>
          <w:szCs w:val="24"/>
          <w:rtl/>
        </w:rPr>
        <w:t xml:space="preserve"> الصفة القانونية للمنشأة من حيث كونها</w:t>
      </w:r>
      <w:r w:rsidRPr="00A4672B">
        <w:rPr>
          <w:szCs w:val="24"/>
          <w:rtl/>
        </w:rPr>
        <w:t>:</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منشأة فردية:</w:t>
      </w:r>
      <w:r w:rsidRPr="00A4672B">
        <w:rPr>
          <w:rFonts w:cs="Simplified Arabic" w:hint="cs"/>
          <w:sz w:val="24"/>
          <w:szCs w:val="24"/>
          <w:rtl/>
        </w:rPr>
        <w:t xml:space="preserve"> المنشأة التي يملك رأسمالها شخص طبيعي واحد وفي الغالب يديرها بنفسه، و</w:t>
      </w:r>
      <w:r w:rsidRPr="00A4672B">
        <w:rPr>
          <w:rFonts w:cs="Simplified Arabic"/>
          <w:sz w:val="24"/>
          <w:szCs w:val="24"/>
          <w:rtl/>
        </w:rPr>
        <w:t xml:space="preserve">هذا النوع من المنشآت لم يرد في القانون </w:t>
      </w:r>
      <w:r w:rsidRPr="00A4672B">
        <w:rPr>
          <w:rFonts w:cs="Simplified Arabic" w:hint="cs"/>
          <w:sz w:val="24"/>
          <w:szCs w:val="24"/>
          <w:rtl/>
        </w:rPr>
        <w:t>الأردني</w:t>
      </w:r>
      <w:r w:rsidRPr="00A4672B">
        <w:rPr>
          <w:rFonts w:cs="Simplified Arabic"/>
          <w:sz w:val="24"/>
          <w:szCs w:val="24"/>
          <w:rtl/>
        </w:rPr>
        <w:t xml:space="preserve"> ولا الفلسطيني</w:t>
      </w:r>
      <w:r w:rsidRPr="00A4672B">
        <w:rPr>
          <w:rFonts w:cs="Simplified Arabic" w:hint="cs"/>
          <w:sz w:val="24"/>
          <w:szCs w:val="24"/>
          <w:rtl/>
        </w:rPr>
        <w:t>.</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شركة واقع (محاصة):</w:t>
      </w:r>
      <w:r w:rsidRPr="00A4672B">
        <w:rPr>
          <w:rFonts w:cs="Simplified Arabic" w:hint="cs"/>
          <w:sz w:val="24"/>
          <w:szCs w:val="24"/>
          <w:rtl/>
        </w:rPr>
        <w:t xml:space="preserve"> </w:t>
      </w:r>
      <w:r w:rsidRPr="00A4672B">
        <w:rPr>
          <w:rFonts w:cs="Simplified Arabic"/>
          <w:sz w:val="24"/>
          <w:szCs w:val="24"/>
          <w:rtl/>
        </w:rPr>
        <w:t>هي شركة عادة ما تكون بين اثنين أو ثلاثة أو ورثة صاحب محل لا توجد بينهم عقود سوى العرف والتقاليد ولا تتمتع بأي شخصية قانونية.</w:t>
      </w:r>
      <w:r w:rsidRPr="00A4672B">
        <w:rPr>
          <w:rFonts w:cs="Simplified Arabic" w:hint="cs"/>
          <w:sz w:val="24"/>
          <w:szCs w:val="24"/>
          <w:rtl/>
        </w:rPr>
        <w:t xml:space="preserve"> </w:t>
      </w:r>
      <w:r w:rsidRPr="00A4672B">
        <w:rPr>
          <w:rFonts w:cs="Simplified Arabic"/>
          <w:sz w:val="24"/>
          <w:szCs w:val="24"/>
          <w:rtl/>
        </w:rPr>
        <w:t xml:space="preserve"> وهذا النوع لم يرد في القانونين المذكورين أعلاه.</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شركة عادية عامة:</w:t>
      </w:r>
      <w:r w:rsidRPr="00A4672B">
        <w:rPr>
          <w:rFonts w:cs="Simplified Arabic" w:hint="cs"/>
          <w:sz w:val="24"/>
          <w:szCs w:val="24"/>
          <w:rtl/>
        </w:rPr>
        <w:t xml:space="preserve"> </w:t>
      </w:r>
      <w:r w:rsidRPr="00A4672B">
        <w:rPr>
          <w:rFonts w:cs="Simplified Arabic"/>
          <w:sz w:val="24"/>
          <w:szCs w:val="24"/>
          <w:rtl/>
        </w:rPr>
        <w:t>ويقصد بها الشركة التي يكون جميع الشركاء فيها مسؤولين بصفة شخصية وبالتضامن والتكافل عن ديون الشركة وجميع عقودها والتزاماتها (ويسمى هذا النوع من الشركات أحياناً بشركات التضامن) وهذا النوع من الشركات حسب القانون الأردني فقط.</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شركة عادية محدودة:</w:t>
      </w:r>
      <w:r w:rsidRPr="00A4672B">
        <w:rPr>
          <w:rFonts w:cs="Simplified Arabic" w:hint="cs"/>
          <w:sz w:val="24"/>
          <w:szCs w:val="24"/>
          <w:rtl/>
        </w:rPr>
        <w:t xml:space="preserve"> </w:t>
      </w:r>
      <w:r w:rsidRPr="00A4672B">
        <w:rPr>
          <w:rFonts w:cs="Simplified Arabic"/>
          <w:sz w:val="24"/>
          <w:szCs w:val="24"/>
          <w:rtl/>
        </w:rPr>
        <w:t xml:space="preserve">وتعرف حسب القانون الأردني بأنها الشركة التي تشمل نوعين من الشركاء.  الأول شريك عام </w:t>
      </w:r>
      <w:r w:rsidRPr="00A4672B">
        <w:rPr>
          <w:rFonts w:cs="Simplified Arabic" w:hint="cs"/>
          <w:sz w:val="24"/>
          <w:szCs w:val="24"/>
          <w:rtl/>
        </w:rPr>
        <w:t>أو</w:t>
      </w:r>
      <w:r w:rsidRPr="00A4672B">
        <w:rPr>
          <w:rFonts w:cs="Simplified Arabic"/>
          <w:sz w:val="24"/>
          <w:szCs w:val="24"/>
          <w:rtl/>
        </w:rPr>
        <w:t xml:space="preserve"> </w:t>
      </w:r>
      <w:r w:rsidRPr="00A4672B">
        <w:rPr>
          <w:rFonts w:cs="Simplified Arabic" w:hint="cs"/>
          <w:sz w:val="24"/>
          <w:szCs w:val="24"/>
          <w:rtl/>
        </w:rPr>
        <w:t>أكثر</w:t>
      </w:r>
      <w:r w:rsidRPr="00A4672B">
        <w:rPr>
          <w:rFonts w:cs="Simplified Arabic"/>
          <w:sz w:val="24"/>
          <w:szCs w:val="24"/>
          <w:rtl/>
        </w:rPr>
        <w:t xml:space="preserve">،  وهم مسؤولون بصفة شخصية وبالتكافل والتضامن عن ديون الشركة والتزاماتها،  والثاني شريك </w:t>
      </w:r>
      <w:r w:rsidRPr="00A4672B">
        <w:rPr>
          <w:rFonts w:cs="Simplified Arabic" w:hint="cs"/>
          <w:sz w:val="24"/>
          <w:szCs w:val="24"/>
          <w:rtl/>
        </w:rPr>
        <w:t>أو</w:t>
      </w:r>
      <w:r w:rsidRPr="00A4672B">
        <w:rPr>
          <w:rFonts w:cs="Simplified Arabic"/>
          <w:sz w:val="24"/>
          <w:szCs w:val="24"/>
          <w:rtl/>
        </w:rPr>
        <w:t xml:space="preserve"> </w:t>
      </w:r>
      <w:r w:rsidRPr="00A4672B">
        <w:rPr>
          <w:rFonts w:cs="Simplified Arabic" w:hint="cs"/>
          <w:sz w:val="24"/>
          <w:szCs w:val="24"/>
          <w:rtl/>
        </w:rPr>
        <w:t>أكثر</w:t>
      </w:r>
      <w:r w:rsidRPr="00A4672B">
        <w:rPr>
          <w:rFonts w:cs="Simplified Arabic"/>
          <w:sz w:val="24"/>
          <w:szCs w:val="24"/>
          <w:rtl/>
        </w:rPr>
        <w:t xml:space="preserve"> محدودي المسؤولية ،  وكل منهم مسؤول بقدر رأسماله الذي دفعه في الشركة.</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شركة مساهمة خصوصية:</w:t>
      </w:r>
      <w:r w:rsidRPr="00A4672B">
        <w:rPr>
          <w:rFonts w:cs="Simplified Arabic" w:hint="cs"/>
          <w:sz w:val="24"/>
          <w:szCs w:val="24"/>
          <w:rtl/>
        </w:rPr>
        <w:t xml:space="preserve"> </w:t>
      </w:r>
      <w:r w:rsidRPr="00A4672B">
        <w:rPr>
          <w:rFonts w:cs="Simplified Arabic"/>
          <w:sz w:val="24"/>
          <w:szCs w:val="24"/>
          <w:rtl/>
        </w:rPr>
        <w:t>وتعرف حسب القانون الأردني بأنها الشركة التي تتألف من عدد من الأشخاص لا</w:t>
      </w:r>
      <w:r w:rsidRPr="00A4672B">
        <w:rPr>
          <w:rFonts w:cs="Simplified Arabic" w:hint="cs"/>
          <w:sz w:val="24"/>
          <w:szCs w:val="24"/>
          <w:rtl/>
        </w:rPr>
        <w:t xml:space="preserve"> </w:t>
      </w:r>
      <w:r w:rsidRPr="00A4672B">
        <w:rPr>
          <w:rFonts w:cs="Simplified Arabic"/>
          <w:sz w:val="24"/>
          <w:szCs w:val="24"/>
          <w:rtl/>
        </w:rPr>
        <w:t>يقل عن (2) ولا يزيد عن خمسين وتكون مسؤولية كل شريك فيها عن ديونها والالتزامات المترتبة عليها بمقدار حصته في رأس المال.</w:t>
      </w:r>
    </w:p>
    <w:p w:rsidR="00574F1C" w:rsidRPr="00A4672B" w:rsidRDefault="00574F1C" w:rsidP="00CE5230">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شركة مساهمة عامة محدودة:</w:t>
      </w:r>
      <w:r w:rsidRPr="00A4672B">
        <w:rPr>
          <w:rFonts w:cs="Simplified Arabic" w:hint="cs"/>
          <w:sz w:val="24"/>
          <w:szCs w:val="24"/>
          <w:rtl/>
        </w:rPr>
        <w:t xml:space="preserve"> </w:t>
      </w:r>
      <w:r w:rsidRPr="00A4672B">
        <w:rPr>
          <w:rFonts w:cs="Simplified Arabic"/>
          <w:sz w:val="24"/>
          <w:szCs w:val="24"/>
          <w:rtl/>
        </w:rPr>
        <w:t xml:space="preserve">وهي الشركة التي </w:t>
      </w:r>
      <w:r w:rsidRPr="00A4672B">
        <w:rPr>
          <w:rFonts w:cs="Simplified Arabic" w:hint="cs"/>
          <w:sz w:val="24"/>
          <w:szCs w:val="24"/>
          <w:rtl/>
        </w:rPr>
        <w:t>يتألف</w:t>
      </w:r>
      <w:r w:rsidRPr="00A4672B">
        <w:rPr>
          <w:rFonts w:cs="Simplified Arabic"/>
          <w:sz w:val="24"/>
          <w:szCs w:val="24"/>
          <w:rtl/>
        </w:rPr>
        <w:t xml:space="preserve"> رأسمالها من </w:t>
      </w:r>
      <w:r w:rsidRPr="00A4672B">
        <w:rPr>
          <w:rFonts w:cs="Simplified Arabic" w:hint="cs"/>
          <w:sz w:val="24"/>
          <w:szCs w:val="24"/>
          <w:rtl/>
        </w:rPr>
        <w:t>أسهم</w:t>
      </w:r>
      <w:r w:rsidRPr="00A4672B">
        <w:rPr>
          <w:rFonts w:cs="Simplified Arabic"/>
          <w:sz w:val="24"/>
          <w:szCs w:val="24"/>
          <w:rtl/>
        </w:rPr>
        <w:t xml:space="preserve"> قابلة للتداول وتطرح للاكتتاب العام</w:t>
      </w:r>
      <w:r w:rsidRPr="00A4672B">
        <w:rPr>
          <w:rFonts w:cs="Simplified Arabic" w:hint="cs"/>
          <w:sz w:val="24"/>
          <w:szCs w:val="24"/>
          <w:rtl/>
        </w:rPr>
        <w:t xml:space="preserve"> </w:t>
      </w:r>
      <w:r w:rsidRPr="00A4672B">
        <w:rPr>
          <w:rFonts w:cs="Simplified Arabic"/>
          <w:sz w:val="24"/>
          <w:szCs w:val="24"/>
          <w:rtl/>
        </w:rPr>
        <w:t>وتكون مسؤولية المساهمين بها محدودة بمقدار مساهمة كل منهم برأسمال الشركة.</w:t>
      </w:r>
    </w:p>
    <w:p w:rsidR="00574F1C" w:rsidRPr="00A4672B" w:rsidRDefault="00574F1C" w:rsidP="00A224BE">
      <w:pPr>
        <w:pStyle w:val="ListParagraph"/>
        <w:numPr>
          <w:ilvl w:val="0"/>
          <w:numId w:val="6"/>
        </w:numPr>
        <w:tabs>
          <w:tab w:val="left" w:pos="251"/>
        </w:tabs>
        <w:ind w:left="566" w:hanging="426"/>
        <w:jc w:val="both"/>
        <w:rPr>
          <w:rFonts w:cs="Simplified Arabic"/>
          <w:sz w:val="24"/>
          <w:szCs w:val="24"/>
          <w:rtl/>
        </w:rPr>
      </w:pPr>
      <w:r w:rsidRPr="00A4672B">
        <w:rPr>
          <w:rFonts w:cs="Simplified Arabic"/>
          <w:b/>
          <w:bCs/>
          <w:sz w:val="24"/>
          <w:szCs w:val="24"/>
          <w:rtl/>
        </w:rPr>
        <w:t>جمعية تعاونية:</w:t>
      </w:r>
      <w:r w:rsidRPr="00A4672B">
        <w:rPr>
          <w:rFonts w:cs="Simplified Arabic" w:hint="cs"/>
          <w:sz w:val="24"/>
          <w:szCs w:val="24"/>
          <w:rtl/>
        </w:rPr>
        <w:t xml:space="preserve"> </w:t>
      </w:r>
      <w:r w:rsidRPr="00A4672B">
        <w:rPr>
          <w:rFonts w:cs="Simplified Arabic"/>
          <w:sz w:val="24"/>
          <w:szCs w:val="24"/>
          <w:rtl/>
        </w:rPr>
        <w:t xml:space="preserve">وهي جمعيات تسجل </w:t>
      </w:r>
      <w:r w:rsidRPr="00A4672B">
        <w:rPr>
          <w:rFonts w:cs="Simplified Arabic" w:hint="cs"/>
          <w:sz w:val="24"/>
          <w:szCs w:val="24"/>
          <w:rtl/>
        </w:rPr>
        <w:t>في وزارة العمل</w:t>
      </w:r>
      <w:r w:rsidRPr="00A4672B">
        <w:rPr>
          <w:rFonts w:cs="Simplified Arabic"/>
          <w:sz w:val="24"/>
          <w:szCs w:val="24"/>
          <w:rtl/>
        </w:rPr>
        <w:t xml:space="preserve"> كجمعيات </w:t>
      </w:r>
      <w:r w:rsidRPr="00A4672B">
        <w:rPr>
          <w:rFonts w:cs="Simplified Arabic" w:hint="cs"/>
          <w:sz w:val="24"/>
          <w:szCs w:val="24"/>
          <w:rtl/>
        </w:rPr>
        <w:t>أغراض</w:t>
      </w:r>
      <w:r w:rsidRPr="00A4672B">
        <w:rPr>
          <w:rFonts w:cs="Simplified Arabic"/>
          <w:sz w:val="24"/>
          <w:szCs w:val="24"/>
          <w:rtl/>
        </w:rPr>
        <w:t xml:space="preserve"> محددة ويمكن </w:t>
      </w:r>
      <w:r w:rsidRPr="00A4672B">
        <w:rPr>
          <w:rFonts w:cs="Simplified Arabic" w:hint="cs"/>
          <w:sz w:val="24"/>
          <w:szCs w:val="24"/>
          <w:rtl/>
        </w:rPr>
        <w:t>أن</w:t>
      </w:r>
      <w:r w:rsidRPr="00A4672B">
        <w:rPr>
          <w:rFonts w:cs="Simplified Arabic"/>
          <w:sz w:val="24"/>
          <w:szCs w:val="24"/>
          <w:rtl/>
        </w:rPr>
        <w:t xml:space="preserve"> تكون ذات </w:t>
      </w:r>
      <w:r w:rsidRPr="00A4672B">
        <w:rPr>
          <w:rFonts w:cs="Simplified Arabic" w:hint="cs"/>
          <w:sz w:val="24"/>
          <w:szCs w:val="24"/>
          <w:rtl/>
        </w:rPr>
        <w:t>أهداف</w:t>
      </w:r>
      <w:r w:rsidRPr="00A4672B">
        <w:rPr>
          <w:rFonts w:cs="Simplified Arabic"/>
          <w:sz w:val="24"/>
          <w:szCs w:val="24"/>
          <w:rtl/>
        </w:rPr>
        <w:t xml:space="preserve"> ربحية </w:t>
      </w:r>
      <w:r w:rsidRPr="00A4672B">
        <w:rPr>
          <w:rFonts w:cs="Simplified Arabic" w:hint="cs"/>
          <w:sz w:val="24"/>
          <w:szCs w:val="24"/>
          <w:rtl/>
        </w:rPr>
        <w:t>أو</w:t>
      </w:r>
      <w:r w:rsidRPr="00A4672B">
        <w:rPr>
          <w:rFonts w:cs="Simplified Arabic"/>
          <w:sz w:val="24"/>
          <w:szCs w:val="24"/>
          <w:rtl/>
        </w:rPr>
        <w:t xml:space="preserve"> غير ربحية.</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t>هيئة أو جمعية خيرية:</w:t>
      </w:r>
      <w:r w:rsidRPr="00A4672B">
        <w:rPr>
          <w:rFonts w:cs="Simplified Arabic" w:hint="cs"/>
          <w:sz w:val="24"/>
          <w:szCs w:val="24"/>
          <w:rtl/>
        </w:rPr>
        <w:t xml:space="preserve"> </w:t>
      </w:r>
      <w:r w:rsidRPr="00A4672B">
        <w:rPr>
          <w:rFonts w:cs="Simplified Arabic"/>
          <w:sz w:val="24"/>
          <w:szCs w:val="24"/>
          <w:rtl/>
        </w:rPr>
        <w:t xml:space="preserve">وهي عادة المؤسسات التي تقدم خدمات للمجتمع يمكن أن تكون مختلفة أو مماثلة للخدمات المقدمة من المنشات التي تهدف </w:t>
      </w:r>
      <w:r w:rsidRPr="00A4672B">
        <w:rPr>
          <w:rFonts w:cs="Simplified Arabic" w:hint="cs"/>
          <w:sz w:val="24"/>
          <w:szCs w:val="24"/>
          <w:rtl/>
        </w:rPr>
        <w:t>إلى</w:t>
      </w:r>
      <w:r w:rsidRPr="00A4672B">
        <w:rPr>
          <w:rFonts w:cs="Simplified Arabic"/>
          <w:sz w:val="24"/>
          <w:szCs w:val="24"/>
          <w:rtl/>
        </w:rPr>
        <w:t xml:space="preserve"> الربح ولكن دون مقابل أو بسعر رمزي أو قريب من التكلفة.  ومثال ذلك الجمعيات الخيرية، والجمعيات التي تؤسس لتقديم خدمات صحية واجتماعية وتعليمية والأندية الرياضية والنقابات والأحزاب واتحادات الطلاب والعمال.  </w:t>
      </w:r>
    </w:p>
    <w:p w:rsidR="00574F1C" w:rsidRPr="00A4672B" w:rsidRDefault="00574F1C" w:rsidP="00A224BE">
      <w:pPr>
        <w:pStyle w:val="ListParagraph"/>
        <w:numPr>
          <w:ilvl w:val="0"/>
          <w:numId w:val="6"/>
        </w:numPr>
        <w:ind w:left="566" w:hanging="426"/>
        <w:jc w:val="both"/>
        <w:rPr>
          <w:rFonts w:cs="Simplified Arabic"/>
          <w:sz w:val="24"/>
          <w:szCs w:val="24"/>
          <w:rtl/>
        </w:rPr>
      </w:pPr>
      <w:r w:rsidRPr="00A4672B">
        <w:rPr>
          <w:rFonts w:cs="Simplified Arabic"/>
          <w:b/>
          <w:bCs/>
          <w:sz w:val="24"/>
          <w:szCs w:val="24"/>
          <w:rtl/>
        </w:rPr>
        <w:lastRenderedPageBreak/>
        <w:t xml:space="preserve">فرع شركة </w:t>
      </w:r>
      <w:r w:rsidRPr="00A4672B">
        <w:rPr>
          <w:rFonts w:cs="Simplified Arabic" w:hint="cs"/>
          <w:b/>
          <w:bCs/>
          <w:sz w:val="24"/>
          <w:szCs w:val="24"/>
          <w:rtl/>
        </w:rPr>
        <w:t>أجنبية</w:t>
      </w:r>
      <w:r w:rsidRPr="00A4672B">
        <w:rPr>
          <w:rFonts w:cs="Simplified Arabic"/>
          <w:b/>
          <w:bCs/>
          <w:sz w:val="24"/>
          <w:szCs w:val="24"/>
          <w:rtl/>
        </w:rPr>
        <w:t>:</w:t>
      </w:r>
      <w:r w:rsidRPr="00A4672B">
        <w:rPr>
          <w:rFonts w:cs="Simplified Arabic" w:hint="cs"/>
          <w:sz w:val="24"/>
          <w:szCs w:val="24"/>
          <w:rtl/>
        </w:rPr>
        <w:t xml:space="preserve"> منشأة تابعة لشركة أجنبية مثل أفرع</w:t>
      </w:r>
      <w:r w:rsidRPr="00A4672B">
        <w:rPr>
          <w:rFonts w:cs="Simplified Arabic"/>
          <w:sz w:val="24"/>
          <w:szCs w:val="24"/>
          <w:rtl/>
        </w:rPr>
        <w:t xml:space="preserve"> شركات التامين أو البنوك أو</w:t>
      </w:r>
      <w:r w:rsidRPr="00A4672B">
        <w:rPr>
          <w:rFonts w:cs="Simplified Arabic" w:hint="cs"/>
          <w:sz w:val="24"/>
          <w:szCs w:val="24"/>
          <w:rtl/>
        </w:rPr>
        <w:t xml:space="preserve"> شركات </w:t>
      </w:r>
      <w:r w:rsidRPr="00A4672B">
        <w:rPr>
          <w:rFonts w:cs="Simplified Arabic"/>
          <w:sz w:val="24"/>
          <w:szCs w:val="24"/>
          <w:rtl/>
        </w:rPr>
        <w:t>الطيران.</w:t>
      </w:r>
    </w:p>
    <w:p w:rsidR="00574F1C" w:rsidRPr="00A4672B" w:rsidRDefault="00574F1C" w:rsidP="00574F1C">
      <w:pPr>
        <w:rPr>
          <w:rFonts w:cs="Simplified Arabic"/>
          <w:b/>
          <w:bCs/>
          <w:sz w:val="18"/>
          <w:szCs w:val="18"/>
          <w:rtl/>
        </w:rPr>
      </w:pPr>
    </w:p>
    <w:p w:rsidR="00574F1C" w:rsidRPr="00A4672B" w:rsidRDefault="00574F1C" w:rsidP="00574F1C">
      <w:pPr>
        <w:ind w:left="-1" w:firstLine="1"/>
        <w:jc w:val="lowKashida"/>
        <w:rPr>
          <w:rFonts w:cs="Simplified Arabic"/>
          <w:b/>
          <w:bCs/>
          <w:sz w:val="24"/>
          <w:szCs w:val="24"/>
          <w:rtl/>
        </w:rPr>
      </w:pPr>
      <w:r w:rsidRPr="00A4672B">
        <w:rPr>
          <w:rFonts w:cs="Simplified Arabic" w:hint="cs"/>
          <w:b/>
          <w:bCs/>
          <w:sz w:val="24"/>
          <w:szCs w:val="24"/>
          <w:rtl/>
        </w:rPr>
        <w:t>العاملون:</w:t>
      </w:r>
    </w:p>
    <w:p w:rsidR="00574F1C" w:rsidRDefault="00574F1C" w:rsidP="00956FC9">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w:t>
      </w:r>
      <w:r w:rsidR="00956FC9" w:rsidRPr="00A4672B">
        <w:rPr>
          <w:rFonts w:cs="Simplified Arabic" w:hint="cs"/>
          <w:sz w:val="24"/>
          <w:szCs w:val="24"/>
          <w:rtl/>
        </w:rPr>
        <w:t>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933E97" w:rsidRPr="00A224BE" w:rsidRDefault="00933E97" w:rsidP="00956FC9">
      <w:pPr>
        <w:ind w:left="-1" w:firstLine="1"/>
        <w:jc w:val="lowKashida"/>
        <w:rPr>
          <w:rFonts w:cs="Simplified Arabic"/>
          <w:sz w:val="18"/>
          <w:szCs w:val="18"/>
          <w:rtl/>
        </w:rPr>
      </w:pPr>
    </w:p>
    <w:p w:rsidR="00252D30" w:rsidRPr="00252D30" w:rsidRDefault="00252D30" w:rsidP="00252D30">
      <w:pPr>
        <w:pStyle w:val="Heading9"/>
        <w:ind w:left="-1"/>
        <w:jc w:val="both"/>
        <w:rPr>
          <w:b w:val="0"/>
          <w:bCs w:val="0"/>
          <w:color w:val="000000" w:themeColor="text1"/>
          <w:sz w:val="24"/>
          <w:szCs w:val="24"/>
          <w:rtl/>
        </w:rPr>
      </w:pPr>
      <w:r w:rsidRPr="00252D30">
        <w:rPr>
          <w:color w:val="000000" w:themeColor="text1"/>
          <w:sz w:val="24"/>
          <w:szCs w:val="24"/>
          <w:rtl/>
        </w:rPr>
        <w:t>التقسيمات الجغرافية والإدارية والإحصائية</w:t>
      </w:r>
      <w:r w:rsidRPr="00252D30">
        <w:rPr>
          <w:rFonts w:hint="cs"/>
          <w:color w:val="000000" w:themeColor="text1"/>
          <w:sz w:val="24"/>
          <w:szCs w:val="24"/>
          <w:rtl/>
        </w:rPr>
        <w:t>:</w:t>
      </w:r>
    </w:p>
    <w:p w:rsidR="00252D30" w:rsidRPr="00252D30" w:rsidRDefault="00252D30" w:rsidP="00252D30">
      <w:pPr>
        <w:pStyle w:val="BlockText"/>
        <w:tabs>
          <w:tab w:val="left" w:pos="-2"/>
        </w:tabs>
        <w:ind w:left="-2"/>
        <w:jc w:val="both"/>
        <w:rPr>
          <w:i w:val="0"/>
          <w:iCs w:val="0"/>
          <w:color w:val="000000" w:themeColor="text1"/>
          <w:sz w:val="24"/>
          <w:rtl/>
        </w:rPr>
      </w:pPr>
      <w:r w:rsidRPr="00252D30">
        <w:rPr>
          <w:i w:val="0"/>
          <w:iCs w:val="0"/>
          <w:color w:val="000000" w:themeColor="text1"/>
          <w:sz w:val="24"/>
          <w:rtl/>
        </w:rPr>
        <w:t>تنقسم فلسطين إدارياً إلى (1</w:t>
      </w:r>
      <w:r w:rsidRPr="00252D30">
        <w:rPr>
          <w:rFonts w:hint="cs"/>
          <w:i w:val="0"/>
          <w:iCs w:val="0"/>
          <w:color w:val="000000" w:themeColor="text1"/>
          <w:sz w:val="24"/>
          <w:rtl/>
        </w:rPr>
        <w:t>6</w:t>
      </w:r>
      <w:r w:rsidRPr="00252D30">
        <w:rPr>
          <w:i w:val="0"/>
          <w:iCs w:val="0"/>
          <w:color w:val="000000" w:themeColor="text1"/>
          <w:sz w:val="24"/>
          <w:rtl/>
        </w:rPr>
        <w:t>) محافظة، وتعتبر المحافظة أعلى مستوى في الهيكل الإداري من التقسيمات الإدارية في فلسطين، بحيث تضم المحافظة</w:t>
      </w:r>
      <w:r w:rsidRPr="00252D30">
        <w:rPr>
          <w:rFonts w:hint="cs"/>
          <w:i w:val="0"/>
          <w:iCs w:val="0"/>
          <w:color w:val="000000" w:themeColor="text1"/>
          <w:sz w:val="24"/>
          <w:rtl/>
        </w:rPr>
        <w:t xml:space="preserve"> الواحدة</w:t>
      </w:r>
      <w:r w:rsidRPr="00252D30">
        <w:rPr>
          <w:i w:val="0"/>
          <w:iCs w:val="0"/>
          <w:color w:val="000000" w:themeColor="text1"/>
          <w:sz w:val="24"/>
          <w:rtl/>
        </w:rPr>
        <w:t xml:space="preserve"> العديد من التجمعات السكانية، ويبلغ عددها </w:t>
      </w:r>
      <w:r w:rsidRPr="00252D30">
        <w:rPr>
          <w:rFonts w:hint="cs"/>
          <w:i w:val="0"/>
          <w:iCs w:val="0"/>
          <w:color w:val="000000" w:themeColor="text1"/>
          <w:sz w:val="24"/>
          <w:rtl/>
        </w:rPr>
        <w:t>11</w:t>
      </w:r>
      <w:r w:rsidRPr="00252D30">
        <w:rPr>
          <w:i w:val="0"/>
          <w:iCs w:val="0"/>
          <w:color w:val="000000" w:themeColor="text1"/>
          <w:sz w:val="24"/>
          <w:rtl/>
        </w:rPr>
        <w:t xml:space="preserve"> محافظ</w:t>
      </w:r>
      <w:r w:rsidRPr="00252D30">
        <w:rPr>
          <w:rFonts w:hint="cs"/>
          <w:i w:val="0"/>
          <w:iCs w:val="0"/>
          <w:color w:val="000000" w:themeColor="text1"/>
          <w:sz w:val="24"/>
          <w:rtl/>
        </w:rPr>
        <w:t>ة</w:t>
      </w:r>
      <w:r w:rsidRPr="00252D30">
        <w:rPr>
          <w:i w:val="0"/>
          <w:iCs w:val="0"/>
          <w:color w:val="000000" w:themeColor="text1"/>
          <w:sz w:val="24"/>
          <w:rtl/>
        </w:rPr>
        <w:t xml:space="preserve"> في الضفة الغربية و5 محافظات في قطاع غزة وهي كما يلي:</w:t>
      </w:r>
    </w:p>
    <w:p w:rsidR="00252D30" w:rsidRPr="00F1396E" w:rsidRDefault="00252D30" w:rsidP="00252D30">
      <w:pPr>
        <w:pStyle w:val="ListParagraph"/>
        <w:numPr>
          <w:ilvl w:val="0"/>
          <w:numId w:val="31"/>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252D30" w:rsidRPr="00F1396E" w:rsidRDefault="00252D30" w:rsidP="00252D30">
      <w:pPr>
        <w:pStyle w:val="ListParagraph"/>
        <w:numPr>
          <w:ilvl w:val="0"/>
          <w:numId w:val="31"/>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252D30" w:rsidRPr="005B2B1E" w:rsidRDefault="00252D30" w:rsidP="00252D30">
      <w:pPr>
        <w:ind w:left="-1" w:firstLine="1"/>
        <w:jc w:val="both"/>
        <w:rPr>
          <w:rFonts w:cs="Simplified Arabic"/>
          <w:b/>
          <w:bCs/>
          <w:color w:val="000000" w:themeColor="text1"/>
          <w:sz w:val="18"/>
          <w:szCs w:val="18"/>
          <w:rtl/>
        </w:rPr>
      </w:pPr>
    </w:p>
    <w:p w:rsidR="00252D30" w:rsidRDefault="00252D30" w:rsidP="00252D30">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252D30" w:rsidRDefault="00252D30" w:rsidP="00252D30">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252D30" w:rsidRDefault="00252D30" w:rsidP="00252D30">
      <w:pPr>
        <w:jc w:val="both"/>
        <w:rPr>
          <w:rFonts w:ascii="Calibri" w:hAnsi="Calibri"/>
          <w:sz w:val="22"/>
          <w:szCs w:val="22"/>
          <w:rtl/>
          <w:lang w:val="en-GB"/>
        </w:rPr>
      </w:pPr>
    </w:p>
    <w:p w:rsidR="00574F1C" w:rsidRPr="00A4672B" w:rsidRDefault="00574F1C" w:rsidP="00574F1C">
      <w:pPr>
        <w:tabs>
          <w:tab w:val="left" w:pos="-19"/>
        </w:tabs>
        <w:ind w:left="-1"/>
        <w:jc w:val="both"/>
        <w:rPr>
          <w:rFonts w:cs="Simplified Arabic"/>
          <w:b/>
          <w:bCs/>
          <w:sz w:val="24"/>
          <w:szCs w:val="24"/>
          <w:rtl/>
        </w:rPr>
      </w:pPr>
      <w:r w:rsidRPr="00A4672B">
        <w:rPr>
          <w:rFonts w:cs="Simplified Arabic" w:hint="cs"/>
          <w:b/>
          <w:bCs/>
          <w:sz w:val="24"/>
          <w:szCs w:val="24"/>
          <w:rtl/>
        </w:rPr>
        <w:t>2.1 التصنيفات</w:t>
      </w:r>
    </w:p>
    <w:p w:rsidR="008015AB" w:rsidRPr="00A224BE" w:rsidRDefault="008015AB" w:rsidP="00574F1C">
      <w:pPr>
        <w:tabs>
          <w:tab w:val="left" w:pos="-19"/>
        </w:tabs>
        <w:ind w:left="-1"/>
        <w:jc w:val="both"/>
        <w:rPr>
          <w:rFonts w:cs="Simplified Arabic"/>
          <w:b/>
          <w:bCs/>
          <w:sz w:val="18"/>
          <w:szCs w:val="18"/>
          <w:rtl/>
        </w:rPr>
      </w:pPr>
    </w:p>
    <w:p w:rsidR="008015AB" w:rsidRPr="00A4672B" w:rsidRDefault="008015AB" w:rsidP="00685482">
      <w:pPr>
        <w:pStyle w:val="BodyText3"/>
        <w:jc w:val="both"/>
        <w:rPr>
          <w:rFonts w:ascii="Simplified Arabic" w:hAnsi="Simplified Arabic"/>
          <w:b/>
          <w:bCs/>
          <w:sz w:val="24"/>
          <w:szCs w:val="24"/>
          <w:rtl/>
          <w:lang w:val="en-GB"/>
        </w:rPr>
      </w:pPr>
      <w:r w:rsidRPr="00A4672B">
        <w:rPr>
          <w:rFonts w:ascii="Simplified Arabic" w:hAnsi="Simplified Arabic" w:hint="cs"/>
          <w:b/>
          <w:bCs/>
          <w:sz w:val="24"/>
          <w:szCs w:val="24"/>
          <w:rtl/>
          <w:lang w:val="en-GB"/>
        </w:rPr>
        <w:t>النشاط الاقتصادي:</w:t>
      </w:r>
    </w:p>
    <w:p w:rsidR="004C0DA0" w:rsidRDefault="004C0DA0" w:rsidP="004C0DA0">
      <w:pPr>
        <w:ind w:left="-1"/>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F34623" w:rsidRPr="00A4672B" w:rsidRDefault="00F34623" w:rsidP="00F34623">
      <w:pPr>
        <w:pStyle w:val="BodyText3"/>
        <w:numPr>
          <w:ilvl w:val="0"/>
          <w:numId w:val="34"/>
        </w:numPr>
        <w:ind w:left="424" w:hanging="425"/>
        <w:jc w:val="both"/>
        <w:rPr>
          <w:rFonts w:ascii="Simplified Arabic" w:hAnsi="Simplified Arabic"/>
          <w:sz w:val="24"/>
          <w:szCs w:val="24"/>
          <w:lang w:val="en-GB"/>
        </w:rPr>
      </w:pPr>
      <w:r>
        <w:rPr>
          <w:rFonts w:ascii="Simplified Arabic" w:hAnsi="Simplified Arabic" w:hint="cs"/>
          <w:sz w:val="24"/>
          <w:szCs w:val="24"/>
          <w:rtl/>
          <w:lang w:val="en-GB"/>
        </w:rPr>
        <w:t>دليل التجمعات السكانية الفلسطينية،</w:t>
      </w:r>
      <w:r w:rsidRPr="00A4672B">
        <w:rPr>
          <w:rFonts w:ascii="Simplified Arabic" w:hAnsi="Simplified Arabic" w:hint="cs"/>
          <w:sz w:val="24"/>
          <w:szCs w:val="24"/>
          <w:rtl/>
          <w:lang w:val="en-GB"/>
        </w:rPr>
        <w:t xml:space="preserve"> 2017.</w:t>
      </w:r>
    </w:p>
    <w:p w:rsidR="00685482" w:rsidRPr="00A4672B" w:rsidRDefault="00685482" w:rsidP="004C0DA0">
      <w:pPr>
        <w:pStyle w:val="BodyText3"/>
        <w:numPr>
          <w:ilvl w:val="0"/>
          <w:numId w:val="34"/>
        </w:numPr>
        <w:ind w:left="424" w:hanging="425"/>
        <w:jc w:val="both"/>
        <w:rPr>
          <w:rFonts w:ascii="Simplified Arabic" w:hAnsi="Simplified Arabic"/>
          <w:sz w:val="24"/>
          <w:szCs w:val="24"/>
          <w:rtl/>
          <w:lang w:val="en-GB"/>
        </w:rPr>
      </w:pPr>
      <w:r w:rsidRPr="00A4672B">
        <w:rPr>
          <w:rFonts w:ascii="Simplified Arabic" w:hAnsi="Simplified Arabic"/>
          <w:sz w:val="24"/>
          <w:szCs w:val="24"/>
          <w:rtl/>
          <w:lang w:val="en-GB"/>
        </w:rPr>
        <w:t>التصنيف الصناعي الفلسطيني</w:t>
      </w:r>
      <w:r w:rsidRPr="00A4672B">
        <w:rPr>
          <w:rFonts w:ascii="Simplified Arabic" w:hAnsi="Simplified Arabic"/>
          <w:sz w:val="24"/>
          <w:szCs w:val="24"/>
          <w:lang w:val="en-GB"/>
        </w:rPr>
        <w:t xml:space="preserve"> </w:t>
      </w:r>
      <w:r w:rsidRPr="00A4672B">
        <w:rPr>
          <w:rFonts w:ascii="Simplified Arabic" w:hAnsi="Simplified Arabic" w:hint="cs"/>
          <w:sz w:val="24"/>
          <w:szCs w:val="24"/>
          <w:rtl/>
          <w:lang w:val="en-GB"/>
        </w:rPr>
        <w:t>للأنشطة</w:t>
      </w:r>
      <w:r w:rsidRPr="00A4672B">
        <w:rPr>
          <w:rFonts w:ascii="Simplified Arabic" w:hAnsi="Simplified Arabic"/>
          <w:sz w:val="24"/>
          <w:szCs w:val="24"/>
          <w:rtl/>
          <w:lang w:val="en-GB"/>
        </w:rPr>
        <w:t xml:space="preserve"> الاقتصادية (الحد الخامس) وهذا التصنيف تم إعداده بناءاً على التصنيف الصناعي الدولي الموحد لجميع الأنشطة الاقتصادية (</w:t>
      </w:r>
      <w:r w:rsidRPr="00A4672B">
        <w:rPr>
          <w:rFonts w:asciiTheme="majorBidi" w:hAnsiTheme="majorBidi" w:cstheme="majorBidi"/>
          <w:sz w:val="24"/>
          <w:szCs w:val="24"/>
        </w:rPr>
        <w:t>ISIC-4</w:t>
      </w:r>
      <w:r w:rsidRPr="00A4672B">
        <w:rPr>
          <w:rFonts w:ascii="Simplified Arabic" w:hAnsi="Simplified Arabic"/>
          <w:sz w:val="24"/>
          <w:szCs w:val="24"/>
          <w:rtl/>
          <w:lang w:val="en-GB"/>
        </w:rPr>
        <w:t xml:space="preserve">). </w:t>
      </w:r>
    </w:p>
    <w:p w:rsidR="00574F1C" w:rsidRDefault="00574F1C" w:rsidP="00574F1C">
      <w:pPr>
        <w:tabs>
          <w:tab w:val="left" w:pos="-19"/>
        </w:tabs>
        <w:ind w:left="-1"/>
        <w:jc w:val="both"/>
        <w:rPr>
          <w:rFonts w:cs="Simplified Arabic"/>
          <w:b/>
          <w:bCs/>
          <w:sz w:val="24"/>
          <w:szCs w:val="24"/>
          <w:rtl/>
          <w:lang w:val="en-GB"/>
        </w:rPr>
      </w:pPr>
    </w:p>
    <w:p w:rsidR="004C0DA0" w:rsidRDefault="004C0DA0" w:rsidP="00574F1C">
      <w:pPr>
        <w:tabs>
          <w:tab w:val="left" w:pos="-19"/>
        </w:tabs>
        <w:ind w:left="-1"/>
        <w:jc w:val="both"/>
        <w:rPr>
          <w:rFonts w:cs="Simplified Arabic"/>
          <w:b/>
          <w:bCs/>
          <w:sz w:val="24"/>
          <w:szCs w:val="24"/>
          <w:rtl/>
          <w:lang w:val="en-GB"/>
        </w:rPr>
      </w:pPr>
    </w:p>
    <w:p w:rsidR="00AB138B" w:rsidRPr="00A4672B" w:rsidRDefault="00AB138B" w:rsidP="00574F1C">
      <w:pPr>
        <w:tabs>
          <w:tab w:val="left" w:pos="-19"/>
        </w:tabs>
        <w:ind w:left="-1"/>
        <w:jc w:val="both"/>
        <w:rPr>
          <w:rFonts w:cs="Simplified Arabic"/>
          <w:b/>
          <w:bCs/>
          <w:sz w:val="24"/>
          <w:szCs w:val="24"/>
          <w:rtl/>
          <w:lang w:val="en-GB"/>
        </w:rPr>
      </w:pPr>
    </w:p>
    <w:p w:rsidR="004522EE" w:rsidRDefault="004522EE" w:rsidP="004522EE">
      <w:pPr>
        <w:jc w:val="center"/>
        <w:rPr>
          <w:rFonts w:cs="Simplified Arabic"/>
          <w:sz w:val="24"/>
          <w:szCs w:val="24"/>
          <w:rtl/>
        </w:rPr>
      </w:pPr>
      <w:r w:rsidRPr="003F7F10">
        <w:rPr>
          <w:rFonts w:cs="Simplified Arabic" w:hint="cs"/>
          <w:sz w:val="24"/>
          <w:szCs w:val="24"/>
          <w:rtl/>
        </w:rPr>
        <w:lastRenderedPageBreak/>
        <w:t>الفصل الثاني</w:t>
      </w:r>
    </w:p>
    <w:p w:rsidR="00C07568" w:rsidRPr="003F7F10" w:rsidRDefault="00C07568" w:rsidP="004522EE">
      <w:pPr>
        <w:jc w:val="center"/>
        <w:rPr>
          <w:rFonts w:cs="Simplified Arabic"/>
          <w:sz w:val="24"/>
          <w:szCs w:val="24"/>
          <w:rtl/>
        </w:rPr>
      </w:pPr>
    </w:p>
    <w:p w:rsidR="00355E21" w:rsidRPr="00A4672B" w:rsidRDefault="00355E21" w:rsidP="00355E21">
      <w:pPr>
        <w:pStyle w:val="Heading5"/>
        <w:ind w:left="-2"/>
        <w:jc w:val="center"/>
        <w:rPr>
          <w:sz w:val="28"/>
          <w:szCs w:val="28"/>
          <w:rtl/>
        </w:rPr>
      </w:pPr>
      <w:r w:rsidRPr="00A4672B">
        <w:rPr>
          <w:sz w:val="28"/>
          <w:szCs w:val="28"/>
          <w:rtl/>
        </w:rPr>
        <w:t>ال</w:t>
      </w:r>
      <w:r w:rsidRPr="00A4672B">
        <w:rPr>
          <w:rFonts w:hint="cs"/>
          <w:sz w:val="28"/>
          <w:szCs w:val="28"/>
          <w:rtl/>
        </w:rPr>
        <w:t>نتا</w:t>
      </w:r>
      <w:r w:rsidRPr="00A4672B">
        <w:rPr>
          <w:sz w:val="28"/>
          <w:szCs w:val="28"/>
          <w:rtl/>
        </w:rPr>
        <w:t>ئ</w:t>
      </w:r>
      <w:r w:rsidRPr="00A4672B">
        <w:rPr>
          <w:rFonts w:hint="cs"/>
          <w:sz w:val="28"/>
          <w:szCs w:val="28"/>
          <w:rtl/>
        </w:rPr>
        <w:t>ج</w:t>
      </w:r>
      <w:r w:rsidRPr="00A4672B">
        <w:rPr>
          <w:sz w:val="28"/>
          <w:szCs w:val="28"/>
          <w:rtl/>
        </w:rPr>
        <w:t xml:space="preserve"> ا</w:t>
      </w:r>
      <w:r w:rsidRPr="00A4672B">
        <w:rPr>
          <w:rFonts w:hint="cs"/>
          <w:sz w:val="28"/>
          <w:szCs w:val="28"/>
          <w:rtl/>
        </w:rPr>
        <w:t>لرئ</w:t>
      </w:r>
      <w:r w:rsidRPr="00A4672B">
        <w:rPr>
          <w:sz w:val="28"/>
          <w:szCs w:val="28"/>
          <w:rtl/>
        </w:rPr>
        <w:t>يس</w:t>
      </w:r>
      <w:r w:rsidRPr="00A4672B">
        <w:rPr>
          <w:rFonts w:hint="cs"/>
          <w:sz w:val="28"/>
          <w:szCs w:val="28"/>
          <w:rtl/>
        </w:rPr>
        <w:t>ي</w:t>
      </w:r>
      <w:r w:rsidRPr="00A4672B">
        <w:rPr>
          <w:sz w:val="28"/>
          <w:szCs w:val="28"/>
          <w:rtl/>
        </w:rPr>
        <w:t>ة</w:t>
      </w:r>
    </w:p>
    <w:p w:rsidR="0083055A" w:rsidRPr="00A4672B" w:rsidRDefault="0083055A" w:rsidP="0083055A">
      <w:pPr>
        <w:rPr>
          <w:rFonts w:ascii="Simplified Arabic" w:hAnsi="Simplified Arabic" w:cs="Simplified Arabic"/>
          <w:sz w:val="24"/>
          <w:szCs w:val="24"/>
          <w:rtl/>
        </w:rPr>
      </w:pPr>
    </w:p>
    <w:p w:rsidR="0083055A" w:rsidRPr="00A4672B" w:rsidRDefault="00931C7A" w:rsidP="00D0256E">
      <w:pPr>
        <w:pStyle w:val="BodyText"/>
        <w:ind w:left="70"/>
        <w:rPr>
          <w:rFonts w:ascii="Simplified Arabic" w:hAnsi="Simplified Arabic"/>
          <w:b/>
          <w:bCs/>
          <w:szCs w:val="24"/>
          <w:rtl/>
        </w:rPr>
      </w:pPr>
      <w:r>
        <w:rPr>
          <w:rFonts w:ascii="Simplified Arabic" w:hAnsi="Simplified Arabic" w:hint="cs"/>
          <w:b/>
          <w:bCs/>
          <w:szCs w:val="24"/>
          <w:rtl/>
        </w:rPr>
        <w:t xml:space="preserve">ارتفاع </w:t>
      </w:r>
      <w:r w:rsidR="0083055A" w:rsidRPr="00A4672B">
        <w:rPr>
          <w:rFonts w:ascii="Simplified Arabic" w:hAnsi="Simplified Arabic"/>
          <w:b/>
          <w:bCs/>
          <w:szCs w:val="24"/>
          <w:rtl/>
        </w:rPr>
        <w:t>في عدد المنشآت لعام 20</w:t>
      </w:r>
      <w:r w:rsidR="0083055A" w:rsidRPr="00A4672B">
        <w:rPr>
          <w:rFonts w:ascii="Simplified Arabic" w:hAnsi="Simplified Arabic" w:hint="cs"/>
          <w:b/>
          <w:bCs/>
          <w:szCs w:val="24"/>
          <w:rtl/>
        </w:rPr>
        <w:t>17</w:t>
      </w:r>
      <w:r w:rsidR="0083055A" w:rsidRPr="00A4672B">
        <w:rPr>
          <w:rFonts w:ascii="Simplified Arabic" w:hAnsi="Simplified Arabic"/>
          <w:b/>
          <w:bCs/>
          <w:szCs w:val="24"/>
          <w:rtl/>
        </w:rPr>
        <w:t xml:space="preserve"> </w:t>
      </w:r>
      <w:r>
        <w:rPr>
          <w:rFonts w:ascii="Simplified Arabic" w:hAnsi="Simplified Arabic" w:hint="cs"/>
          <w:b/>
          <w:bCs/>
          <w:szCs w:val="24"/>
          <w:rtl/>
        </w:rPr>
        <w:t xml:space="preserve">بنسبة </w:t>
      </w:r>
      <w:r w:rsidRPr="00A4672B">
        <w:rPr>
          <w:rFonts w:ascii="Simplified Arabic" w:hAnsi="Simplified Arabic"/>
          <w:b/>
          <w:bCs/>
          <w:szCs w:val="24"/>
        </w:rPr>
        <w:t>10</w:t>
      </w:r>
      <w:r w:rsidR="00D0256E">
        <w:rPr>
          <w:rFonts w:ascii="Simplified Arabic" w:hAnsi="Simplified Arabic"/>
          <w:b/>
          <w:bCs/>
          <w:szCs w:val="24"/>
        </w:rPr>
        <w:t>.</w:t>
      </w:r>
      <w:r w:rsidRPr="00A4672B">
        <w:rPr>
          <w:rFonts w:ascii="Simplified Arabic" w:hAnsi="Simplified Arabic"/>
          <w:b/>
          <w:bCs/>
          <w:szCs w:val="24"/>
        </w:rPr>
        <w:t>2</w:t>
      </w:r>
      <w:r w:rsidRPr="00A4672B">
        <w:rPr>
          <w:rFonts w:ascii="Simplified Arabic" w:hAnsi="Simplified Arabic"/>
          <w:b/>
          <w:bCs/>
          <w:szCs w:val="24"/>
          <w:rtl/>
        </w:rPr>
        <w:t xml:space="preserve">% </w:t>
      </w:r>
      <w:r w:rsidR="0083055A" w:rsidRPr="00A4672B">
        <w:rPr>
          <w:rFonts w:ascii="Simplified Arabic" w:hAnsi="Simplified Arabic"/>
          <w:b/>
          <w:bCs/>
          <w:szCs w:val="24"/>
          <w:rtl/>
        </w:rPr>
        <w:t xml:space="preserve">مقارنة مع </w:t>
      </w:r>
      <w:r>
        <w:rPr>
          <w:rFonts w:ascii="Simplified Arabic" w:hAnsi="Simplified Arabic" w:hint="cs"/>
          <w:b/>
          <w:bCs/>
          <w:szCs w:val="24"/>
          <w:rtl/>
        </w:rPr>
        <w:t>عددها عام</w:t>
      </w:r>
      <w:r w:rsidR="0083055A" w:rsidRPr="00A4672B">
        <w:rPr>
          <w:rFonts w:ascii="Simplified Arabic" w:hAnsi="Simplified Arabic"/>
          <w:b/>
          <w:bCs/>
          <w:szCs w:val="24"/>
          <w:rtl/>
        </w:rPr>
        <w:t xml:space="preserve"> </w:t>
      </w:r>
      <w:r w:rsidR="0083055A" w:rsidRPr="00A4672B">
        <w:rPr>
          <w:rFonts w:ascii="Simplified Arabic" w:hAnsi="Simplified Arabic" w:hint="cs"/>
          <w:b/>
          <w:bCs/>
          <w:szCs w:val="24"/>
          <w:rtl/>
        </w:rPr>
        <w:t>2012</w:t>
      </w:r>
    </w:p>
    <w:p w:rsidR="0083055A" w:rsidRPr="00A4672B" w:rsidRDefault="0083055A" w:rsidP="00F52B1B">
      <w:pPr>
        <w:pStyle w:val="BodyText"/>
        <w:ind w:left="70"/>
        <w:rPr>
          <w:rFonts w:ascii="Simplified Arabic" w:hAnsi="Simplified Arabic"/>
          <w:szCs w:val="24"/>
          <w:rtl/>
        </w:rPr>
      </w:pPr>
      <w:r w:rsidRPr="00A4672B">
        <w:rPr>
          <w:rFonts w:ascii="Simplified Arabic" w:hAnsi="Simplified Arabic"/>
          <w:szCs w:val="24"/>
          <w:rtl/>
        </w:rPr>
        <w:t xml:space="preserve">تشير النتائج النهائية أن عدد المنشآت الكلي التي تم حصرها في فلسطين خلال تعداد عام </w:t>
      </w:r>
      <w:r w:rsidRPr="00A4672B">
        <w:rPr>
          <w:rFonts w:ascii="Simplified Arabic" w:hAnsi="Simplified Arabic" w:hint="cs"/>
          <w:szCs w:val="24"/>
          <w:rtl/>
        </w:rPr>
        <w:t>2017</w:t>
      </w:r>
      <w:r w:rsidRPr="00A4672B">
        <w:rPr>
          <w:rFonts w:ascii="Simplified Arabic" w:hAnsi="Simplified Arabic"/>
          <w:szCs w:val="24"/>
          <w:rtl/>
        </w:rPr>
        <w:t xml:space="preserve"> بلغ </w:t>
      </w:r>
      <w:r w:rsidRPr="00A4672B">
        <w:rPr>
          <w:rFonts w:ascii="Simplified Arabic" w:hAnsi="Simplified Arabic"/>
          <w:szCs w:val="24"/>
        </w:rPr>
        <w:t>166,469</w:t>
      </w:r>
      <w:r w:rsidRPr="00A4672B">
        <w:rPr>
          <w:rFonts w:ascii="Simplified Arabic" w:hAnsi="Simplified Arabic" w:hint="cs"/>
          <w:szCs w:val="24"/>
          <w:rtl/>
        </w:rPr>
        <w:t xml:space="preserve"> </w:t>
      </w:r>
      <w:r w:rsidRPr="00A4672B">
        <w:rPr>
          <w:rFonts w:ascii="Simplified Arabic" w:hAnsi="Simplified Arabic"/>
          <w:szCs w:val="24"/>
          <w:rtl/>
        </w:rPr>
        <w:t xml:space="preserve">منشأة، </w:t>
      </w:r>
      <w:r w:rsidRPr="00A4672B">
        <w:rPr>
          <w:rFonts w:ascii="Simplified Arabic" w:hAnsi="Simplified Arabic" w:hint="cs"/>
          <w:szCs w:val="24"/>
          <w:rtl/>
        </w:rPr>
        <w:t>منها</w:t>
      </w:r>
      <w:r w:rsidRPr="00A4672B">
        <w:rPr>
          <w:rFonts w:ascii="Simplified Arabic" w:hAnsi="Simplified Arabic"/>
          <w:szCs w:val="24"/>
          <w:rtl/>
        </w:rPr>
        <w:t xml:space="preserve"> </w:t>
      </w:r>
      <w:r w:rsidRPr="00A4672B">
        <w:rPr>
          <w:rFonts w:ascii="Simplified Arabic" w:hAnsi="Simplified Arabic"/>
          <w:szCs w:val="24"/>
        </w:rPr>
        <w:t>114,496</w:t>
      </w:r>
      <w:r w:rsidRPr="00A4672B">
        <w:rPr>
          <w:rFonts w:ascii="Simplified Arabic" w:hAnsi="Simplified Arabic"/>
          <w:szCs w:val="24"/>
          <w:rtl/>
        </w:rPr>
        <w:t xml:space="preserve"> منشأة في الضفة الغربية</w:t>
      </w:r>
      <w:r w:rsidRPr="00A4672B">
        <w:rPr>
          <w:rFonts w:ascii="Simplified Arabic" w:hAnsi="Simplified Arabic" w:hint="cs"/>
          <w:szCs w:val="24"/>
          <w:rtl/>
        </w:rPr>
        <w:t>،</w:t>
      </w:r>
      <w:r w:rsidRPr="00A4672B">
        <w:rPr>
          <w:rFonts w:ascii="Simplified Arabic" w:hAnsi="Simplified Arabic"/>
          <w:szCs w:val="24"/>
          <w:rtl/>
        </w:rPr>
        <w:t xml:space="preserve"> و</w:t>
      </w:r>
      <w:r w:rsidRPr="00A4672B">
        <w:rPr>
          <w:rFonts w:ascii="Simplified Arabic" w:hAnsi="Simplified Arabic"/>
          <w:szCs w:val="24"/>
        </w:rPr>
        <w:t>51,973</w:t>
      </w:r>
      <w:r w:rsidRPr="00A4672B">
        <w:rPr>
          <w:rFonts w:ascii="Simplified Arabic" w:hAnsi="Simplified Arabic"/>
          <w:szCs w:val="24"/>
          <w:rtl/>
        </w:rPr>
        <w:t xml:space="preserve"> منشأة في قطاع غزة، وقد بلغت نسبة الزيادة في عدد المنشآت في فلسطين بمقدار </w:t>
      </w:r>
      <w:r w:rsidRPr="00A4672B">
        <w:rPr>
          <w:rFonts w:ascii="Simplified Arabic" w:hAnsi="Simplified Arabic" w:hint="cs"/>
          <w:szCs w:val="24"/>
          <w:rtl/>
        </w:rPr>
        <w:t>10.2</w:t>
      </w:r>
      <w:r w:rsidRPr="00A4672B">
        <w:rPr>
          <w:rFonts w:ascii="Simplified Arabic" w:hAnsi="Simplified Arabic"/>
          <w:szCs w:val="24"/>
          <w:rtl/>
        </w:rPr>
        <w:t xml:space="preserve">% </w:t>
      </w:r>
      <w:r w:rsidR="00647FB6">
        <w:rPr>
          <w:rFonts w:ascii="Simplified Arabic" w:hAnsi="Simplified Arabic" w:hint="cs"/>
          <w:szCs w:val="24"/>
          <w:rtl/>
        </w:rPr>
        <w:t xml:space="preserve">مقارنة بالعام 2012 والتي بلغ عددها </w:t>
      </w:r>
      <w:r w:rsidRPr="00A4672B">
        <w:rPr>
          <w:rFonts w:ascii="Simplified Arabic" w:hAnsi="Simplified Arabic"/>
          <w:szCs w:val="24"/>
        </w:rPr>
        <w:t>151,066</w:t>
      </w:r>
      <w:r w:rsidRPr="00A4672B">
        <w:rPr>
          <w:rFonts w:ascii="Simplified Arabic" w:hAnsi="Simplified Arabic"/>
          <w:szCs w:val="24"/>
          <w:rtl/>
        </w:rPr>
        <w:t xml:space="preserve"> </w:t>
      </w:r>
      <w:r w:rsidRPr="00A4672B">
        <w:rPr>
          <w:rFonts w:ascii="Simplified Arabic" w:hAnsi="Simplified Arabic" w:hint="cs"/>
          <w:szCs w:val="24"/>
          <w:rtl/>
        </w:rPr>
        <w:t xml:space="preserve">منشأة في </w:t>
      </w:r>
      <w:r w:rsidR="00647FB6">
        <w:rPr>
          <w:rFonts w:ascii="Simplified Arabic" w:hAnsi="Simplified Arabic" w:hint="cs"/>
          <w:szCs w:val="24"/>
          <w:rtl/>
        </w:rPr>
        <w:t>حينه</w:t>
      </w:r>
      <w:r w:rsidRPr="00A4672B">
        <w:rPr>
          <w:rFonts w:ascii="Simplified Arabic" w:hAnsi="Simplified Arabic" w:hint="cs"/>
          <w:szCs w:val="24"/>
          <w:rtl/>
        </w:rPr>
        <w:t xml:space="preserve">، </w:t>
      </w:r>
      <w:r w:rsidR="00EB0CDE">
        <w:rPr>
          <w:rFonts w:ascii="Simplified Arabic" w:hAnsi="Simplified Arabic" w:hint="cs"/>
          <w:szCs w:val="24"/>
          <w:rtl/>
        </w:rPr>
        <w:t xml:space="preserve">في حين بلغ عدد </w:t>
      </w:r>
      <w:r w:rsidRPr="00A4672B">
        <w:rPr>
          <w:rFonts w:ascii="Simplified Arabic" w:hAnsi="Simplified Arabic"/>
          <w:szCs w:val="24"/>
          <w:rtl/>
        </w:rPr>
        <w:t xml:space="preserve">المنشآت التي تم حصرها خلال تعداد عام 2007 </w:t>
      </w:r>
      <w:r w:rsidR="00EB0CDE">
        <w:rPr>
          <w:rFonts w:ascii="Simplified Arabic" w:hAnsi="Simplified Arabic" w:hint="cs"/>
          <w:szCs w:val="24"/>
          <w:rtl/>
        </w:rPr>
        <w:t>(125</w:t>
      </w:r>
      <w:r w:rsidR="00C34938">
        <w:rPr>
          <w:rFonts w:ascii="Simplified Arabic" w:hAnsi="Simplified Arabic" w:hint="cs"/>
          <w:szCs w:val="24"/>
          <w:rtl/>
        </w:rPr>
        <w:t>,</w:t>
      </w:r>
      <w:r w:rsidR="00EB0CDE">
        <w:rPr>
          <w:rFonts w:ascii="Simplified Arabic" w:hAnsi="Simplified Arabic" w:hint="cs"/>
          <w:szCs w:val="24"/>
          <w:rtl/>
        </w:rPr>
        <w:t>89</w:t>
      </w:r>
      <w:r w:rsidR="00DF3940">
        <w:rPr>
          <w:rFonts w:ascii="Simplified Arabic" w:hAnsi="Simplified Arabic" w:hint="cs"/>
          <w:szCs w:val="24"/>
          <w:rtl/>
        </w:rPr>
        <w:t>8</w:t>
      </w:r>
      <w:r w:rsidR="00C34938">
        <w:rPr>
          <w:rFonts w:ascii="Simplified Arabic" w:hAnsi="Simplified Arabic" w:hint="cs"/>
          <w:szCs w:val="24"/>
          <w:rtl/>
        </w:rPr>
        <w:t>)</w:t>
      </w:r>
      <w:r w:rsidRPr="00A4672B">
        <w:rPr>
          <w:rFonts w:ascii="Simplified Arabic" w:hAnsi="Simplified Arabic"/>
          <w:szCs w:val="24"/>
          <w:rtl/>
        </w:rPr>
        <w:t xml:space="preserve"> منشأة</w:t>
      </w:r>
      <w:r w:rsidRPr="00A4672B">
        <w:rPr>
          <w:rStyle w:val="FootnoteReference"/>
          <w:rFonts w:ascii="Simplified Arabic" w:hAnsi="Simplified Arabic"/>
          <w:szCs w:val="24"/>
          <w:rtl/>
        </w:rPr>
        <w:footnoteReference w:id="1"/>
      </w:r>
      <w:r w:rsidRPr="00A4672B">
        <w:rPr>
          <w:rFonts w:ascii="Simplified Arabic" w:hAnsi="Simplified Arabic"/>
          <w:szCs w:val="24"/>
          <w:rtl/>
        </w:rPr>
        <w:t xml:space="preserve">، </w:t>
      </w:r>
      <w:r w:rsidR="00F52B1B">
        <w:rPr>
          <w:rFonts w:ascii="Simplified Arabic" w:hAnsi="Simplified Arabic" w:hint="cs"/>
          <w:szCs w:val="24"/>
          <w:rtl/>
        </w:rPr>
        <w:t>و111,272</w:t>
      </w:r>
      <w:r w:rsidR="00C34938">
        <w:rPr>
          <w:rFonts w:ascii="Simplified Arabic" w:hAnsi="Simplified Arabic" w:hint="cs"/>
          <w:szCs w:val="24"/>
          <w:rtl/>
        </w:rPr>
        <w:t xml:space="preserve"> </w:t>
      </w:r>
      <w:r w:rsidR="00F52B1B" w:rsidRPr="00A4672B">
        <w:rPr>
          <w:rFonts w:ascii="Simplified Arabic" w:hAnsi="Simplified Arabic"/>
          <w:szCs w:val="24"/>
          <w:rtl/>
        </w:rPr>
        <w:t>منشأة</w:t>
      </w:r>
      <w:r w:rsidR="00F52B1B" w:rsidRPr="00A4672B">
        <w:rPr>
          <w:rStyle w:val="FootnoteReference"/>
          <w:rFonts w:ascii="Simplified Arabic" w:hAnsi="Simplified Arabic"/>
          <w:szCs w:val="24"/>
          <w:rtl/>
        </w:rPr>
        <w:footnoteReference w:id="2"/>
      </w:r>
      <w:r w:rsidR="00F52B1B">
        <w:rPr>
          <w:rFonts w:ascii="Simplified Arabic" w:hAnsi="Simplified Arabic" w:hint="cs"/>
          <w:szCs w:val="24"/>
          <w:rtl/>
        </w:rPr>
        <w:t xml:space="preserve"> </w:t>
      </w:r>
      <w:r w:rsidRPr="00A4672B">
        <w:rPr>
          <w:rFonts w:ascii="Simplified Arabic" w:hAnsi="Simplified Arabic"/>
          <w:szCs w:val="24"/>
          <w:rtl/>
        </w:rPr>
        <w:t xml:space="preserve">تم حصرها خلال تعداد عام 2004 </w:t>
      </w:r>
      <w:r w:rsidR="00C34938">
        <w:rPr>
          <w:rFonts w:ascii="Simplified Arabic" w:hAnsi="Simplified Arabic" w:hint="cs"/>
          <w:szCs w:val="24"/>
          <w:rtl/>
        </w:rPr>
        <w:t xml:space="preserve"> و93</w:t>
      </w:r>
      <w:r w:rsidR="009D6208">
        <w:rPr>
          <w:rFonts w:ascii="Simplified Arabic" w:hAnsi="Simplified Arabic" w:hint="cs"/>
          <w:szCs w:val="24"/>
          <w:rtl/>
        </w:rPr>
        <w:t>,</w:t>
      </w:r>
      <w:r w:rsidR="00C34938">
        <w:rPr>
          <w:rFonts w:ascii="Simplified Arabic" w:hAnsi="Simplified Arabic" w:hint="cs"/>
          <w:szCs w:val="24"/>
          <w:rtl/>
        </w:rPr>
        <w:t xml:space="preserve">045 </w:t>
      </w:r>
      <w:r w:rsidR="00C34938" w:rsidRPr="00A4672B">
        <w:rPr>
          <w:rFonts w:ascii="Simplified Arabic" w:hAnsi="Simplified Arabic"/>
          <w:szCs w:val="24"/>
          <w:rtl/>
        </w:rPr>
        <w:t>منشأة</w:t>
      </w:r>
      <w:r w:rsidR="00C34938">
        <w:rPr>
          <w:rStyle w:val="FootnoteReference"/>
          <w:rFonts w:ascii="Simplified Arabic" w:hAnsi="Simplified Arabic" w:hint="cs"/>
          <w:szCs w:val="24"/>
          <w:rtl/>
        </w:rPr>
        <w:t>2</w:t>
      </w:r>
      <w:r w:rsidR="00C34938">
        <w:rPr>
          <w:rFonts w:ascii="Simplified Arabic" w:hAnsi="Simplified Arabic" w:hint="cs"/>
          <w:szCs w:val="24"/>
          <w:rtl/>
        </w:rPr>
        <w:t xml:space="preserve"> تم حصرها خلال تعداد عام 1997</w:t>
      </w:r>
      <w:r w:rsidRPr="00A4672B">
        <w:rPr>
          <w:rFonts w:ascii="Simplified Arabic" w:hAnsi="Simplified Arabic"/>
          <w:szCs w:val="24"/>
          <w:rtl/>
        </w:rPr>
        <w:t xml:space="preserve">. </w:t>
      </w:r>
    </w:p>
    <w:p w:rsidR="0083055A" w:rsidRPr="00A4672B" w:rsidRDefault="0083055A" w:rsidP="0083055A">
      <w:pPr>
        <w:pStyle w:val="BodyText"/>
        <w:ind w:left="70"/>
        <w:rPr>
          <w:szCs w:val="24"/>
          <w:rtl/>
        </w:rPr>
      </w:pPr>
    </w:p>
    <w:p w:rsidR="0083055A" w:rsidRPr="00A4672B" w:rsidRDefault="0083055A" w:rsidP="00574666">
      <w:pPr>
        <w:jc w:val="center"/>
        <w:rPr>
          <w:rFonts w:ascii="Simplified Arabic" w:hAnsi="Simplified Arabic" w:cs="Simplified Arabic"/>
          <w:b/>
          <w:bCs/>
          <w:sz w:val="22"/>
          <w:szCs w:val="22"/>
          <w:rtl/>
        </w:rPr>
      </w:pPr>
      <w:r w:rsidRPr="00A4672B">
        <w:rPr>
          <w:rFonts w:ascii="Simplified Arabic" w:hAnsi="Simplified Arabic" w:cs="Simplified Arabic"/>
          <w:b/>
          <w:bCs/>
          <w:sz w:val="22"/>
          <w:szCs w:val="22"/>
          <w:rtl/>
        </w:rPr>
        <w:t xml:space="preserve">عدد المنشآت في فلسطين </w:t>
      </w:r>
      <w:r w:rsidR="00647FB6">
        <w:rPr>
          <w:rFonts w:ascii="Simplified Arabic" w:hAnsi="Simplified Arabic" w:cs="Simplified Arabic" w:hint="cs"/>
          <w:b/>
          <w:bCs/>
          <w:sz w:val="22"/>
          <w:szCs w:val="22"/>
          <w:rtl/>
        </w:rPr>
        <w:t>1997-2017</w:t>
      </w:r>
    </w:p>
    <w:tbl>
      <w:tblPr>
        <w:tblStyle w:val="TableGrid"/>
        <w:bidiVisual/>
        <w:tblW w:w="0" w:type="auto"/>
        <w:jc w:val="center"/>
        <w:tblLook w:val="04A0"/>
      </w:tblPr>
      <w:tblGrid>
        <w:gridCol w:w="8897"/>
      </w:tblGrid>
      <w:tr w:rsidR="0083055A" w:rsidTr="00174C65">
        <w:trPr>
          <w:trHeight w:val="4106"/>
          <w:jc w:val="center"/>
        </w:trPr>
        <w:tc>
          <w:tcPr>
            <w:tcW w:w="8897" w:type="dxa"/>
            <w:vAlign w:val="center"/>
          </w:tcPr>
          <w:p w:rsidR="0083055A" w:rsidRDefault="0083055A" w:rsidP="00174C65">
            <w:pPr>
              <w:pStyle w:val="BodyText"/>
              <w:jc w:val="center"/>
              <w:rPr>
                <w:szCs w:val="24"/>
                <w:rtl/>
              </w:rPr>
            </w:pPr>
            <w:r w:rsidRPr="002F2A06">
              <w:rPr>
                <w:noProof/>
                <w:szCs w:val="24"/>
                <w:rtl/>
              </w:rPr>
              <w:drawing>
                <wp:inline distT="0" distB="0" distL="0" distR="0">
                  <wp:extent cx="5354595" cy="2529016"/>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83055A" w:rsidRPr="00A4672B" w:rsidRDefault="0083055A" w:rsidP="0083055A">
      <w:pPr>
        <w:pStyle w:val="BodyText"/>
        <w:ind w:left="70"/>
        <w:rPr>
          <w:rFonts w:ascii="Simplified Arabic" w:hAnsi="Simplified Arabic"/>
          <w:szCs w:val="24"/>
          <w:rtl/>
        </w:rPr>
      </w:pPr>
    </w:p>
    <w:p w:rsidR="00253EB7" w:rsidRPr="00A4672B" w:rsidRDefault="00A57C24" w:rsidP="00EF779F">
      <w:pPr>
        <w:pStyle w:val="Header"/>
        <w:tabs>
          <w:tab w:val="left" w:pos="5925"/>
        </w:tabs>
        <w:rPr>
          <w:rFonts w:cs="Simplified Arabic"/>
          <w:b/>
          <w:bCs/>
          <w:sz w:val="24"/>
          <w:szCs w:val="24"/>
          <w:rtl/>
        </w:rPr>
      </w:pPr>
      <w:r w:rsidRPr="00A4672B">
        <w:rPr>
          <w:rFonts w:cs="Simplified Arabic" w:hint="cs"/>
          <w:b/>
          <w:bCs/>
          <w:sz w:val="24"/>
          <w:szCs w:val="24"/>
          <w:rtl/>
        </w:rPr>
        <w:t>95.3</w:t>
      </w:r>
      <w:r w:rsidR="00253EB7" w:rsidRPr="00A4672B">
        <w:rPr>
          <w:rFonts w:cs="Simplified Arabic" w:hint="cs"/>
          <w:b/>
          <w:bCs/>
          <w:sz w:val="24"/>
          <w:szCs w:val="24"/>
          <w:rtl/>
        </w:rPr>
        <w:t>% من المنشآت في فلسطين منشآت عاملة</w:t>
      </w:r>
    </w:p>
    <w:p w:rsidR="000910DF" w:rsidRPr="003338CC" w:rsidRDefault="00253EB7" w:rsidP="00CE5230">
      <w:pPr>
        <w:jc w:val="both"/>
        <w:rPr>
          <w:rFonts w:cs="Simplified Arabic"/>
          <w:color w:val="0070C0"/>
          <w:sz w:val="24"/>
          <w:szCs w:val="24"/>
          <w:rtl/>
        </w:rPr>
      </w:pPr>
      <w:r w:rsidRPr="00A4672B">
        <w:rPr>
          <w:rFonts w:cs="Simplified Arabic" w:hint="cs"/>
          <w:sz w:val="24"/>
          <w:szCs w:val="24"/>
          <w:rtl/>
        </w:rPr>
        <w:t xml:space="preserve"> تتوزع المنشآت التي تم حصرها خلال التعداد في فلسطين حسب الحالة العملية بواقع </w:t>
      </w:r>
      <w:r w:rsidRPr="00A4672B">
        <w:rPr>
          <w:rFonts w:cs="Simplified Arabic"/>
          <w:sz w:val="24"/>
          <w:szCs w:val="24"/>
        </w:rPr>
        <w:t>158,573</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نش</w:t>
      </w:r>
      <w:r w:rsidRPr="00A4672B">
        <w:rPr>
          <w:rFonts w:cs="Simplified Arabic"/>
          <w:sz w:val="24"/>
          <w:szCs w:val="24"/>
          <w:rtl/>
        </w:rPr>
        <w:t>أة</w:t>
      </w:r>
      <w:r w:rsidRPr="00A4672B">
        <w:rPr>
          <w:rFonts w:cs="Simplified Arabic" w:hint="cs"/>
          <w:sz w:val="24"/>
          <w:szCs w:val="24"/>
          <w:rtl/>
        </w:rPr>
        <w:t xml:space="preserve"> عاملة، و</w:t>
      </w:r>
      <w:r w:rsidRPr="00A4672B">
        <w:rPr>
          <w:rFonts w:cs="Simplified Arabic"/>
          <w:sz w:val="24"/>
          <w:szCs w:val="24"/>
        </w:rPr>
        <w:t>6,193</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نش</w:t>
      </w:r>
      <w:r w:rsidRPr="00A4672B">
        <w:rPr>
          <w:rFonts w:cs="Simplified Arabic"/>
          <w:sz w:val="24"/>
          <w:szCs w:val="24"/>
          <w:rtl/>
        </w:rPr>
        <w:t>أة</w:t>
      </w:r>
      <w:r w:rsidRPr="00A4672B">
        <w:rPr>
          <w:rFonts w:cs="Simplified Arabic" w:hint="cs"/>
          <w:sz w:val="24"/>
          <w:szCs w:val="24"/>
          <w:rtl/>
        </w:rPr>
        <w:t xml:space="preserve"> متوقفة</w:t>
      </w:r>
      <w:r w:rsidR="00CE5230">
        <w:rPr>
          <w:rFonts w:cs="Simplified Arabic" w:hint="cs"/>
          <w:sz w:val="24"/>
          <w:szCs w:val="24"/>
          <w:rtl/>
        </w:rPr>
        <w:t xml:space="preserve"> مؤقتاً</w:t>
      </w:r>
      <w:r w:rsidRPr="00A4672B">
        <w:rPr>
          <w:rFonts w:cs="Simplified Arabic" w:hint="cs"/>
          <w:sz w:val="24"/>
          <w:szCs w:val="24"/>
          <w:rtl/>
        </w:rPr>
        <w:t>، و</w:t>
      </w:r>
      <w:r w:rsidRPr="00A4672B">
        <w:rPr>
          <w:rFonts w:cs="Simplified Arabic"/>
          <w:sz w:val="24"/>
          <w:szCs w:val="24"/>
        </w:rPr>
        <w:t>1,703</w:t>
      </w:r>
      <w:r w:rsidRPr="00A4672B">
        <w:rPr>
          <w:rFonts w:cs="Simplified Arabic" w:hint="cs"/>
          <w:sz w:val="24"/>
          <w:szCs w:val="24"/>
          <w:rtl/>
        </w:rPr>
        <w:t xml:space="preserve"> منشآت تحت التجهيز.  </w:t>
      </w:r>
      <w:r w:rsidR="00647FB6">
        <w:rPr>
          <w:rFonts w:cs="Simplified Arabic" w:hint="cs"/>
          <w:sz w:val="24"/>
          <w:szCs w:val="24"/>
          <w:rtl/>
        </w:rPr>
        <w:t>و</w:t>
      </w:r>
      <w:r w:rsidRPr="00A4672B">
        <w:rPr>
          <w:rFonts w:cs="Simplified Arabic" w:hint="cs"/>
          <w:sz w:val="24"/>
          <w:szCs w:val="24"/>
          <w:rtl/>
        </w:rPr>
        <w:t xml:space="preserve">بلغ </w:t>
      </w:r>
      <w:r w:rsidR="00647FB6">
        <w:rPr>
          <w:rFonts w:cs="Simplified Arabic" w:hint="cs"/>
          <w:sz w:val="24"/>
          <w:szCs w:val="24"/>
          <w:rtl/>
        </w:rPr>
        <w:t>هذا العدد</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 xml:space="preserve">ي </w:t>
      </w:r>
      <w:r w:rsidRPr="00A4672B">
        <w:rPr>
          <w:rFonts w:cs="Simplified Arabic" w:hint="cs"/>
          <w:sz w:val="24"/>
          <w:szCs w:val="24"/>
          <w:rtl/>
        </w:rPr>
        <w:t xml:space="preserve">الضفة الغربية </w:t>
      </w:r>
      <w:r w:rsidRPr="00A4672B">
        <w:rPr>
          <w:rFonts w:cs="Simplified Arabic"/>
          <w:sz w:val="24"/>
          <w:szCs w:val="24"/>
        </w:rPr>
        <w:t>108,471</w:t>
      </w:r>
      <w:r w:rsidRPr="00A4672B">
        <w:rPr>
          <w:rFonts w:cs="Simplified Arabic" w:hint="cs"/>
          <w:sz w:val="24"/>
          <w:szCs w:val="24"/>
          <w:rtl/>
        </w:rPr>
        <w:t xml:space="preserve"> منشأة</w:t>
      </w:r>
      <w:r w:rsidR="00EB0CDE">
        <w:rPr>
          <w:rFonts w:cs="Simplified Arabic" w:hint="cs"/>
          <w:sz w:val="24"/>
          <w:szCs w:val="24"/>
          <w:rtl/>
        </w:rPr>
        <w:t xml:space="preserve"> عاملة</w:t>
      </w:r>
      <w:r w:rsidRPr="00A4672B">
        <w:rPr>
          <w:rFonts w:cs="Simplified Arabic" w:hint="cs"/>
          <w:sz w:val="24"/>
          <w:szCs w:val="24"/>
          <w:rtl/>
        </w:rPr>
        <w:t>، و</w:t>
      </w:r>
      <w:r w:rsidRPr="00A4672B">
        <w:rPr>
          <w:rFonts w:cs="Simplified Arabic"/>
          <w:sz w:val="24"/>
          <w:szCs w:val="24"/>
        </w:rPr>
        <w:t>4,678</w:t>
      </w:r>
      <w:r w:rsidRPr="00A4672B">
        <w:rPr>
          <w:rFonts w:cs="Simplified Arabic" w:hint="cs"/>
          <w:sz w:val="24"/>
          <w:szCs w:val="24"/>
          <w:rtl/>
        </w:rPr>
        <w:t xml:space="preserve"> منشأة متوقفة</w:t>
      </w:r>
      <w:r w:rsidR="00CE5230">
        <w:rPr>
          <w:rFonts w:cs="Simplified Arabic" w:hint="cs"/>
          <w:sz w:val="24"/>
          <w:szCs w:val="24"/>
          <w:rtl/>
        </w:rPr>
        <w:t xml:space="preserve"> مؤقتاً</w:t>
      </w:r>
      <w:r w:rsidRPr="00A4672B">
        <w:rPr>
          <w:rFonts w:cs="Simplified Arabic" w:hint="cs"/>
          <w:sz w:val="24"/>
          <w:szCs w:val="24"/>
          <w:rtl/>
        </w:rPr>
        <w:t>، و</w:t>
      </w:r>
      <w:r w:rsidRPr="00A4672B">
        <w:rPr>
          <w:rFonts w:cs="Simplified Arabic"/>
          <w:sz w:val="24"/>
          <w:szCs w:val="24"/>
        </w:rPr>
        <w:t>1,347</w:t>
      </w:r>
      <w:r w:rsidRPr="00A4672B">
        <w:rPr>
          <w:rFonts w:cs="Simplified Arabic" w:hint="cs"/>
          <w:sz w:val="24"/>
          <w:szCs w:val="24"/>
          <w:rtl/>
        </w:rPr>
        <w:t xml:space="preserve"> </w:t>
      </w:r>
      <w:r w:rsidR="008D6EC2">
        <w:rPr>
          <w:rFonts w:cs="Simplified Arabic" w:hint="cs"/>
          <w:sz w:val="24"/>
          <w:szCs w:val="24"/>
          <w:rtl/>
        </w:rPr>
        <w:t>منشأة</w:t>
      </w:r>
      <w:r w:rsidRPr="00A4672B">
        <w:rPr>
          <w:rFonts w:cs="Simplified Arabic" w:hint="cs"/>
          <w:sz w:val="24"/>
          <w:szCs w:val="24"/>
          <w:rtl/>
        </w:rPr>
        <w:t xml:space="preserve"> تحت التجهيز.  وفي قطاع غزة</w:t>
      </w:r>
      <w:r w:rsidR="008D6EC2">
        <w:rPr>
          <w:rFonts w:cs="Simplified Arabic" w:hint="cs"/>
          <w:sz w:val="24"/>
          <w:szCs w:val="24"/>
          <w:rtl/>
        </w:rPr>
        <w:t xml:space="preserve"> هناك</w:t>
      </w:r>
      <w:r w:rsidRPr="00A4672B">
        <w:rPr>
          <w:rFonts w:cs="Simplified Arabic" w:hint="cs"/>
          <w:sz w:val="24"/>
          <w:szCs w:val="24"/>
          <w:rtl/>
        </w:rPr>
        <w:t xml:space="preserve"> </w:t>
      </w:r>
      <w:r w:rsidRPr="00A4672B">
        <w:rPr>
          <w:rFonts w:cs="Simplified Arabic"/>
          <w:sz w:val="24"/>
          <w:szCs w:val="24"/>
        </w:rPr>
        <w:t>50,102</w:t>
      </w:r>
      <w:r w:rsidRPr="00A4672B">
        <w:rPr>
          <w:rFonts w:cs="Simplified Arabic" w:hint="cs"/>
          <w:sz w:val="24"/>
          <w:szCs w:val="24"/>
          <w:rtl/>
        </w:rPr>
        <w:t xml:space="preserve"> منشأة عاملة، و</w:t>
      </w:r>
      <w:r w:rsidRPr="00A4672B">
        <w:rPr>
          <w:rFonts w:cs="Simplified Arabic"/>
          <w:sz w:val="24"/>
          <w:szCs w:val="24"/>
        </w:rPr>
        <w:t>1,515</w:t>
      </w:r>
      <w:r w:rsidRPr="00A4672B">
        <w:rPr>
          <w:rFonts w:cs="Simplified Arabic" w:hint="cs"/>
          <w:sz w:val="24"/>
          <w:szCs w:val="24"/>
          <w:rtl/>
        </w:rPr>
        <w:t xml:space="preserve"> منشأة متوقفة</w:t>
      </w:r>
      <w:r w:rsidR="00CE5230">
        <w:rPr>
          <w:rFonts w:cs="Simplified Arabic" w:hint="cs"/>
          <w:sz w:val="24"/>
          <w:szCs w:val="24"/>
          <w:rtl/>
        </w:rPr>
        <w:t xml:space="preserve"> مؤقتاً</w:t>
      </w:r>
      <w:r w:rsidRPr="00A4672B">
        <w:rPr>
          <w:rFonts w:cs="Simplified Arabic" w:hint="cs"/>
          <w:sz w:val="24"/>
          <w:szCs w:val="24"/>
          <w:rtl/>
        </w:rPr>
        <w:t>، و356 منشأة تحت التجهيز.</w:t>
      </w:r>
      <w:r w:rsidR="000910DF">
        <w:rPr>
          <w:rFonts w:cs="Simplified Arabic" w:hint="cs"/>
          <w:sz w:val="24"/>
          <w:szCs w:val="24"/>
          <w:rtl/>
        </w:rPr>
        <w:t xml:space="preserve"> </w:t>
      </w:r>
      <w:r w:rsidR="000910DF" w:rsidRPr="00CE5230">
        <w:rPr>
          <w:rFonts w:cs="Simplified Arabic" w:hint="cs"/>
          <w:sz w:val="24"/>
          <w:szCs w:val="24"/>
          <w:rtl/>
        </w:rPr>
        <w:t xml:space="preserve"> </w:t>
      </w:r>
      <w:r w:rsidR="00CE5230" w:rsidRPr="00CE5230">
        <w:rPr>
          <w:rFonts w:ascii="Simplified Arabic" w:hAnsi="Simplified Arabic" w:cs="Simplified Arabic" w:hint="cs"/>
          <w:sz w:val="24"/>
          <w:szCs w:val="24"/>
          <w:rtl/>
        </w:rPr>
        <w:t>(انظر/ي جدول 1 و2)</w:t>
      </w:r>
    </w:p>
    <w:p w:rsidR="00253EB7" w:rsidRPr="00A4672B" w:rsidRDefault="00253EB7" w:rsidP="008D6EC2">
      <w:pPr>
        <w:tabs>
          <w:tab w:val="num" w:pos="340"/>
        </w:tabs>
        <w:ind w:left="-2"/>
        <w:jc w:val="both"/>
        <w:rPr>
          <w:rFonts w:cs="Simplified Arabic"/>
          <w:sz w:val="24"/>
          <w:szCs w:val="24"/>
          <w:rtl/>
        </w:rPr>
      </w:pPr>
    </w:p>
    <w:p w:rsidR="00253EB7" w:rsidRDefault="00253EB7" w:rsidP="0083055A">
      <w:pPr>
        <w:pStyle w:val="BodyText"/>
        <w:ind w:left="70"/>
        <w:rPr>
          <w:rFonts w:ascii="Simplified Arabic" w:hAnsi="Simplified Arabic"/>
          <w:szCs w:val="24"/>
          <w:rtl/>
        </w:rPr>
      </w:pPr>
    </w:p>
    <w:p w:rsidR="00047713" w:rsidRDefault="00047713" w:rsidP="0083055A">
      <w:pPr>
        <w:pStyle w:val="BodyText"/>
        <w:ind w:left="70"/>
        <w:rPr>
          <w:rFonts w:ascii="Simplified Arabic" w:hAnsi="Simplified Arabic"/>
          <w:szCs w:val="24"/>
          <w:rtl/>
        </w:rPr>
      </w:pPr>
    </w:p>
    <w:p w:rsidR="00253EB7" w:rsidRPr="00A4672B" w:rsidRDefault="00253EB7" w:rsidP="00253EB7">
      <w:pPr>
        <w:tabs>
          <w:tab w:val="left" w:pos="-1"/>
        </w:tabs>
        <w:ind w:left="-1"/>
        <w:jc w:val="center"/>
        <w:rPr>
          <w:rFonts w:cs="Simplified Arabic"/>
          <w:b/>
          <w:bCs/>
          <w:sz w:val="22"/>
          <w:szCs w:val="22"/>
          <w:rtl/>
        </w:rPr>
      </w:pPr>
      <w:r w:rsidRPr="00A4672B">
        <w:rPr>
          <w:rFonts w:cs="Simplified Arabic"/>
          <w:b/>
          <w:bCs/>
          <w:sz w:val="22"/>
          <w:szCs w:val="22"/>
          <w:rtl/>
        </w:rPr>
        <w:lastRenderedPageBreak/>
        <w:t>التوزيع</w:t>
      </w:r>
      <w:r w:rsidRPr="00A4672B">
        <w:rPr>
          <w:rFonts w:cs="Simplified Arabic" w:hint="cs"/>
          <w:b/>
          <w:bCs/>
          <w:sz w:val="22"/>
          <w:szCs w:val="22"/>
          <w:rtl/>
        </w:rPr>
        <w:t xml:space="preserve"> النسبي للمنشآت في فلسطين حسب الحالة العملية، 2017</w:t>
      </w:r>
    </w:p>
    <w:tbl>
      <w:tblPr>
        <w:tblStyle w:val="TableGrid"/>
        <w:bidiVisual/>
        <w:tblW w:w="0" w:type="auto"/>
        <w:jc w:val="center"/>
        <w:tblLook w:val="04A0"/>
      </w:tblPr>
      <w:tblGrid>
        <w:gridCol w:w="8045"/>
      </w:tblGrid>
      <w:tr w:rsidR="00253EB7" w:rsidTr="001E5CCD">
        <w:trPr>
          <w:jc w:val="center"/>
        </w:trPr>
        <w:tc>
          <w:tcPr>
            <w:tcW w:w="8045" w:type="dxa"/>
            <w:vAlign w:val="center"/>
          </w:tcPr>
          <w:p w:rsidR="00253EB7" w:rsidRDefault="00253EB7" w:rsidP="001E5CCD">
            <w:pPr>
              <w:tabs>
                <w:tab w:val="left" w:pos="-1"/>
              </w:tabs>
              <w:jc w:val="center"/>
              <w:rPr>
                <w:rFonts w:cs="Simplified Arabic"/>
                <w:sz w:val="24"/>
                <w:szCs w:val="24"/>
                <w:rtl/>
              </w:rPr>
            </w:pPr>
            <w:r w:rsidRPr="002F2A06">
              <w:rPr>
                <w:rFonts w:cs="Simplified Arabic"/>
                <w:noProof/>
                <w:sz w:val="24"/>
                <w:szCs w:val="24"/>
                <w:rtl/>
              </w:rPr>
              <w:drawing>
                <wp:inline distT="0" distB="0" distL="0" distR="0">
                  <wp:extent cx="4572000" cy="2463113"/>
                  <wp:effectExtent l="0" t="0" r="0" b="0"/>
                  <wp:docPr id="2"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355E21" w:rsidRPr="00A56710" w:rsidRDefault="00355E21" w:rsidP="00355E21">
      <w:pPr>
        <w:tabs>
          <w:tab w:val="left" w:pos="-1"/>
        </w:tabs>
        <w:ind w:left="-1"/>
        <w:jc w:val="center"/>
        <w:rPr>
          <w:rFonts w:cs="Simplified Arabic"/>
          <w:b/>
          <w:bCs/>
          <w:color w:val="C00000"/>
          <w:sz w:val="12"/>
          <w:szCs w:val="12"/>
          <w:rtl/>
        </w:rPr>
      </w:pPr>
    </w:p>
    <w:p w:rsidR="00DB4C79" w:rsidRPr="00A4672B" w:rsidRDefault="00DB4C79" w:rsidP="006A7087">
      <w:pPr>
        <w:pStyle w:val="BodyText"/>
        <w:ind w:left="-1"/>
        <w:rPr>
          <w:b/>
          <w:bCs/>
          <w:szCs w:val="24"/>
          <w:rtl/>
        </w:rPr>
      </w:pPr>
      <w:r w:rsidRPr="00A4672B">
        <w:rPr>
          <w:rFonts w:hint="cs"/>
          <w:b/>
          <w:bCs/>
          <w:szCs w:val="24"/>
          <w:rtl/>
        </w:rPr>
        <w:t>ثلثي المنشآت العاملة</w:t>
      </w:r>
      <w:r w:rsidR="00647FB6">
        <w:rPr>
          <w:rFonts w:hint="cs"/>
          <w:b/>
          <w:bCs/>
          <w:szCs w:val="24"/>
          <w:rtl/>
        </w:rPr>
        <w:t xml:space="preserve"> تتركز</w:t>
      </w:r>
      <w:r w:rsidRPr="00A4672B">
        <w:rPr>
          <w:rFonts w:hint="cs"/>
          <w:b/>
          <w:bCs/>
          <w:szCs w:val="24"/>
          <w:rtl/>
        </w:rPr>
        <w:t xml:space="preserve"> في الضفة الغربية</w:t>
      </w:r>
    </w:p>
    <w:p w:rsidR="00DB4C79" w:rsidRPr="00A4672B" w:rsidRDefault="00DB4C79" w:rsidP="00E542F6">
      <w:pPr>
        <w:jc w:val="both"/>
        <w:rPr>
          <w:rFonts w:cs="Simplified Arabic"/>
          <w:sz w:val="24"/>
          <w:szCs w:val="24"/>
          <w:rtl/>
        </w:rPr>
      </w:pPr>
      <w:r w:rsidRPr="00A4672B">
        <w:rPr>
          <w:rFonts w:cs="Simplified Arabic" w:hint="cs"/>
          <w:sz w:val="24"/>
          <w:szCs w:val="24"/>
          <w:rtl/>
        </w:rPr>
        <w:t xml:space="preserve">تشير بيانات التعداد أن ثلثي المنشآت العاملة في فلسطين تركزت في الضفة الغربية بواقع </w:t>
      </w:r>
      <w:r w:rsidRPr="00A4672B">
        <w:rPr>
          <w:rFonts w:cs="Simplified Arabic"/>
          <w:sz w:val="24"/>
          <w:szCs w:val="24"/>
        </w:rPr>
        <w:t>108,471</w:t>
      </w:r>
      <w:r w:rsidRPr="00A4672B">
        <w:rPr>
          <w:rFonts w:cs="Simplified Arabic" w:hint="cs"/>
          <w:sz w:val="24"/>
          <w:szCs w:val="24"/>
          <w:rtl/>
        </w:rPr>
        <w:t xml:space="preserve"> منشأة</w:t>
      </w:r>
      <w:r w:rsidR="00647FB6">
        <w:rPr>
          <w:rFonts w:cs="Simplified Arabic" w:hint="cs"/>
          <w:sz w:val="24"/>
          <w:szCs w:val="24"/>
          <w:rtl/>
        </w:rPr>
        <w:t>،</w:t>
      </w:r>
      <w:r w:rsidRPr="00A4672B">
        <w:rPr>
          <w:rFonts w:cs="Simplified Arabic" w:hint="cs"/>
          <w:sz w:val="24"/>
          <w:szCs w:val="24"/>
          <w:rtl/>
        </w:rPr>
        <w:t xml:space="preserve"> والثلث </w:t>
      </w:r>
      <w:r w:rsidR="00E542F6">
        <w:rPr>
          <w:rFonts w:cs="Simplified Arabic" w:hint="cs"/>
          <w:sz w:val="24"/>
          <w:szCs w:val="24"/>
          <w:rtl/>
        </w:rPr>
        <w:t>الآخر</w:t>
      </w:r>
      <w:r w:rsidRPr="00A4672B">
        <w:rPr>
          <w:rFonts w:cs="Simplified Arabic" w:hint="cs"/>
          <w:sz w:val="24"/>
          <w:szCs w:val="24"/>
          <w:rtl/>
        </w:rPr>
        <w:t xml:space="preserve"> في قطاع غزة </w:t>
      </w:r>
      <w:r w:rsidRPr="00A4672B">
        <w:rPr>
          <w:rFonts w:cs="Simplified Arabic"/>
          <w:sz w:val="24"/>
          <w:szCs w:val="24"/>
        </w:rPr>
        <w:t>50,102</w:t>
      </w:r>
      <w:r w:rsidRPr="00A4672B">
        <w:rPr>
          <w:rFonts w:cs="Simplified Arabic" w:hint="cs"/>
          <w:sz w:val="24"/>
          <w:szCs w:val="24"/>
          <w:rtl/>
        </w:rPr>
        <w:t xml:space="preserve"> منشأة، </w:t>
      </w:r>
      <w:r w:rsidR="00EF779F">
        <w:rPr>
          <w:rFonts w:cs="Simplified Arabic" w:hint="cs"/>
          <w:sz w:val="24"/>
          <w:szCs w:val="24"/>
          <w:rtl/>
        </w:rPr>
        <w:t>وتوزعت المنشآت</w:t>
      </w:r>
      <w:r w:rsidRPr="00A4672B">
        <w:rPr>
          <w:rFonts w:cs="Simplified Arabic" w:hint="cs"/>
          <w:sz w:val="24"/>
          <w:szCs w:val="24"/>
          <w:rtl/>
        </w:rPr>
        <w:t xml:space="preserve"> العاملة</w:t>
      </w:r>
      <w:r w:rsidR="00EF779F">
        <w:rPr>
          <w:rFonts w:cs="Simplified Arabic" w:hint="cs"/>
          <w:sz w:val="24"/>
          <w:szCs w:val="24"/>
          <w:rtl/>
        </w:rPr>
        <w:t xml:space="preserve"> </w:t>
      </w:r>
      <w:r w:rsidRPr="00A4672B">
        <w:rPr>
          <w:rFonts w:cs="Simplified Arabic" w:hint="cs"/>
          <w:sz w:val="24"/>
          <w:szCs w:val="24"/>
          <w:rtl/>
        </w:rPr>
        <w:t xml:space="preserve">على مستوى المحافظة </w:t>
      </w:r>
      <w:r w:rsidR="0072579C">
        <w:rPr>
          <w:rFonts w:cs="Simplified Arabic" w:hint="cs"/>
          <w:sz w:val="24"/>
          <w:szCs w:val="24"/>
          <w:rtl/>
        </w:rPr>
        <w:t>بأعلى نسبة</w:t>
      </w:r>
      <w:r w:rsidR="00EF779F">
        <w:rPr>
          <w:rFonts w:cs="Simplified Arabic" w:hint="cs"/>
          <w:sz w:val="24"/>
          <w:szCs w:val="24"/>
          <w:rtl/>
        </w:rPr>
        <w:t xml:space="preserve"> </w:t>
      </w:r>
      <w:r w:rsidR="0072579C">
        <w:rPr>
          <w:rFonts w:cs="Simplified Arabic" w:hint="cs"/>
          <w:sz w:val="24"/>
          <w:szCs w:val="24"/>
          <w:rtl/>
        </w:rPr>
        <w:t>(</w:t>
      </w:r>
      <w:r w:rsidR="00EF779F">
        <w:rPr>
          <w:rFonts w:cs="Simplified Arabic" w:hint="cs"/>
          <w:sz w:val="24"/>
          <w:szCs w:val="24"/>
          <w:rtl/>
        </w:rPr>
        <w:t>21.9%</w:t>
      </w:r>
      <w:r w:rsidR="0072579C">
        <w:rPr>
          <w:rFonts w:cs="Simplified Arabic" w:hint="cs"/>
          <w:sz w:val="24"/>
          <w:szCs w:val="24"/>
          <w:rtl/>
        </w:rPr>
        <w:t>)</w:t>
      </w:r>
      <w:r w:rsidR="00EF779F">
        <w:rPr>
          <w:rFonts w:cs="Simplified Arabic" w:hint="cs"/>
          <w:sz w:val="24"/>
          <w:szCs w:val="24"/>
          <w:rtl/>
        </w:rPr>
        <w:t xml:space="preserve"> في محافظة</w:t>
      </w:r>
      <w:r w:rsidRPr="00A4672B">
        <w:rPr>
          <w:rFonts w:cs="Simplified Arabic" w:hint="cs"/>
          <w:sz w:val="24"/>
          <w:szCs w:val="24"/>
          <w:rtl/>
        </w:rPr>
        <w:t xml:space="preserve"> الخليل </w:t>
      </w:r>
      <w:r w:rsidR="00EF779F">
        <w:rPr>
          <w:rFonts w:cs="Simplified Arabic" w:hint="cs"/>
          <w:sz w:val="24"/>
          <w:szCs w:val="24"/>
          <w:rtl/>
        </w:rPr>
        <w:t>وذلك</w:t>
      </w:r>
      <w:r w:rsidRPr="00A4672B">
        <w:rPr>
          <w:rFonts w:cs="Simplified Arabic" w:hint="cs"/>
          <w:sz w:val="24"/>
          <w:szCs w:val="24"/>
          <w:rtl/>
        </w:rPr>
        <w:t xml:space="preserve"> من إجمالي المنشآت العاملة في الضفة الغربية، تليها محافظة </w:t>
      </w:r>
      <w:r w:rsidRPr="00A4672B">
        <w:rPr>
          <w:rFonts w:cs="Simplified Arabic"/>
          <w:sz w:val="24"/>
          <w:szCs w:val="24"/>
          <w:rtl/>
        </w:rPr>
        <w:t>نا</w:t>
      </w:r>
      <w:r w:rsidRPr="00A4672B">
        <w:rPr>
          <w:rFonts w:cs="Simplified Arabic" w:hint="cs"/>
          <w:sz w:val="24"/>
          <w:szCs w:val="24"/>
          <w:rtl/>
        </w:rPr>
        <w:t>بل</w:t>
      </w:r>
      <w:r w:rsidRPr="00A4672B">
        <w:rPr>
          <w:rFonts w:cs="Simplified Arabic"/>
          <w:sz w:val="24"/>
          <w:szCs w:val="24"/>
          <w:rtl/>
        </w:rPr>
        <w:t xml:space="preserve">س </w:t>
      </w:r>
      <w:r w:rsidRPr="00A4672B">
        <w:rPr>
          <w:rFonts w:cs="Simplified Arabic" w:hint="cs"/>
          <w:sz w:val="24"/>
          <w:szCs w:val="24"/>
          <w:rtl/>
        </w:rPr>
        <w:t>في المرتبة الثانية بنسبة 15.8%، وقد شكلت محافظة أريحا والأغوار ومحافظة طوباس</w:t>
      </w:r>
      <w:r w:rsidR="00EC7F25" w:rsidRPr="00A4672B">
        <w:rPr>
          <w:rFonts w:cs="Simplified Arabic" w:hint="cs"/>
          <w:sz w:val="24"/>
          <w:szCs w:val="24"/>
          <w:rtl/>
        </w:rPr>
        <w:t xml:space="preserve"> والأغوار الشمالية</w:t>
      </w:r>
      <w:r w:rsidRPr="00A4672B">
        <w:rPr>
          <w:rFonts w:cs="Simplified Arabic" w:hint="cs"/>
          <w:sz w:val="24"/>
          <w:szCs w:val="24"/>
          <w:rtl/>
        </w:rPr>
        <w:t xml:space="preserve"> المحافظات </w:t>
      </w:r>
      <w:r w:rsidR="006A7087">
        <w:rPr>
          <w:rFonts w:cs="Simplified Arabic" w:hint="cs"/>
          <w:sz w:val="24"/>
          <w:szCs w:val="24"/>
          <w:rtl/>
        </w:rPr>
        <w:t xml:space="preserve">الاقل </w:t>
      </w:r>
      <w:r w:rsidRPr="00A4672B">
        <w:rPr>
          <w:rFonts w:cs="Simplified Arabic" w:hint="cs"/>
          <w:sz w:val="24"/>
          <w:szCs w:val="24"/>
          <w:rtl/>
        </w:rPr>
        <w:t>في عدد المنشآت العاملة في الضفة الغربية بنسبة 1.4% و1.8% على التوالي.</w:t>
      </w:r>
    </w:p>
    <w:p w:rsidR="00DB4C79" w:rsidRPr="00A4672B" w:rsidRDefault="00DB4C79" w:rsidP="00DB4C79">
      <w:pPr>
        <w:jc w:val="both"/>
        <w:rPr>
          <w:rFonts w:cs="Simplified Arabic"/>
          <w:sz w:val="16"/>
          <w:szCs w:val="16"/>
          <w:rtl/>
        </w:rPr>
      </w:pPr>
    </w:p>
    <w:p w:rsidR="00DB4C79" w:rsidRDefault="00DB4C79" w:rsidP="007F7787">
      <w:pPr>
        <w:jc w:val="both"/>
        <w:rPr>
          <w:rFonts w:cs="Simplified Arabic"/>
          <w:sz w:val="24"/>
          <w:szCs w:val="24"/>
          <w:rtl/>
        </w:rPr>
      </w:pPr>
      <w:r w:rsidRPr="00A4672B">
        <w:rPr>
          <w:rFonts w:cs="Simplified Arabic" w:hint="cs"/>
          <w:sz w:val="24"/>
          <w:szCs w:val="24"/>
          <w:rtl/>
        </w:rPr>
        <w:t>أ</w:t>
      </w:r>
      <w:r w:rsidRPr="00A4672B">
        <w:rPr>
          <w:rFonts w:cs="Simplified Arabic"/>
          <w:sz w:val="24"/>
          <w:szCs w:val="24"/>
          <w:rtl/>
        </w:rPr>
        <w:t>م</w:t>
      </w:r>
      <w:r w:rsidRPr="00A4672B">
        <w:rPr>
          <w:rFonts w:cs="Simplified Arabic" w:hint="cs"/>
          <w:sz w:val="24"/>
          <w:szCs w:val="24"/>
          <w:rtl/>
        </w:rPr>
        <w:t>ا</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w:t>
      </w:r>
      <w:r w:rsidRPr="00A4672B">
        <w:rPr>
          <w:rFonts w:cs="Simplified Arabic" w:hint="cs"/>
          <w:sz w:val="24"/>
          <w:szCs w:val="24"/>
          <w:rtl/>
        </w:rPr>
        <w:t xml:space="preserve"> قطاع غزة تشير </w:t>
      </w:r>
      <w:r w:rsidR="007F7787">
        <w:rPr>
          <w:rFonts w:cs="Simplified Arabic" w:hint="cs"/>
          <w:sz w:val="24"/>
          <w:szCs w:val="24"/>
          <w:rtl/>
        </w:rPr>
        <w:t>ال</w:t>
      </w:r>
      <w:r w:rsidRPr="00A4672B">
        <w:rPr>
          <w:rFonts w:cs="Simplified Arabic" w:hint="cs"/>
          <w:sz w:val="24"/>
          <w:szCs w:val="24"/>
          <w:rtl/>
        </w:rPr>
        <w:t xml:space="preserve">نتائج </w:t>
      </w:r>
      <w:r w:rsidR="00EF779F">
        <w:rPr>
          <w:rFonts w:cs="Simplified Arabic" w:hint="cs"/>
          <w:sz w:val="24"/>
          <w:szCs w:val="24"/>
          <w:rtl/>
        </w:rPr>
        <w:t>الى</w:t>
      </w:r>
      <w:r w:rsidRPr="00A4672B">
        <w:rPr>
          <w:rFonts w:cs="Simplified Arabic" w:hint="cs"/>
          <w:sz w:val="24"/>
          <w:szCs w:val="24"/>
          <w:rtl/>
        </w:rPr>
        <w:t xml:space="preserve"> تركز </w:t>
      </w:r>
      <w:r w:rsidR="00EF779F">
        <w:rPr>
          <w:rFonts w:cs="Simplified Arabic" w:hint="cs"/>
          <w:sz w:val="24"/>
          <w:szCs w:val="24"/>
          <w:rtl/>
        </w:rPr>
        <w:t>المنشآت</w:t>
      </w:r>
      <w:r w:rsidRPr="00A4672B">
        <w:rPr>
          <w:rFonts w:cs="Simplified Arabic" w:hint="cs"/>
          <w:sz w:val="24"/>
          <w:szCs w:val="24"/>
          <w:rtl/>
        </w:rPr>
        <w:t xml:space="preserve"> العاملة في محافظة غزة بنسبة 38.8</w:t>
      </w:r>
      <w:r w:rsidRPr="00A4672B">
        <w:rPr>
          <w:rFonts w:cs="Simplified Arabic"/>
          <w:sz w:val="24"/>
          <w:szCs w:val="24"/>
          <w:rtl/>
        </w:rPr>
        <w:t xml:space="preserve">% </w:t>
      </w:r>
      <w:r w:rsidRPr="00A4672B">
        <w:rPr>
          <w:rFonts w:cs="Simplified Arabic" w:hint="cs"/>
          <w:sz w:val="24"/>
          <w:szCs w:val="24"/>
          <w:rtl/>
        </w:rPr>
        <w:t>من مجموع المنشآت العاملة في قطاع غزة، تليها محافظة خانيون</w:t>
      </w:r>
      <w:r w:rsidRPr="00A4672B">
        <w:rPr>
          <w:rFonts w:cs="Simplified Arabic"/>
          <w:sz w:val="24"/>
          <w:szCs w:val="24"/>
          <w:rtl/>
        </w:rPr>
        <w:t xml:space="preserve">س حيث </w:t>
      </w:r>
      <w:r w:rsidR="00EF779F">
        <w:rPr>
          <w:rFonts w:cs="Simplified Arabic" w:hint="cs"/>
          <w:sz w:val="24"/>
          <w:szCs w:val="24"/>
          <w:rtl/>
        </w:rPr>
        <w:t>بلغت</w:t>
      </w:r>
      <w:r w:rsidRPr="00A4672B">
        <w:rPr>
          <w:rFonts w:cs="Simplified Arabic" w:hint="cs"/>
          <w:sz w:val="24"/>
          <w:szCs w:val="24"/>
          <w:rtl/>
        </w:rPr>
        <w:t xml:space="preserve"> 18.1%،</w:t>
      </w:r>
      <w:r w:rsidRPr="00A4672B">
        <w:rPr>
          <w:rFonts w:cs="Simplified Arabic"/>
          <w:sz w:val="24"/>
          <w:szCs w:val="24"/>
          <w:rtl/>
        </w:rPr>
        <w:t xml:space="preserve"> </w:t>
      </w:r>
      <w:r w:rsidR="00EF779F">
        <w:rPr>
          <w:rFonts w:cs="Simplified Arabic" w:hint="cs"/>
          <w:sz w:val="24"/>
          <w:szCs w:val="24"/>
          <w:rtl/>
        </w:rPr>
        <w:t>وأدناها في محافظة</w:t>
      </w:r>
      <w:r w:rsidRPr="00A4672B">
        <w:rPr>
          <w:rFonts w:cs="Simplified Arabic" w:hint="cs"/>
          <w:sz w:val="24"/>
          <w:szCs w:val="24"/>
          <w:rtl/>
        </w:rPr>
        <w:t xml:space="preserve"> رفح </w:t>
      </w:r>
      <w:r w:rsidR="00E15BE4">
        <w:rPr>
          <w:rFonts w:cs="Simplified Arabic" w:hint="cs"/>
          <w:sz w:val="24"/>
          <w:szCs w:val="24"/>
          <w:rtl/>
        </w:rPr>
        <w:t>حيث</w:t>
      </w:r>
      <w:r w:rsidR="00647FB6">
        <w:rPr>
          <w:rFonts w:cs="Simplified Arabic" w:hint="cs"/>
          <w:sz w:val="24"/>
          <w:szCs w:val="24"/>
          <w:rtl/>
        </w:rPr>
        <w:t xml:space="preserve"> شكلت</w:t>
      </w:r>
      <w:r w:rsidRPr="00A4672B">
        <w:rPr>
          <w:rFonts w:cs="Simplified Arabic" w:hint="cs"/>
          <w:sz w:val="24"/>
          <w:szCs w:val="24"/>
          <w:rtl/>
        </w:rPr>
        <w:t xml:space="preserve"> 12.3%.</w:t>
      </w:r>
      <w:r w:rsidR="003338CC">
        <w:rPr>
          <w:rFonts w:cs="Simplified Arabic" w:hint="cs"/>
          <w:sz w:val="24"/>
          <w:szCs w:val="24"/>
          <w:rtl/>
        </w:rPr>
        <w:t xml:space="preserve">  </w:t>
      </w:r>
    </w:p>
    <w:p w:rsidR="003338CC" w:rsidRPr="00E542F6" w:rsidRDefault="003338CC" w:rsidP="00EE56C7">
      <w:pPr>
        <w:jc w:val="both"/>
        <w:rPr>
          <w:rFonts w:cs="Simplified Arabic"/>
          <w:sz w:val="24"/>
          <w:szCs w:val="24"/>
          <w:rtl/>
        </w:rPr>
      </w:pPr>
      <w:r w:rsidRPr="00E542F6">
        <w:rPr>
          <w:rFonts w:ascii="Simplified Arabic" w:hAnsi="Simplified Arabic" w:cs="Simplified Arabic" w:hint="cs"/>
          <w:sz w:val="24"/>
          <w:szCs w:val="24"/>
          <w:rtl/>
        </w:rPr>
        <w:t xml:space="preserve">(انظر/ي جدول </w:t>
      </w:r>
      <w:r w:rsidR="00EE56C7" w:rsidRPr="00E542F6">
        <w:rPr>
          <w:rFonts w:ascii="Simplified Arabic" w:hAnsi="Simplified Arabic" w:cs="Simplified Arabic" w:hint="cs"/>
          <w:sz w:val="24"/>
          <w:szCs w:val="24"/>
          <w:rtl/>
        </w:rPr>
        <w:t>2</w:t>
      </w:r>
      <w:r w:rsidRPr="00E542F6">
        <w:rPr>
          <w:rFonts w:ascii="Simplified Arabic" w:hAnsi="Simplified Arabic" w:cs="Simplified Arabic" w:hint="cs"/>
          <w:sz w:val="24"/>
          <w:szCs w:val="24"/>
          <w:rtl/>
        </w:rPr>
        <w:t>)</w:t>
      </w:r>
    </w:p>
    <w:p w:rsidR="00330A44" w:rsidRPr="00A56710" w:rsidRDefault="00330A44" w:rsidP="00330A44">
      <w:pPr>
        <w:jc w:val="both"/>
        <w:rPr>
          <w:rFonts w:cs="Simplified Arabic"/>
          <w:sz w:val="12"/>
          <w:szCs w:val="12"/>
        </w:rPr>
      </w:pPr>
    </w:p>
    <w:p w:rsidR="00330A44" w:rsidRPr="00A4672B" w:rsidRDefault="00330A44" w:rsidP="00B54F87">
      <w:pPr>
        <w:pStyle w:val="BodyTextIndent"/>
        <w:tabs>
          <w:tab w:val="left" w:pos="1"/>
        </w:tabs>
        <w:ind w:left="26" w:hanging="25"/>
        <w:jc w:val="center"/>
        <w:rPr>
          <w:b/>
          <w:bCs/>
          <w:sz w:val="22"/>
          <w:szCs w:val="22"/>
          <w:rtl/>
        </w:rPr>
      </w:pPr>
      <w:r w:rsidRPr="00A4672B">
        <w:rPr>
          <w:rFonts w:hint="cs"/>
          <w:b/>
          <w:bCs/>
          <w:sz w:val="22"/>
          <w:szCs w:val="22"/>
          <w:rtl/>
        </w:rPr>
        <w:t>عدد المنشآت العاملة في فلسطين حسب المحافظة</w:t>
      </w:r>
      <w:r w:rsidRPr="00A4672B">
        <w:rPr>
          <w:rFonts w:ascii="Arial Narrow" w:hAnsi="Arial Narrow" w:hint="cs"/>
          <w:b/>
          <w:bCs/>
          <w:sz w:val="22"/>
          <w:szCs w:val="22"/>
          <w:rtl/>
        </w:rPr>
        <w:t xml:space="preserve">، </w:t>
      </w:r>
      <w:r w:rsidRPr="00A4672B">
        <w:rPr>
          <w:rFonts w:hint="cs"/>
          <w:b/>
          <w:bCs/>
          <w:sz w:val="22"/>
          <w:szCs w:val="22"/>
          <w:rtl/>
        </w:rPr>
        <w:t xml:space="preserve">2017 </w:t>
      </w:r>
    </w:p>
    <w:tbl>
      <w:tblPr>
        <w:tblStyle w:val="TableGrid"/>
        <w:bidiVisual/>
        <w:tblW w:w="0" w:type="auto"/>
        <w:jc w:val="center"/>
        <w:tblLook w:val="04A0"/>
      </w:tblPr>
      <w:tblGrid>
        <w:gridCol w:w="8766"/>
      </w:tblGrid>
      <w:tr w:rsidR="001E5CCD" w:rsidTr="00A56710">
        <w:trPr>
          <w:trHeight w:val="4646"/>
          <w:jc w:val="center"/>
        </w:trPr>
        <w:tc>
          <w:tcPr>
            <w:tcW w:w="8658" w:type="dxa"/>
            <w:vAlign w:val="center"/>
          </w:tcPr>
          <w:p w:rsidR="001E5CCD" w:rsidRDefault="001E5CCD" w:rsidP="001E5CCD">
            <w:pPr>
              <w:pStyle w:val="BodyText"/>
              <w:jc w:val="center"/>
              <w:rPr>
                <w:szCs w:val="24"/>
                <w:rtl/>
              </w:rPr>
            </w:pPr>
            <w:r w:rsidRPr="001E5CCD">
              <w:rPr>
                <w:noProof/>
                <w:szCs w:val="24"/>
                <w:rtl/>
              </w:rPr>
              <w:drawing>
                <wp:inline distT="0" distB="0" distL="0" distR="0">
                  <wp:extent cx="5428735" cy="2784389"/>
                  <wp:effectExtent l="0" t="0" r="515" b="0"/>
                  <wp:docPr id="3"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AF3A7D" w:rsidRPr="00A4672B" w:rsidRDefault="00AF3A7D" w:rsidP="00E542F6">
      <w:pPr>
        <w:pStyle w:val="BodyText"/>
        <w:jc w:val="left"/>
        <w:rPr>
          <w:rFonts w:ascii="Simplified Arabic" w:hAnsi="Simplified Arabic"/>
          <w:b/>
          <w:bCs/>
          <w:szCs w:val="24"/>
          <w:rtl/>
        </w:rPr>
      </w:pPr>
      <w:r w:rsidRPr="00A4672B">
        <w:rPr>
          <w:rFonts w:ascii="Simplified Arabic" w:hAnsi="Simplified Arabic" w:hint="cs"/>
          <w:b/>
          <w:bCs/>
          <w:szCs w:val="24"/>
          <w:rtl/>
        </w:rPr>
        <w:lastRenderedPageBreak/>
        <w:t>91</w:t>
      </w:r>
      <w:r w:rsidRPr="00A4672B">
        <w:rPr>
          <w:rFonts w:ascii="Simplified Arabic" w:hAnsi="Simplified Arabic"/>
          <w:b/>
          <w:bCs/>
          <w:szCs w:val="24"/>
          <w:rtl/>
        </w:rPr>
        <w:t>.</w:t>
      </w:r>
      <w:r w:rsidR="00E542F6">
        <w:rPr>
          <w:rFonts w:ascii="Simplified Arabic" w:hAnsi="Simplified Arabic" w:hint="cs"/>
          <w:b/>
          <w:bCs/>
          <w:szCs w:val="24"/>
          <w:rtl/>
        </w:rPr>
        <w:t>5</w:t>
      </w:r>
      <w:r w:rsidRPr="00A4672B">
        <w:rPr>
          <w:rFonts w:ascii="Simplified Arabic" w:hAnsi="Simplified Arabic"/>
          <w:b/>
          <w:bCs/>
          <w:szCs w:val="24"/>
          <w:rtl/>
        </w:rPr>
        <w:t xml:space="preserve">% من المنشآت الاقتصادية </w:t>
      </w:r>
      <w:r w:rsidR="00467A73" w:rsidRPr="00467A73">
        <w:rPr>
          <w:rFonts w:ascii="Simplified Arabic" w:hAnsi="Simplified Arabic" w:hint="cs"/>
          <w:b/>
          <w:bCs/>
          <w:szCs w:val="24"/>
          <w:rtl/>
        </w:rPr>
        <w:t>العاملة</w:t>
      </w:r>
      <w:r w:rsidR="00467A73" w:rsidRPr="00A4672B">
        <w:rPr>
          <w:rStyle w:val="FootnoteReference"/>
          <w:szCs w:val="24"/>
          <w:rtl/>
        </w:rPr>
        <w:footnoteReference w:id="3"/>
      </w:r>
      <w:r w:rsidR="00467A73" w:rsidRPr="00A4672B">
        <w:rPr>
          <w:rFonts w:ascii="Simplified Arabic" w:hAnsi="Simplified Arabic"/>
          <w:b/>
          <w:bCs/>
          <w:sz w:val="22"/>
          <w:szCs w:val="22"/>
          <w:rtl/>
        </w:rPr>
        <w:t xml:space="preserve"> </w:t>
      </w:r>
      <w:r w:rsidRPr="00A4672B">
        <w:rPr>
          <w:rFonts w:ascii="Simplified Arabic" w:hAnsi="Simplified Arabic"/>
          <w:b/>
          <w:bCs/>
          <w:szCs w:val="24"/>
          <w:rtl/>
        </w:rPr>
        <w:t>تابعة للقطاع الخاص</w:t>
      </w:r>
    </w:p>
    <w:p w:rsidR="00AF3A7D" w:rsidRPr="00A4672B" w:rsidRDefault="00AF3A7D" w:rsidP="00E542F6">
      <w:pPr>
        <w:jc w:val="both"/>
        <w:rPr>
          <w:rFonts w:ascii="Simplified Arabic" w:hAnsi="Simplified Arabic" w:cs="Simplified Arabic"/>
          <w:sz w:val="24"/>
          <w:szCs w:val="24"/>
          <w:rtl/>
        </w:rPr>
      </w:pPr>
      <w:r w:rsidRPr="00A4672B">
        <w:rPr>
          <w:rFonts w:ascii="Simplified Arabic" w:hAnsi="Simplified Arabic" w:cs="Simplified Arabic"/>
          <w:sz w:val="24"/>
          <w:szCs w:val="24"/>
          <w:rtl/>
        </w:rPr>
        <w:t xml:space="preserve">بينت نتائج التعداد العام للمنشآت </w:t>
      </w:r>
      <w:r w:rsidRPr="00A4672B">
        <w:rPr>
          <w:rFonts w:ascii="Simplified Arabic" w:hAnsi="Simplified Arabic" w:cs="Simplified Arabic" w:hint="cs"/>
          <w:sz w:val="24"/>
          <w:szCs w:val="24"/>
          <w:rtl/>
        </w:rPr>
        <w:t>2017</w:t>
      </w:r>
      <w:r w:rsidRPr="00A4672B">
        <w:rPr>
          <w:rFonts w:ascii="Simplified Arabic" w:hAnsi="Simplified Arabic" w:cs="Simplified Arabic"/>
          <w:sz w:val="24"/>
          <w:szCs w:val="24"/>
          <w:rtl/>
        </w:rPr>
        <w:t xml:space="preserve"> أن</w:t>
      </w:r>
      <w:r w:rsidR="00D2586F">
        <w:rPr>
          <w:rFonts w:ascii="Simplified Arabic" w:hAnsi="Simplified Arabic" w:cs="Simplified Arabic" w:hint="cs"/>
          <w:sz w:val="24"/>
          <w:szCs w:val="24"/>
          <w:rtl/>
        </w:rPr>
        <w:t xml:space="preserve"> عدد</w:t>
      </w:r>
      <w:r w:rsidRPr="00A4672B">
        <w:rPr>
          <w:rFonts w:ascii="Simplified Arabic" w:hAnsi="Simplified Arabic" w:cs="Simplified Arabic"/>
          <w:sz w:val="24"/>
          <w:szCs w:val="24"/>
          <w:rtl/>
        </w:rPr>
        <w:t xml:space="preserve"> المنشآت العاملة في القطاع الخاص</w:t>
      </w:r>
      <w:r w:rsidR="00287FA3">
        <w:rPr>
          <w:rFonts w:ascii="Simplified Arabic" w:hAnsi="Simplified Arabic" w:cs="Simplified Arabic" w:hint="cs"/>
          <w:sz w:val="24"/>
          <w:szCs w:val="24"/>
          <w:rtl/>
        </w:rPr>
        <w:t xml:space="preserve"> </w:t>
      </w:r>
      <w:r w:rsidR="00287FA3" w:rsidRPr="00A4672B">
        <w:rPr>
          <w:rFonts w:ascii="Simplified Arabic" w:hAnsi="Simplified Arabic" w:cs="Simplified Arabic"/>
          <w:sz w:val="24"/>
          <w:szCs w:val="24"/>
          <w:rtl/>
        </w:rPr>
        <w:t xml:space="preserve">(القطاع الخاص الوطني، والخاص الأجنبي) </w:t>
      </w:r>
      <w:r w:rsidRPr="00A4672B">
        <w:rPr>
          <w:rFonts w:ascii="Simplified Arabic" w:hAnsi="Simplified Arabic" w:cs="Simplified Arabic"/>
          <w:sz w:val="24"/>
          <w:szCs w:val="24"/>
          <w:rtl/>
        </w:rPr>
        <w:t>في فلسطين</w:t>
      </w:r>
      <w:r w:rsidR="00D2586F">
        <w:rPr>
          <w:rFonts w:ascii="Simplified Arabic" w:hAnsi="Simplified Arabic" w:cs="Simplified Arabic" w:hint="cs"/>
          <w:sz w:val="24"/>
          <w:szCs w:val="24"/>
          <w:rtl/>
        </w:rPr>
        <w:t xml:space="preserve"> بلغ</w:t>
      </w:r>
      <w:r w:rsidRPr="00A4672B">
        <w:rPr>
          <w:rFonts w:ascii="Simplified Arabic" w:hAnsi="Simplified Arabic" w:cs="Simplified Arabic"/>
          <w:sz w:val="24"/>
          <w:szCs w:val="24"/>
          <w:rtl/>
        </w:rPr>
        <w:t xml:space="preserve"> </w:t>
      </w:r>
      <w:r w:rsidRPr="00A4672B">
        <w:rPr>
          <w:rFonts w:ascii="Simplified Arabic" w:hAnsi="Simplified Arabic" w:cs="Simplified Arabic" w:hint="cs"/>
          <w:sz w:val="24"/>
          <w:szCs w:val="24"/>
          <w:rtl/>
        </w:rPr>
        <w:t>140,728</w:t>
      </w:r>
      <w:r w:rsidRPr="00A4672B">
        <w:rPr>
          <w:rFonts w:ascii="Simplified Arabic" w:hAnsi="Simplified Arabic" w:cs="Simplified Arabic"/>
          <w:sz w:val="24"/>
          <w:szCs w:val="24"/>
          <w:rtl/>
        </w:rPr>
        <w:t xml:space="preserve"> منشأة تشكل ما نسبته 9</w:t>
      </w:r>
      <w:r w:rsidRPr="00A4672B">
        <w:rPr>
          <w:rFonts w:ascii="Simplified Arabic" w:hAnsi="Simplified Arabic" w:cs="Simplified Arabic" w:hint="cs"/>
          <w:sz w:val="24"/>
          <w:szCs w:val="24"/>
          <w:rtl/>
        </w:rPr>
        <w:t>1</w:t>
      </w:r>
      <w:r w:rsidRPr="00A4672B">
        <w:rPr>
          <w:rFonts w:ascii="Simplified Arabic" w:hAnsi="Simplified Arabic" w:cs="Simplified Arabic"/>
          <w:sz w:val="24"/>
          <w:szCs w:val="24"/>
          <w:rtl/>
        </w:rPr>
        <w:t>.</w:t>
      </w:r>
      <w:r w:rsidR="00E542F6">
        <w:rPr>
          <w:rFonts w:ascii="Simplified Arabic" w:hAnsi="Simplified Arabic" w:cs="Simplified Arabic" w:hint="cs"/>
          <w:sz w:val="24"/>
          <w:szCs w:val="24"/>
          <w:rtl/>
        </w:rPr>
        <w:t>5</w:t>
      </w:r>
      <w:r w:rsidRPr="00A4672B">
        <w:rPr>
          <w:rFonts w:ascii="Simplified Arabic" w:hAnsi="Simplified Arabic" w:cs="Simplified Arabic"/>
          <w:sz w:val="24"/>
          <w:szCs w:val="24"/>
          <w:rtl/>
        </w:rPr>
        <w:t>% من مجموع عدد المنشآت الاقتصادية العاملة في فلسطين،</w:t>
      </w:r>
      <w:r w:rsidR="00D2586F">
        <w:rPr>
          <w:rFonts w:ascii="Simplified Arabic" w:hAnsi="Simplified Arabic" w:cs="Simplified Arabic" w:hint="cs"/>
          <w:sz w:val="24"/>
          <w:szCs w:val="24"/>
          <w:rtl/>
        </w:rPr>
        <w:t xml:space="preserve"> و7,429 منشأة م</w:t>
      </w:r>
      <w:r w:rsidRPr="00A4672B">
        <w:rPr>
          <w:rFonts w:ascii="Simplified Arabic" w:hAnsi="Simplified Arabic" w:cs="Simplified Arabic" w:hint="cs"/>
          <w:sz w:val="24"/>
          <w:szCs w:val="24"/>
          <w:rtl/>
        </w:rPr>
        <w:t>ن ال</w:t>
      </w:r>
      <w:r w:rsidRPr="00A4672B">
        <w:rPr>
          <w:rFonts w:ascii="Simplified Arabic" w:hAnsi="Simplified Arabic" w:cs="Simplified Arabic"/>
          <w:sz w:val="24"/>
          <w:szCs w:val="24"/>
          <w:rtl/>
        </w:rPr>
        <w:t xml:space="preserve">منشآت </w:t>
      </w:r>
      <w:r w:rsidRPr="00A4672B">
        <w:rPr>
          <w:rFonts w:ascii="Simplified Arabic" w:hAnsi="Simplified Arabic" w:cs="Simplified Arabic" w:hint="cs"/>
          <w:sz w:val="24"/>
          <w:szCs w:val="24"/>
          <w:rtl/>
        </w:rPr>
        <w:t>ال</w:t>
      </w:r>
      <w:r w:rsidRPr="00A4672B">
        <w:rPr>
          <w:rFonts w:ascii="Simplified Arabic" w:hAnsi="Simplified Arabic" w:cs="Simplified Arabic"/>
          <w:sz w:val="24"/>
          <w:szCs w:val="24"/>
          <w:rtl/>
        </w:rPr>
        <w:t xml:space="preserve">عاملة </w:t>
      </w:r>
      <w:r w:rsidRPr="00A4672B">
        <w:rPr>
          <w:rFonts w:ascii="Simplified Arabic" w:hAnsi="Simplified Arabic" w:cs="Simplified Arabic" w:hint="cs"/>
          <w:sz w:val="24"/>
          <w:szCs w:val="24"/>
          <w:rtl/>
        </w:rPr>
        <w:t xml:space="preserve">تعود </w:t>
      </w:r>
      <w:r w:rsidRPr="00A4672B">
        <w:rPr>
          <w:rFonts w:ascii="Simplified Arabic" w:hAnsi="Simplified Arabic" w:cs="Simplified Arabic"/>
          <w:sz w:val="24"/>
          <w:szCs w:val="24"/>
          <w:rtl/>
        </w:rPr>
        <w:t xml:space="preserve">ملكيتها للحكومة المركزية </w:t>
      </w:r>
      <w:r w:rsidR="00D2586F">
        <w:rPr>
          <w:rFonts w:ascii="Simplified Arabic" w:hAnsi="Simplified Arabic" w:cs="Simplified Arabic" w:hint="cs"/>
          <w:sz w:val="24"/>
          <w:szCs w:val="24"/>
          <w:rtl/>
        </w:rPr>
        <w:t>(4.8%)</w:t>
      </w:r>
      <w:r w:rsidRPr="00A4672B">
        <w:rPr>
          <w:rFonts w:ascii="Simplified Arabic" w:hAnsi="Simplified Arabic" w:cs="Simplified Arabic"/>
          <w:sz w:val="24"/>
          <w:szCs w:val="24"/>
          <w:rtl/>
        </w:rPr>
        <w:t>،</w:t>
      </w:r>
      <w:r w:rsidR="00E542F6">
        <w:rPr>
          <w:rFonts w:ascii="Simplified Arabic" w:hAnsi="Simplified Arabic" w:cs="Simplified Arabic" w:hint="cs"/>
          <w:sz w:val="24"/>
          <w:szCs w:val="24"/>
          <w:rtl/>
        </w:rPr>
        <w:t xml:space="preserve"> وتمثل المنشآت العاملة في القطاع الاهلي ما نسبتة</w:t>
      </w:r>
      <w:r w:rsidRPr="00A4672B">
        <w:rPr>
          <w:rFonts w:ascii="Simplified Arabic" w:hAnsi="Simplified Arabic" w:cs="Simplified Arabic"/>
          <w:sz w:val="24"/>
          <w:szCs w:val="24"/>
          <w:rtl/>
        </w:rPr>
        <w:t xml:space="preserve"> و</w:t>
      </w:r>
      <w:r w:rsidRPr="00A4672B">
        <w:rPr>
          <w:rFonts w:ascii="Simplified Arabic" w:hAnsi="Simplified Arabic" w:cs="Simplified Arabic"/>
          <w:sz w:val="24"/>
          <w:szCs w:val="24"/>
        </w:rPr>
        <w:t>2.4</w:t>
      </w:r>
      <w:r w:rsidRPr="00A4672B">
        <w:rPr>
          <w:rFonts w:ascii="Simplified Arabic" w:hAnsi="Simplified Arabic" w:cs="Simplified Arabic"/>
          <w:sz w:val="24"/>
          <w:szCs w:val="24"/>
          <w:rtl/>
        </w:rPr>
        <w:t>%</w:t>
      </w:r>
      <w:r w:rsidR="00D2586F">
        <w:rPr>
          <w:rFonts w:ascii="Simplified Arabic" w:hAnsi="Simplified Arabic" w:cs="Simplified Arabic" w:hint="cs"/>
          <w:sz w:val="24"/>
          <w:szCs w:val="24"/>
          <w:rtl/>
        </w:rPr>
        <w:t>.</w:t>
      </w:r>
      <w:r w:rsidR="003338CC">
        <w:rPr>
          <w:rFonts w:ascii="Simplified Arabic" w:hAnsi="Simplified Arabic" w:cs="Simplified Arabic" w:hint="cs"/>
          <w:sz w:val="24"/>
          <w:szCs w:val="24"/>
          <w:rtl/>
        </w:rPr>
        <w:t xml:space="preserve">  </w:t>
      </w:r>
      <w:r w:rsidR="003338CC" w:rsidRPr="00E542F6">
        <w:rPr>
          <w:rFonts w:ascii="Simplified Arabic" w:hAnsi="Simplified Arabic" w:cs="Simplified Arabic" w:hint="cs"/>
          <w:sz w:val="24"/>
          <w:szCs w:val="24"/>
          <w:rtl/>
        </w:rPr>
        <w:t xml:space="preserve">(انظر/ي جدول </w:t>
      </w:r>
      <w:r w:rsidR="00EE56C7" w:rsidRPr="00E542F6">
        <w:rPr>
          <w:rFonts w:ascii="Simplified Arabic" w:hAnsi="Simplified Arabic" w:cs="Simplified Arabic" w:hint="cs"/>
          <w:sz w:val="24"/>
          <w:szCs w:val="24"/>
          <w:rtl/>
        </w:rPr>
        <w:t>3</w:t>
      </w:r>
      <w:r w:rsidR="003338CC" w:rsidRPr="00E542F6">
        <w:rPr>
          <w:rFonts w:ascii="Simplified Arabic" w:hAnsi="Simplified Arabic" w:cs="Simplified Arabic" w:hint="cs"/>
          <w:sz w:val="24"/>
          <w:szCs w:val="24"/>
          <w:rtl/>
        </w:rPr>
        <w:t>)</w:t>
      </w:r>
    </w:p>
    <w:p w:rsidR="00A96BE8" w:rsidRPr="00A4672B" w:rsidRDefault="00A96BE8" w:rsidP="00D47F30">
      <w:pPr>
        <w:jc w:val="both"/>
        <w:rPr>
          <w:rFonts w:ascii="Simplified Arabic" w:hAnsi="Simplified Arabic" w:cs="Simplified Arabic"/>
          <w:sz w:val="24"/>
          <w:szCs w:val="24"/>
          <w:rtl/>
        </w:rPr>
      </w:pPr>
    </w:p>
    <w:p w:rsidR="00840BB2" w:rsidRDefault="00840BB2" w:rsidP="00467A73">
      <w:pPr>
        <w:tabs>
          <w:tab w:val="left" w:pos="-1"/>
        </w:tabs>
        <w:ind w:left="-1"/>
        <w:jc w:val="center"/>
        <w:rPr>
          <w:rFonts w:ascii="Simplified Arabic" w:hAnsi="Simplified Arabic" w:cs="Simplified Arabic"/>
          <w:b/>
          <w:bCs/>
          <w:sz w:val="22"/>
          <w:szCs w:val="22"/>
          <w:rtl/>
        </w:rPr>
      </w:pPr>
      <w:r w:rsidRPr="00A4672B">
        <w:rPr>
          <w:rFonts w:ascii="Simplified Arabic" w:hAnsi="Simplified Arabic" w:cs="Simplified Arabic"/>
          <w:b/>
          <w:bCs/>
          <w:sz w:val="22"/>
          <w:szCs w:val="22"/>
          <w:rtl/>
        </w:rPr>
        <w:t xml:space="preserve">التوزيع النسبي للمنشآت العاملة في فلسطين حسب الملكية، </w:t>
      </w:r>
      <w:r w:rsidRPr="00A4672B">
        <w:rPr>
          <w:rFonts w:ascii="Simplified Arabic" w:hAnsi="Simplified Arabic" w:cs="Simplified Arabic"/>
          <w:b/>
          <w:bCs/>
          <w:sz w:val="22"/>
          <w:szCs w:val="22"/>
        </w:rPr>
        <w:t>2017</w:t>
      </w:r>
    </w:p>
    <w:tbl>
      <w:tblPr>
        <w:tblStyle w:val="TableGrid"/>
        <w:bidiVisual/>
        <w:tblW w:w="0" w:type="auto"/>
        <w:tblInd w:w="-1" w:type="dxa"/>
        <w:tblLook w:val="04A0"/>
      </w:tblPr>
      <w:tblGrid>
        <w:gridCol w:w="9287"/>
      </w:tblGrid>
      <w:tr w:rsidR="00201D6B" w:rsidTr="00201D6B">
        <w:tc>
          <w:tcPr>
            <w:tcW w:w="9287" w:type="dxa"/>
            <w:vAlign w:val="center"/>
          </w:tcPr>
          <w:p w:rsidR="00201D6B" w:rsidRPr="00201D6B" w:rsidRDefault="00201D6B" w:rsidP="00201D6B">
            <w:pPr>
              <w:tabs>
                <w:tab w:val="left" w:pos="-1"/>
              </w:tabs>
              <w:jc w:val="center"/>
              <w:rPr>
                <w:rFonts w:ascii="Simplified Arabic" w:hAnsi="Simplified Arabic" w:cs="Simplified Arabic"/>
                <w:b/>
                <w:bCs/>
                <w:sz w:val="22"/>
                <w:szCs w:val="22"/>
                <w:rtl/>
              </w:rPr>
            </w:pPr>
            <w:r w:rsidRPr="00201D6B">
              <w:rPr>
                <w:rFonts w:ascii="Simplified Arabic" w:hAnsi="Simplified Arabic" w:cs="Simplified Arabic"/>
                <w:b/>
                <w:bCs/>
                <w:noProof/>
                <w:sz w:val="22"/>
                <w:szCs w:val="22"/>
                <w:rtl/>
              </w:rPr>
              <w:drawing>
                <wp:inline distT="0" distB="0" distL="0" distR="0">
                  <wp:extent cx="5381625" cy="2524125"/>
                  <wp:effectExtent l="0" t="0" r="0" b="0"/>
                  <wp:docPr id="4"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840BB2" w:rsidRPr="00A4672B" w:rsidRDefault="00840BB2" w:rsidP="005E6B49">
      <w:pPr>
        <w:tabs>
          <w:tab w:val="left" w:pos="-1"/>
        </w:tabs>
        <w:ind w:left="-1"/>
        <w:rPr>
          <w:rFonts w:ascii="Simplified Arabic" w:hAnsi="Simplified Arabic" w:cs="Simplified Arabic"/>
          <w:b/>
          <w:bCs/>
          <w:sz w:val="22"/>
          <w:szCs w:val="22"/>
          <w:rtl/>
        </w:rPr>
      </w:pPr>
    </w:p>
    <w:p w:rsidR="00F57764" w:rsidRPr="00A4672B" w:rsidRDefault="00F57764" w:rsidP="00F57764">
      <w:pPr>
        <w:pStyle w:val="Header"/>
        <w:tabs>
          <w:tab w:val="left" w:pos="5925"/>
        </w:tabs>
        <w:jc w:val="both"/>
        <w:rPr>
          <w:rFonts w:cs="Simplified Arabic"/>
          <w:b/>
          <w:bCs/>
          <w:sz w:val="24"/>
          <w:szCs w:val="24"/>
          <w:rtl/>
        </w:rPr>
      </w:pPr>
      <w:r w:rsidRPr="00A4672B">
        <w:rPr>
          <w:rFonts w:cs="Simplified Arabic" w:hint="cs"/>
          <w:b/>
          <w:bCs/>
          <w:sz w:val="24"/>
          <w:szCs w:val="24"/>
          <w:rtl/>
        </w:rPr>
        <w:t>محافظة غزة</w:t>
      </w:r>
      <w:r w:rsidR="0064775C">
        <w:rPr>
          <w:rFonts w:cs="Simplified Arabic" w:hint="cs"/>
          <w:b/>
          <w:bCs/>
          <w:sz w:val="24"/>
          <w:szCs w:val="24"/>
          <w:rtl/>
        </w:rPr>
        <w:t xml:space="preserve"> جاءت</w:t>
      </w:r>
      <w:r w:rsidRPr="00A4672B">
        <w:rPr>
          <w:rFonts w:cs="Simplified Arabic" w:hint="cs"/>
          <w:b/>
          <w:bCs/>
          <w:sz w:val="24"/>
          <w:szCs w:val="24"/>
          <w:rtl/>
        </w:rPr>
        <w:t xml:space="preserve"> </w:t>
      </w:r>
      <w:r w:rsidR="0064775C">
        <w:rPr>
          <w:rFonts w:cs="Simplified Arabic" w:hint="cs"/>
          <w:b/>
          <w:bCs/>
          <w:sz w:val="24"/>
          <w:szCs w:val="24"/>
          <w:rtl/>
        </w:rPr>
        <w:t>ب</w:t>
      </w:r>
      <w:r w:rsidRPr="00A4672B">
        <w:rPr>
          <w:rFonts w:cs="Simplified Arabic" w:hint="cs"/>
          <w:b/>
          <w:bCs/>
          <w:sz w:val="24"/>
          <w:szCs w:val="24"/>
          <w:rtl/>
        </w:rPr>
        <w:t>المرتبة الأولى من حيث عدد العاملين بنسبة 14.3%</w:t>
      </w:r>
    </w:p>
    <w:p w:rsidR="00F57764" w:rsidRPr="00A4672B" w:rsidRDefault="00F57764" w:rsidP="00C36616">
      <w:pPr>
        <w:pStyle w:val="BodyText"/>
        <w:jc w:val="both"/>
        <w:rPr>
          <w:szCs w:val="24"/>
          <w:rtl/>
        </w:rPr>
      </w:pPr>
      <w:r w:rsidRPr="00A4672B">
        <w:rPr>
          <w:rFonts w:hint="cs"/>
          <w:szCs w:val="24"/>
          <w:rtl/>
        </w:rPr>
        <w:t>أظهرت النتائج النهائية لتعداد المنشآت 2017 أن عدد العاملين في</w:t>
      </w:r>
      <w:r w:rsidRPr="00A4672B">
        <w:rPr>
          <w:rFonts w:hint="cs"/>
          <w:b/>
          <w:bCs/>
          <w:szCs w:val="24"/>
          <w:rtl/>
        </w:rPr>
        <w:t xml:space="preserve"> </w:t>
      </w:r>
      <w:r w:rsidRPr="00A4672B">
        <w:rPr>
          <w:rFonts w:hint="cs"/>
          <w:szCs w:val="24"/>
          <w:rtl/>
        </w:rPr>
        <w:t>منشآت القطاع الخاص والقطاع الأهلي والشركات الحكومية</w:t>
      </w:r>
      <w:r w:rsidR="00D2586F">
        <w:rPr>
          <w:rFonts w:hint="cs"/>
          <w:szCs w:val="24"/>
          <w:rtl/>
        </w:rPr>
        <w:t xml:space="preserve"> بلغ</w:t>
      </w:r>
      <w:r w:rsidRPr="00A4672B">
        <w:rPr>
          <w:rFonts w:hint="cs"/>
          <w:szCs w:val="24"/>
          <w:rtl/>
        </w:rPr>
        <w:t xml:space="preserve"> 444,034 عامل</w:t>
      </w:r>
      <w:r w:rsidR="00C36644">
        <w:rPr>
          <w:rFonts w:hint="cs"/>
          <w:szCs w:val="24"/>
          <w:rtl/>
        </w:rPr>
        <w:t>اً</w:t>
      </w:r>
      <w:r w:rsidRPr="00A4672B">
        <w:rPr>
          <w:rFonts w:hint="cs"/>
          <w:szCs w:val="24"/>
          <w:rtl/>
        </w:rPr>
        <w:t xml:space="preserve"> في فلسطين، منهم 309,796 </w:t>
      </w:r>
      <w:r w:rsidR="00C36644" w:rsidRPr="00A4672B">
        <w:rPr>
          <w:rFonts w:hint="cs"/>
          <w:szCs w:val="24"/>
          <w:rtl/>
        </w:rPr>
        <w:t>عامل</w:t>
      </w:r>
      <w:r w:rsidR="00C36644">
        <w:rPr>
          <w:rFonts w:hint="cs"/>
          <w:szCs w:val="24"/>
          <w:rtl/>
        </w:rPr>
        <w:t>اً</w:t>
      </w:r>
      <w:r w:rsidR="00C36644" w:rsidRPr="00A4672B">
        <w:rPr>
          <w:rFonts w:hint="cs"/>
          <w:szCs w:val="24"/>
          <w:rtl/>
        </w:rPr>
        <w:t xml:space="preserve"> </w:t>
      </w:r>
      <w:r w:rsidRPr="00A4672B">
        <w:rPr>
          <w:rFonts w:hint="cs"/>
          <w:szCs w:val="24"/>
          <w:rtl/>
        </w:rPr>
        <w:t>في الضفة الغربية</w:t>
      </w:r>
      <w:r w:rsidRPr="00A4672B">
        <w:rPr>
          <w:rFonts w:hint="cs"/>
          <w:b/>
          <w:bCs/>
          <w:szCs w:val="24"/>
          <w:rtl/>
        </w:rPr>
        <w:t xml:space="preserve"> </w:t>
      </w:r>
      <w:r w:rsidRPr="00A4672B">
        <w:rPr>
          <w:rFonts w:hint="cs"/>
          <w:szCs w:val="24"/>
          <w:rtl/>
        </w:rPr>
        <w:t xml:space="preserve">بنسبة 69.8% من إجمالي العاملين في فلسطين، و134,238 </w:t>
      </w:r>
      <w:r w:rsidR="00C36644" w:rsidRPr="00A4672B">
        <w:rPr>
          <w:rFonts w:hint="cs"/>
          <w:szCs w:val="24"/>
          <w:rtl/>
        </w:rPr>
        <w:t>عامل</w:t>
      </w:r>
      <w:r w:rsidR="00C36644">
        <w:rPr>
          <w:rFonts w:hint="cs"/>
          <w:szCs w:val="24"/>
          <w:rtl/>
        </w:rPr>
        <w:t>اً</w:t>
      </w:r>
      <w:r w:rsidR="00C36644" w:rsidRPr="00A4672B">
        <w:rPr>
          <w:rFonts w:hint="cs"/>
          <w:szCs w:val="24"/>
          <w:rtl/>
        </w:rPr>
        <w:t xml:space="preserve"> </w:t>
      </w:r>
      <w:r w:rsidRPr="00A4672B">
        <w:rPr>
          <w:rFonts w:hint="cs"/>
          <w:szCs w:val="24"/>
          <w:rtl/>
        </w:rPr>
        <w:t>في قطاع غزة بنسبة 30.2%.  وقد ارتفع عدد العاملين في المنشآت الاقتصادية العاملة في القطاع الخاص والقط</w:t>
      </w:r>
      <w:r w:rsidRPr="00A4672B">
        <w:rPr>
          <w:szCs w:val="24"/>
          <w:rtl/>
        </w:rPr>
        <w:t>اع الأهلي</w:t>
      </w:r>
      <w:r w:rsidRPr="00A4672B">
        <w:rPr>
          <w:rFonts w:hint="cs"/>
          <w:szCs w:val="24"/>
          <w:rtl/>
        </w:rPr>
        <w:t xml:space="preserve"> والشرك</w:t>
      </w:r>
      <w:r w:rsidRPr="00A4672B">
        <w:rPr>
          <w:szCs w:val="24"/>
          <w:rtl/>
        </w:rPr>
        <w:t>ا</w:t>
      </w:r>
      <w:r w:rsidRPr="00A4672B">
        <w:rPr>
          <w:rFonts w:hint="cs"/>
          <w:szCs w:val="24"/>
          <w:rtl/>
        </w:rPr>
        <w:t xml:space="preserve">ت الحكومية في فلسطين من </w:t>
      </w:r>
      <w:r w:rsidR="000F3B0F" w:rsidRPr="00A4672B">
        <w:rPr>
          <w:rFonts w:hint="cs"/>
          <w:szCs w:val="24"/>
          <w:rtl/>
        </w:rPr>
        <w:t>384,778</w:t>
      </w:r>
      <w:r w:rsidRPr="00A4672B">
        <w:rPr>
          <w:rFonts w:hint="cs"/>
          <w:szCs w:val="24"/>
          <w:rtl/>
        </w:rPr>
        <w:t xml:space="preserve"> </w:t>
      </w:r>
      <w:r w:rsidR="00C36644" w:rsidRPr="00A4672B">
        <w:rPr>
          <w:rFonts w:hint="cs"/>
          <w:szCs w:val="24"/>
          <w:rtl/>
        </w:rPr>
        <w:t>عامل</w:t>
      </w:r>
      <w:r w:rsidR="00C36644">
        <w:rPr>
          <w:rFonts w:hint="cs"/>
          <w:szCs w:val="24"/>
          <w:rtl/>
        </w:rPr>
        <w:t>اً</w:t>
      </w:r>
      <w:r w:rsidR="00C36644" w:rsidRPr="00A4672B">
        <w:rPr>
          <w:rFonts w:hint="cs"/>
          <w:szCs w:val="24"/>
          <w:rtl/>
        </w:rPr>
        <w:t xml:space="preserve"> </w:t>
      </w:r>
      <w:r w:rsidRPr="00A4672B">
        <w:rPr>
          <w:rFonts w:hint="cs"/>
          <w:szCs w:val="24"/>
          <w:rtl/>
        </w:rPr>
        <w:t xml:space="preserve">عام 2012 إلى </w:t>
      </w:r>
      <w:r w:rsidR="000F3B0F" w:rsidRPr="00A4672B">
        <w:rPr>
          <w:rFonts w:hint="cs"/>
          <w:szCs w:val="24"/>
          <w:rtl/>
        </w:rPr>
        <w:t>444,034</w:t>
      </w:r>
      <w:r w:rsidRPr="00A4672B">
        <w:rPr>
          <w:rFonts w:hint="cs"/>
          <w:szCs w:val="24"/>
          <w:rtl/>
        </w:rPr>
        <w:t xml:space="preserve"> </w:t>
      </w:r>
      <w:r w:rsidR="00C36644" w:rsidRPr="00A4672B">
        <w:rPr>
          <w:rFonts w:hint="cs"/>
          <w:szCs w:val="24"/>
          <w:rtl/>
        </w:rPr>
        <w:t>عامل</w:t>
      </w:r>
      <w:r w:rsidR="00C36644">
        <w:rPr>
          <w:rFonts w:hint="cs"/>
          <w:szCs w:val="24"/>
          <w:rtl/>
        </w:rPr>
        <w:t>اً</w:t>
      </w:r>
      <w:r w:rsidR="00C36644" w:rsidRPr="00A4672B">
        <w:rPr>
          <w:rFonts w:hint="cs"/>
          <w:szCs w:val="24"/>
          <w:rtl/>
        </w:rPr>
        <w:t xml:space="preserve"> </w:t>
      </w:r>
      <w:r w:rsidRPr="00A4672B">
        <w:rPr>
          <w:rFonts w:hint="cs"/>
          <w:szCs w:val="24"/>
          <w:rtl/>
        </w:rPr>
        <w:t xml:space="preserve">عام 2017، </w:t>
      </w:r>
      <w:r w:rsidR="00C36644">
        <w:rPr>
          <w:rFonts w:hint="cs"/>
          <w:szCs w:val="24"/>
          <w:rtl/>
        </w:rPr>
        <w:t>ب</w:t>
      </w:r>
      <w:r w:rsidRPr="00A4672B">
        <w:rPr>
          <w:rFonts w:hint="cs"/>
          <w:szCs w:val="24"/>
          <w:rtl/>
        </w:rPr>
        <w:t xml:space="preserve">زيادة مقدارها </w:t>
      </w:r>
      <w:r w:rsidR="000F3B0F" w:rsidRPr="00A4672B">
        <w:rPr>
          <w:rFonts w:hint="cs"/>
          <w:szCs w:val="24"/>
          <w:rtl/>
        </w:rPr>
        <w:t>15.4</w:t>
      </w:r>
      <w:r w:rsidRPr="00A4672B">
        <w:rPr>
          <w:rFonts w:hint="cs"/>
          <w:szCs w:val="24"/>
          <w:rtl/>
        </w:rPr>
        <w:t>%</w:t>
      </w:r>
      <w:r w:rsidRPr="00A4672B">
        <w:rPr>
          <w:szCs w:val="24"/>
          <w:rtl/>
        </w:rPr>
        <w:t>.</w:t>
      </w:r>
      <w:r w:rsidRPr="00A4672B">
        <w:rPr>
          <w:rFonts w:hint="cs"/>
          <w:szCs w:val="24"/>
          <w:rtl/>
        </w:rPr>
        <w:t xml:space="preserve">  </w:t>
      </w:r>
    </w:p>
    <w:p w:rsidR="00F57764" w:rsidRPr="00A4672B" w:rsidRDefault="00F57764" w:rsidP="00F57764">
      <w:pPr>
        <w:ind w:left="-2"/>
        <w:jc w:val="both"/>
        <w:rPr>
          <w:rFonts w:cs="Simplified Arabic"/>
          <w:sz w:val="24"/>
          <w:szCs w:val="24"/>
          <w:rtl/>
        </w:rPr>
      </w:pPr>
    </w:p>
    <w:p w:rsidR="00F57764" w:rsidRPr="00A4672B" w:rsidRDefault="00D2586F" w:rsidP="00E542F6">
      <w:pPr>
        <w:ind w:hanging="1"/>
        <w:jc w:val="both"/>
        <w:rPr>
          <w:rFonts w:cs="Simplified Arabic"/>
          <w:sz w:val="24"/>
          <w:szCs w:val="24"/>
          <w:rtl/>
        </w:rPr>
      </w:pPr>
      <w:r>
        <w:rPr>
          <w:rFonts w:cs="Simplified Arabic" w:hint="cs"/>
          <w:sz w:val="24"/>
          <w:szCs w:val="24"/>
          <w:rtl/>
        </w:rPr>
        <w:t>و</w:t>
      </w:r>
      <w:r w:rsidR="00F57764" w:rsidRPr="00A4672B">
        <w:rPr>
          <w:rFonts w:cs="Simplified Arabic" w:hint="cs"/>
          <w:sz w:val="24"/>
          <w:szCs w:val="24"/>
          <w:rtl/>
        </w:rPr>
        <w:t xml:space="preserve">بينت </w:t>
      </w:r>
      <w:r>
        <w:rPr>
          <w:rFonts w:cs="Simplified Arabic" w:hint="cs"/>
          <w:sz w:val="24"/>
          <w:szCs w:val="24"/>
          <w:rtl/>
        </w:rPr>
        <w:t>النتائج</w:t>
      </w:r>
      <w:r w:rsidR="00F57764" w:rsidRPr="00A4672B">
        <w:rPr>
          <w:rFonts w:cs="Simplified Arabic" w:hint="cs"/>
          <w:sz w:val="24"/>
          <w:szCs w:val="24"/>
          <w:rtl/>
        </w:rPr>
        <w:t xml:space="preserve"> أن</w:t>
      </w:r>
      <w:r w:rsidR="00C36644">
        <w:rPr>
          <w:rFonts w:cs="Simplified Arabic" w:hint="cs"/>
          <w:sz w:val="24"/>
          <w:szCs w:val="24"/>
          <w:rtl/>
        </w:rPr>
        <w:t xml:space="preserve"> المنشآت في</w:t>
      </w:r>
      <w:r w:rsidR="00F57764" w:rsidRPr="00A4672B">
        <w:rPr>
          <w:rFonts w:cs="Simplified Arabic" w:hint="cs"/>
          <w:sz w:val="24"/>
          <w:szCs w:val="24"/>
          <w:rtl/>
        </w:rPr>
        <w:t xml:space="preserve"> محافظة غزة قد احتلت المرتبة الأولى من حيث عدد العاملين</w:t>
      </w:r>
      <w:r w:rsidR="00C36644">
        <w:rPr>
          <w:rFonts w:cs="Simplified Arabic" w:hint="cs"/>
          <w:sz w:val="24"/>
          <w:szCs w:val="24"/>
          <w:rtl/>
        </w:rPr>
        <w:t xml:space="preserve"> فيها</w:t>
      </w:r>
      <w:r w:rsidR="00F57764" w:rsidRPr="00A4672B">
        <w:rPr>
          <w:rFonts w:cs="Simplified Arabic" w:hint="cs"/>
          <w:sz w:val="24"/>
          <w:szCs w:val="24"/>
          <w:rtl/>
        </w:rPr>
        <w:t xml:space="preserve">، حيث بلغ عدد العاملين </w:t>
      </w:r>
      <w:r w:rsidR="00F57764" w:rsidRPr="00A4672B">
        <w:rPr>
          <w:rFonts w:cs="Simplified Arabic"/>
          <w:sz w:val="24"/>
          <w:szCs w:val="24"/>
          <w:rtl/>
        </w:rPr>
        <w:t>63</w:t>
      </w:r>
      <w:r w:rsidR="00F57764" w:rsidRPr="00A4672B">
        <w:rPr>
          <w:rFonts w:cs="Simplified Arabic" w:hint="cs"/>
          <w:sz w:val="24"/>
          <w:szCs w:val="24"/>
          <w:rtl/>
        </w:rPr>
        <w:t>,</w:t>
      </w:r>
      <w:r w:rsidR="00F57764" w:rsidRPr="00A4672B">
        <w:rPr>
          <w:rFonts w:cs="Simplified Arabic"/>
          <w:sz w:val="24"/>
          <w:szCs w:val="24"/>
          <w:rtl/>
        </w:rPr>
        <w:t>572</w:t>
      </w:r>
      <w:r w:rsidR="00F57764" w:rsidRPr="00A4672B">
        <w:rPr>
          <w:rFonts w:cs="Simplified Arabic" w:hint="cs"/>
          <w:sz w:val="24"/>
          <w:szCs w:val="24"/>
          <w:rtl/>
        </w:rPr>
        <w:t xml:space="preserve"> عاملاً بنسبة 14.3% من مجموع العاملين في فلسطين، تليها </w:t>
      </w:r>
      <w:r w:rsidR="00C36644">
        <w:rPr>
          <w:rFonts w:cs="Simplified Arabic" w:hint="cs"/>
          <w:sz w:val="24"/>
          <w:szCs w:val="24"/>
          <w:rtl/>
        </w:rPr>
        <w:t xml:space="preserve">المنشآت في </w:t>
      </w:r>
      <w:r w:rsidR="00F57764" w:rsidRPr="00A4672B">
        <w:rPr>
          <w:rFonts w:cs="Simplified Arabic" w:hint="cs"/>
          <w:sz w:val="24"/>
          <w:szCs w:val="24"/>
          <w:rtl/>
        </w:rPr>
        <w:t>محافظة رام الله والبيرة</w:t>
      </w:r>
      <w:r w:rsidR="00C36644">
        <w:rPr>
          <w:rFonts w:cs="Simplified Arabic" w:hint="cs"/>
          <w:sz w:val="24"/>
          <w:szCs w:val="24"/>
          <w:rtl/>
        </w:rPr>
        <w:t xml:space="preserve"> بواقع</w:t>
      </w:r>
      <w:r w:rsidR="00F57764" w:rsidRPr="00A4672B">
        <w:rPr>
          <w:rFonts w:cs="Simplified Arabic" w:hint="cs"/>
          <w:sz w:val="24"/>
          <w:szCs w:val="24"/>
          <w:rtl/>
        </w:rPr>
        <w:t xml:space="preserve"> </w:t>
      </w:r>
      <w:r w:rsidR="00F57764" w:rsidRPr="00A4672B">
        <w:rPr>
          <w:rFonts w:cs="Simplified Arabic"/>
          <w:sz w:val="24"/>
          <w:szCs w:val="24"/>
        </w:rPr>
        <w:t>63,113</w:t>
      </w:r>
      <w:r w:rsidR="00F57764" w:rsidRPr="00A4672B">
        <w:rPr>
          <w:rFonts w:cs="Simplified Arabic" w:hint="cs"/>
          <w:sz w:val="24"/>
          <w:szCs w:val="24"/>
          <w:rtl/>
        </w:rPr>
        <w:t xml:space="preserve"> عاملاً بنسبة 14.2%، في حين</w:t>
      </w:r>
      <w:r w:rsidR="00E542F6">
        <w:rPr>
          <w:rFonts w:cs="Simplified Arabic" w:hint="cs"/>
          <w:sz w:val="24"/>
          <w:szCs w:val="24"/>
          <w:rtl/>
        </w:rPr>
        <w:t xml:space="preserve"> أن أقل عدد للعاملين كان في منشآت محافظة طوباس والاغوار الشمالية وبلغ 3,755 عاملاً بنسبة 0.8% من اجمالي عدد العاملين في المنشآت العاملة في فلسطين.</w:t>
      </w:r>
      <w:r w:rsidR="001D45C6">
        <w:rPr>
          <w:rFonts w:cs="Simplified Arabic" w:hint="cs"/>
          <w:sz w:val="24"/>
          <w:szCs w:val="24"/>
          <w:rtl/>
        </w:rPr>
        <w:t xml:space="preserve"> </w:t>
      </w:r>
      <w:r w:rsidR="001D45C6" w:rsidRPr="007F5E94">
        <w:rPr>
          <w:rFonts w:ascii="Simplified Arabic" w:hAnsi="Simplified Arabic" w:cs="Simplified Arabic" w:hint="cs"/>
          <w:sz w:val="24"/>
          <w:szCs w:val="24"/>
          <w:rtl/>
        </w:rPr>
        <w:t xml:space="preserve">(انظر/ي جدول </w:t>
      </w:r>
      <w:r w:rsidR="00EE56C7" w:rsidRPr="007F5E94">
        <w:rPr>
          <w:rFonts w:ascii="Simplified Arabic" w:hAnsi="Simplified Arabic" w:cs="Simplified Arabic" w:hint="cs"/>
          <w:sz w:val="24"/>
          <w:szCs w:val="24"/>
          <w:rtl/>
        </w:rPr>
        <w:t>7</w:t>
      </w:r>
      <w:r w:rsidR="001D45C6" w:rsidRPr="007F5E94">
        <w:rPr>
          <w:rFonts w:ascii="Simplified Arabic" w:hAnsi="Simplified Arabic" w:cs="Simplified Arabic" w:hint="cs"/>
          <w:sz w:val="24"/>
          <w:szCs w:val="24"/>
          <w:rtl/>
        </w:rPr>
        <w:t>)</w:t>
      </w:r>
    </w:p>
    <w:p w:rsidR="007A351C" w:rsidRPr="001E5CCD" w:rsidRDefault="007A351C" w:rsidP="00F57764">
      <w:pPr>
        <w:ind w:left="-2"/>
        <w:jc w:val="both"/>
        <w:rPr>
          <w:rFonts w:cs="Simplified Arabic"/>
          <w:sz w:val="18"/>
          <w:szCs w:val="18"/>
          <w:rtl/>
        </w:rPr>
      </w:pPr>
    </w:p>
    <w:p w:rsidR="00F57764" w:rsidRPr="00A4672B" w:rsidRDefault="000E2082" w:rsidP="00EE56C7">
      <w:pPr>
        <w:ind w:left="-2"/>
        <w:jc w:val="both"/>
        <w:rPr>
          <w:rFonts w:cs="Simplified Arabic"/>
          <w:sz w:val="24"/>
          <w:szCs w:val="24"/>
          <w:rtl/>
        </w:rPr>
      </w:pPr>
      <w:r>
        <w:rPr>
          <w:rFonts w:cs="Simplified Arabic" w:hint="cs"/>
          <w:sz w:val="24"/>
          <w:szCs w:val="24"/>
          <w:rtl/>
        </w:rPr>
        <w:t>وعند</w:t>
      </w:r>
      <w:r w:rsidR="00F57764" w:rsidRPr="00A4672B">
        <w:rPr>
          <w:rFonts w:cs="Simplified Arabic" w:hint="cs"/>
          <w:sz w:val="24"/>
          <w:szCs w:val="24"/>
          <w:rtl/>
        </w:rPr>
        <w:t xml:space="preserve"> توزيع المنشآت</w:t>
      </w:r>
      <w:r w:rsidR="00F57764" w:rsidRPr="00A4672B">
        <w:rPr>
          <w:rFonts w:hint="cs"/>
          <w:szCs w:val="24"/>
          <w:rtl/>
        </w:rPr>
        <w:t xml:space="preserve"> </w:t>
      </w:r>
      <w:r w:rsidR="00F57764" w:rsidRPr="00A4672B">
        <w:rPr>
          <w:rFonts w:cs="Simplified Arabic" w:hint="cs"/>
          <w:sz w:val="24"/>
          <w:szCs w:val="24"/>
          <w:rtl/>
        </w:rPr>
        <w:t>العاملة في القطاع الخاص والقطاع الأهلي والشركات</w:t>
      </w:r>
      <w:r w:rsidR="00F57764" w:rsidRPr="00A4672B">
        <w:rPr>
          <w:rFonts w:hint="cs"/>
          <w:szCs w:val="24"/>
          <w:rtl/>
        </w:rPr>
        <w:t xml:space="preserve"> </w:t>
      </w:r>
      <w:r w:rsidR="00F57764" w:rsidRPr="00A4672B">
        <w:rPr>
          <w:rFonts w:cs="Simplified Arabic" w:hint="cs"/>
          <w:sz w:val="24"/>
          <w:szCs w:val="24"/>
          <w:rtl/>
        </w:rPr>
        <w:t>الحكومية</w:t>
      </w:r>
      <w:r w:rsidR="00F57764" w:rsidRPr="00A4672B">
        <w:rPr>
          <w:rFonts w:hint="cs"/>
          <w:szCs w:val="24"/>
          <w:rtl/>
        </w:rPr>
        <w:t xml:space="preserve"> </w:t>
      </w:r>
      <w:r w:rsidR="00F57764" w:rsidRPr="00A4672B">
        <w:rPr>
          <w:rFonts w:cs="Simplified Arabic" w:hint="cs"/>
          <w:sz w:val="24"/>
          <w:szCs w:val="24"/>
          <w:rtl/>
        </w:rPr>
        <w:t xml:space="preserve">في فلسطين حسب فئات حجم العمالة يلاحظ أن 88.6% من المنشآت هي منشآت صغيرة يعمل بها </w:t>
      </w:r>
      <w:r w:rsidR="004C0DA0">
        <w:rPr>
          <w:rFonts w:cs="Simplified Arabic" w:hint="cs"/>
          <w:sz w:val="24"/>
          <w:szCs w:val="24"/>
          <w:rtl/>
        </w:rPr>
        <w:t>1-4</w:t>
      </w:r>
      <w:r w:rsidR="00F57764" w:rsidRPr="00A4672B">
        <w:rPr>
          <w:rFonts w:cs="Simplified Arabic" w:hint="cs"/>
          <w:sz w:val="24"/>
          <w:szCs w:val="24"/>
          <w:rtl/>
        </w:rPr>
        <w:t xml:space="preserve"> عاملين، و7.4% من المنشآت العاملة عدد العاملين بها 5-9 عاملين، و2.6%</w:t>
      </w:r>
      <w:r w:rsidR="00F57764" w:rsidRPr="00A4672B">
        <w:rPr>
          <w:rFonts w:cs="Simplified Arabic"/>
          <w:sz w:val="24"/>
          <w:szCs w:val="24"/>
          <w:rtl/>
        </w:rPr>
        <w:t xml:space="preserve"> </w:t>
      </w:r>
      <w:r w:rsidR="00F57764" w:rsidRPr="00A4672B">
        <w:rPr>
          <w:rFonts w:cs="Simplified Arabic" w:hint="cs"/>
          <w:sz w:val="24"/>
          <w:szCs w:val="24"/>
          <w:rtl/>
        </w:rPr>
        <w:t>من المنشآت يعمل بها 10-19 عاملاً، بينما 1.4% من المنشآت يعمل بها 20 عاملاً أو أكثر.</w:t>
      </w:r>
      <w:r w:rsidR="003338CC" w:rsidRPr="007F5E94">
        <w:rPr>
          <w:rFonts w:cs="Simplified Arabic" w:hint="cs"/>
          <w:sz w:val="24"/>
          <w:szCs w:val="24"/>
          <w:rtl/>
        </w:rPr>
        <w:t xml:space="preserve"> </w:t>
      </w:r>
      <w:r w:rsidR="003338CC" w:rsidRPr="007F5E94">
        <w:rPr>
          <w:rFonts w:ascii="Simplified Arabic" w:hAnsi="Simplified Arabic" w:cs="Simplified Arabic" w:hint="cs"/>
          <w:sz w:val="24"/>
          <w:szCs w:val="24"/>
          <w:rtl/>
        </w:rPr>
        <w:t xml:space="preserve">(انظر/ي جدول </w:t>
      </w:r>
      <w:r w:rsidR="00EE56C7" w:rsidRPr="007F5E94">
        <w:rPr>
          <w:rFonts w:ascii="Simplified Arabic" w:hAnsi="Simplified Arabic" w:cs="Simplified Arabic" w:hint="cs"/>
          <w:sz w:val="24"/>
          <w:szCs w:val="24"/>
          <w:rtl/>
        </w:rPr>
        <w:t>8</w:t>
      </w:r>
      <w:r w:rsidR="003338CC" w:rsidRPr="007F5E94">
        <w:rPr>
          <w:rFonts w:ascii="Simplified Arabic" w:hAnsi="Simplified Arabic" w:cs="Simplified Arabic" w:hint="cs"/>
          <w:sz w:val="24"/>
          <w:szCs w:val="24"/>
          <w:rtl/>
        </w:rPr>
        <w:t>)</w:t>
      </w:r>
    </w:p>
    <w:p w:rsidR="001E5CCD" w:rsidRDefault="008E303C" w:rsidP="008E303C">
      <w:pPr>
        <w:tabs>
          <w:tab w:val="left" w:pos="-1"/>
        </w:tabs>
        <w:ind w:left="-1"/>
        <w:jc w:val="center"/>
        <w:rPr>
          <w:rFonts w:ascii="Simplified Arabic" w:hAnsi="Simplified Arabic" w:cs="Simplified Arabic"/>
          <w:b/>
          <w:bCs/>
          <w:sz w:val="22"/>
          <w:szCs w:val="22"/>
          <w:rtl/>
        </w:rPr>
      </w:pPr>
      <w:r w:rsidRPr="00A4672B">
        <w:rPr>
          <w:rFonts w:ascii="Simplified Arabic" w:hAnsi="Simplified Arabic" w:cs="Simplified Arabic" w:hint="cs"/>
          <w:b/>
          <w:bCs/>
          <w:sz w:val="22"/>
          <w:szCs w:val="22"/>
          <w:rtl/>
        </w:rPr>
        <w:lastRenderedPageBreak/>
        <w:t>التوزيع النسبي</w:t>
      </w:r>
      <w:r w:rsidRPr="00A4672B">
        <w:rPr>
          <w:rFonts w:ascii="Simplified Arabic" w:hAnsi="Simplified Arabic" w:cs="Simplified Arabic"/>
          <w:szCs w:val="24"/>
          <w:rtl/>
        </w:rPr>
        <w:t xml:space="preserve"> </w:t>
      </w:r>
      <w:r w:rsidRPr="00A4672B">
        <w:rPr>
          <w:rFonts w:ascii="Simplified Arabic" w:hAnsi="Simplified Arabic" w:cs="Simplified Arabic" w:hint="cs"/>
          <w:b/>
          <w:bCs/>
          <w:sz w:val="22"/>
          <w:szCs w:val="22"/>
          <w:rtl/>
        </w:rPr>
        <w:t>ل</w:t>
      </w:r>
      <w:r w:rsidRPr="00A4672B">
        <w:rPr>
          <w:rFonts w:ascii="Simplified Arabic" w:hAnsi="Simplified Arabic" w:cs="Simplified Arabic"/>
          <w:b/>
          <w:bCs/>
          <w:sz w:val="22"/>
          <w:szCs w:val="22"/>
          <w:rtl/>
        </w:rPr>
        <w:t>لمنشآت العاملة في القطاع الخاص والقطاع الأهلي والشركات الحكومية في</w:t>
      </w:r>
      <w:r w:rsidRPr="00A4672B">
        <w:rPr>
          <w:rFonts w:ascii="Simplified Arabic" w:hAnsi="Simplified Arabic" w:cs="Simplified Arabic" w:hint="cs"/>
          <w:b/>
          <w:bCs/>
          <w:sz w:val="22"/>
          <w:szCs w:val="22"/>
          <w:rtl/>
        </w:rPr>
        <w:t xml:space="preserve"> </w:t>
      </w:r>
      <w:r w:rsidRPr="00A4672B">
        <w:rPr>
          <w:rFonts w:ascii="Simplified Arabic" w:hAnsi="Simplified Arabic" w:cs="Simplified Arabic"/>
          <w:b/>
          <w:bCs/>
          <w:sz w:val="22"/>
          <w:szCs w:val="22"/>
          <w:rtl/>
        </w:rPr>
        <w:t>فلسطين</w:t>
      </w:r>
      <w:r w:rsidRPr="00A4672B">
        <w:rPr>
          <w:rFonts w:ascii="Simplified Arabic" w:hAnsi="Simplified Arabic" w:cs="Simplified Arabic" w:hint="cs"/>
          <w:b/>
          <w:bCs/>
          <w:sz w:val="22"/>
          <w:szCs w:val="22"/>
          <w:rtl/>
        </w:rPr>
        <w:t xml:space="preserve"> </w:t>
      </w:r>
      <w:r w:rsidRPr="00A4672B">
        <w:rPr>
          <w:rFonts w:ascii="Simplified Arabic" w:hAnsi="Simplified Arabic" w:cs="Simplified Arabic"/>
          <w:b/>
          <w:bCs/>
          <w:sz w:val="22"/>
          <w:szCs w:val="22"/>
          <w:rtl/>
        </w:rPr>
        <w:t>حسب فئات</w:t>
      </w:r>
    </w:p>
    <w:p w:rsidR="008E303C" w:rsidRDefault="008E303C" w:rsidP="001E5CCD">
      <w:pPr>
        <w:tabs>
          <w:tab w:val="left" w:pos="-1"/>
        </w:tabs>
        <w:ind w:left="-1"/>
        <w:jc w:val="center"/>
        <w:rPr>
          <w:rFonts w:ascii="Simplified Arabic" w:hAnsi="Simplified Arabic" w:cs="Simplified Arabic"/>
          <w:b/>
          <w:bCs/>
          <w:sz w:val="22"/>
          <w:szCs w:val="22"/>
          <w:rtl/>
        </w:rPr>
      </w:pPr>
      <w:r w:rsidRPr="00A4672B">
        <w:rPr>
          <w:rFonts w:ascii="Simplified Arabic" w:hAnsi="Simplified Arabic" w:cs="Simplified Arabic"/>
          <w:b/>
          <w:bCs/>
          <w:sz w:val="22"/>
          <w:szCs w:val="22"/>
          <w:rtl/>
        </w:rPr>
        <w:t xml:space="preserve"> حجم العمالة، 201</w:t>
      </w:r>
      <w:r w:rsidRPr="00A4672B">
        <w:rPr>
          <w:rFonts w:ascii="Simplified Arabic" w:hAnsi="Simplified Arabic" w:cs="Simplified Arabic" w:hint="cs"/>
          <w:b/>
          <w:bCs/>
          <w:sz w:val="22"/>
          <w:szCs w:val="22"/>
          <w:rtl/>
          <w:lang w:bidi="ar-JO"/>
        </w:rPr>
        <w:t>7</w:t>
      </w:r>
      <w:r w:rsidRPr="00A4672B">
        <w:rPr>
          <w:rFonts w:ascii="Simplified Arabic" w:hAnsi="Simplified Arabic" w:cs="Simplified Arabic"/>
          <w:b/>
          <w:bCs/>
          <w:sz w:val="22"/>
          <w:szCs w:val="22"/>
          <w:rtl/>
        </w:rPr>
        <w:t xml:space="preserve"> </w:t>
      </w:r>
    </w:p>
    <w:tbl>
      <w:tblPr>
        <w:tblStyle w:val="TableGrid"/>
        <w:bidiVisual/>
        <w:tblW w:w="0" w:type="auto"/>
        <w:tblInd w:w="-1" w:type="dxa"/>
        <w:tblLook w:val="04A0"/>
      </w:tblPr>
      <w:tblGrid>
        <w:gridCol w:w="9287"/>
      </w:tblGrid>
      <w:tr w:rsidR="00201D6B" w:rsidTr="00201D6B">
        <w:tc>
          <w:tcPr>
            <w:tcW w:w="9287" w:type="dxa"/>
            <w:vAlign w:val="center"/>
          </w:tcPr>
          <w:p w:rsidR="00201D6B" w:rsidRDefault="00201D6B" w:rsidP="00201D6B">
            <w:pPr>
              <w:tabs>
                <w:tab w:val="left" w:pos="-1"/>
              </w:tabs>
              <w:jc w:val="center"/>
              <w:rPr>
                <w:rFonts w:ascii="Simplified Arabic" w:hAnsi="Simplified Arabic" w:cs="Simplified Arabic"/>
                <w:b/>
                <w:bCs/>
                <w:sz w:val="22"/>
                <w:szCs w:val="22"/>
                <w:rtl/>
              </w:rPr>
            </w:pPr>
            <w:r w:rsidRPr="00201D6B">
              <w:rPr>
                <w:rFonts w:ascii="Simplified Arabic" w:hAnsi="Simplified Arabic" w:cs="Simplified Arabic"/>
                <w:b/>
                <w:bCs/>
                <w:noProof/>
                <w:sz w:val="22"/>
                <w:szCs w:val="22"/>
                <w:rtl/>
              </w:rPr>
              <w:drawing>
                <wp:inline distT="0" distB="0" distL="0" distR="0">
                  <wp:extent cx="5286118" cy="2273643"/>
                  <wp:effectExtent l="19050" t="0" r="0" b="0"/>
                  <wp:docPr id="7"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201D6B" w:rsidRPr="00A4672B" w:rsidRDefault="00201D6B" w:rsidP="001E5CCD">
      <w:pPr>
        <w:tabs>
          <w:tab w:val="left" w:pos="-1"/>
        </w:tabs>
        <w:ind w:left="-1"/>
        <w:jc w:val="center"/>
        <w:rPr>
          <w:rFonts w:ascii="Simplified Arabic" w:hAnsi="Simplified Arabic" w:cs="Simplified Arabic"/>
          <w:b/>
          <w:bCs/>
          <w:sz w:val="22"/>
          <w:szCs w:val="22"/>
          <w:rtl/>
        </w:rPr>
      </w:pPr>
    </w:p>
    <w:p w:rsidR="00774481" w:rsidRDefault="00774481" w:rsidP="00EB0890">
      <w:pPr>
        <w:jc w:val="both"/>
        <w:rPr>
          <w:rFonts w:ascii="Simplified Arabic" w:hAnsi="Simplified Arabic" w:cs="Simplified Arabic"/>
          <w:b/>
          <w:bCs/>
          <w:sz w:val="24"/>
          <w:szCs w:val="24"/>
          <w:rtl/>
        </w:rPr>
      </w:pPr>
      <w:r w:rsidRPr="00A4672B">
        <w:rPr>
          <w:rFonts w:ascii="Simplified Arabic" w:hAnsi="Simplified Arabic" w:cs="Simplified Arabic"/>
          <w:b/>
          <w:bCs/>
          <w:sz w:val="24"/>
          <w:szCs w:val="24"/>
          <w:rtl/>
        </w:rPr>
        <w:t xml:space="preserve">تجارة الجملة والتجزئة وإصلاح المركبات هو </w:t>
      </w:r>
      <w:r w:rsidR="00EB0890">
        <w:rPr>
          <w:rFonts w:ascii="Simplified Arabic" w:hAnsi="Simplified Arabic" w:cs="Simplified Arabic" w:hint="cs"/>
          <w:b/>
          <w:bCs/>
          <w:sz w:val="24"/>
          <w:szCs w:val="24"/>
          <w:rtl/>
        </w:rPr>
        <w:t>ال</w:t>
      </w:r>
      <w:r w:rsidRPr="00A4672B">
        <w:rPr>
          <w:rFonts w:ascii="Simplified Arabic" w:hAnsi="Simplified Arabic" w:cs="Simplified Arabic"/>
          <w:b/>
          <w:bCs/>
          <w:sz w:val="24"/>
          <w:szCs w:val="24"/>
          <w:rtl/>
        </w:rPr>
        <w:t>نشاط</w:t>
      </w:r>
      <w:r w:rsidR="00EB0890">
        <w:rPr>
          <w:rFonts w:ascii="Simplified Arabic" w:hAnsi="Simplified Arabic" w:cs="Simplified Arabic" w:hint="cs"/>
          <w:b/>
          <w:bCs/>
          <w:sz w:val="24"/>
          <w:szCs w:val="24"/>
          <w:rtl/>
        </w:rPr>
        <w:t xml:space="preserve"> الاقتصادي </w:t>
      </w:r>
      <w:r w:rsidR="00CD148E">
        <w:rPr>
          <w:rFonts w:ascii="Simplified Arabic" w:hAnsi="Simplified Arabic" w:cs="Simplified Arabic" w:hint="cs"/>
          <w:b/>
          <w:bCs/>
          <w:sz w:val="24"/>
          <w:szCs w:val="24"/>
          <w:rtl/>
        </w:rPr>
        <w:t>لأكثر</w:t>
      </w:r>
      <w:r w:rsidR="00EB0890">
        <w:rPr>
          <w:rFonts w:ascii="Simplified Arabic" w:hAnsi="Simplified Arabic" w:cs="Simplified Arabic" w:hint="cs"/>
          <w:b/>
          <w:bCs/>
          <w:sz w:val="24"/>
          <w:szCs w:val="24"/>
          <w:rtl/>
        </w:rPr>
        <w:t xml:space="preserve"> من </w:t>
      </w:r>
      <w:r w:rsidRPr="00A4672B">
        <w:rPr>
          <w:rFonts w:ascii="Simplified Arabic" w:hAnsi="Simplified Arabic" w:cs="Simplified Arabic"/>
          <w:b/>
          <w:bCs/>
          <w:sz w:val="24"/>
          <w:szCs w:val="24"/>
          <w:rtl/>
        </w:rPr>
        <w:t>نصف المنشآت العاملة في فلسطين.</w:t>
      </w:r>
    </w:p>
    <w:p w:rsidR="00E542F6" w:rsidRPr="00A4672B" w:rsidRDefault="00E542F6" w:rsidP="00EB0890">
      <w:pPr>
        <w:jc w:val="both"/>
        <w:rPr>
          <w:rFonts w:ascii="Simplified Arabic" w:hAnsi="Simplified Arabic" w:cs="Simplified Arabic"/>
          <w:b/>
          <w:bCs/>
          <w:sz w:val="24"/>
          <w:szCs w:val="24"/>
          <w:rtl/>
        </w:rPr>
      </w:pPr>
    </w:p>
    <w:p w:rsidR="00774481" w:rsidRDefault="00774481" w:rsidP="00C9693C">
      <w:pPr>
        <w:jc w:val="both"/>
        <w:rPr>
          <w:rFonts w:ascii="Simplified Arabic" w:hAnsi="Simplified Arabic" w:cs="Simplified Arabic"/>
          <w:color w:val="0070C0"/>
          <w:sz w:val="21"/>
          <w:szCs w:val="21"/>
          <w:rtl/>
        </w:rPr>
      </w:pPr>
      <w:r w:rsidRPr="00A4672B">
        <w:rPr>
          <w:rFonts w:ascii="Simplified Arabic" w:hAnsi="Simplified Arabic" w:cs="Simplified Arabic"/>
          <w:sz w:val="24"/>
          <w:szCs w:val="24"/>
          <w:rtl/>
        </w:rPr>
        <w:t>عند توزيع المنشآت العاملة في فلسطين حسب النشاط الاقتصادي الرئيسي، أظهرت النتائج أن نشاط تجارة الجملة</w:t>
      </w:r>
      <w:r w:rsidR="00BF6469">
        <w:rPr>
          <w:rFonts w:ascii="Simplified Arabic" w:hAnsi="Simplified Arabic" w:cs="Simplified Arabic" w:hint="cs"/>
          <w:sz w:val="24"/>
          <w:szCs w:val="24"/>
          <w:rtl/>
        </w:rPr>
        <w:t xml:space="preserve"> والمفرد</w:t>
      </w:r>
      <w:r w:rsidRPr="00A4672B">
        <w:rPr>
          <w:rFonts w:ascii="Simplified Arabic" w:hAnsi="Simplified Arabic" w:cs="Simplified Arabic"/>
          <w:sz w:val="24"/>
          <w:szCs w:val="24"/>
          <w:rtl/>
        </w:rPr>
        <w:t xml:space="preserve"> </w:t>
      </w:r>
      <w:r w:rsidR="00BF6469">
        <w:rPr>
          <w:rFonts w:ascii="Simplified Arabic" w:hAnsi="Simplified Arabic" w:cs="Simplified Arabic" w:hint="cs"/>
          <w:sz w:val="24"/>
          <w:szCs w:val="24"/>
          <w:rtl/>
        </w:rPr>
        <w:t>(</w:t>
      </w:r>
      <w:r w:rsidRPr="00A4672B">
        <w:rPr>
          <w:rFonts w:ascii="Simplified Arabic" w:hAnsi="Simplified Arabic" w:cs="Simplified Arabic"/>
          <w:sz w:val="24"/>
          <w:szCs w:val="24"/>
          <w:rtl/>
        </w:rPr>
        <w:t>التجزئة</w:t>
      </w:r>
      <w:r w:rsidR="00BF6469">
        <w:rPr>
          <w:rFonts w:ascii="Simplified Arabic" w:hAnsi="Simplified Arabic" w:cs="Simplified Arabic" w:hint="cs"/>
          <w:sz w:val="24"/>
          <w:szCs w:val="24"/>
          <w:rtl/>
        </w:rPr>
        <w:t>)</w:t>
      </w:r>
      <w:r w:rsidRPr="00A4672B">
        <w:rPr>
          <w:rFonts w:ascii="Simplified Arabic" w:hAnsi="Simplified Arabic" w:cs="Simplified Arabic"/>
          <w:sz w:val="24"/>
          <w:szCs w:val="24"/>
          <w:rtl/>
        </w:rPr>
        <w:t xml:space="preserve"> وإصلاح المركبات</w:t>
      </w:r>
      <w:r w:rsidR="00BF6469">
        <w:rPr>
          <w:rFonts w:ascii="Simplified Arabic" w:hAnsi="Simplified Arabic" w:cs="Simplified Arabic" w:hint="cs"/>
          <w:sz w:val="24"/>
          <w:szCs w:val="24"/>
          <w:rtl/>
        </w:rPr>
        <w:t xml:space="preserve"> ذات المحركات والدراجات النارية</w:t>
      </w:r>
      <w:r w:rsidRPr="00A4672B">
        <w:rPr>
          <w:rFonts w:ascii="Simplified Arabic" w:hAnsi="Simplified Arabic" w:cs="Simplified Arabic"/>
          <w:sz w:val="24"/>
          <w:szCs w:val="24"/>
          <w:rtl/>
        </w:rPr>
        <w:t xml:space="preserve"> احتل المرتبة الأولى، حيث بلغ عدد المنشآت في هذا النشاط </w:t>
      </w:r>
      <w:r w:rsidRPr="00A4672B">
        <w:rPr>
          <w:rFonts w:ascii="Simplified Arabic" w:hAnsi="Simplified Arabic" w:cs="Simplified Arabic"/>
          <w:sz w:val="24"/>
          <w:szCs w:val="24"/>
        </w:rPr>
        <w:t>81,250</w:t>
      </w:r>
      <w:r w:rsidRPr="00A4672B">
        <w:rPr>
          <w:rFonts w:ascii="Simplified Arabic" w:hAnsi="Simplified Arabic" w:cs="Simplified Arabic"/>
          <w:sz w:val="24"/>
          <w:szCs w:val="24"/>
          <w:rtl/>
        </w:rPr>
        <w:t xml:space="preserve"> منشأة وهي تشكل ما نسبته 51.</w:t>
      </w:r>
      <w:r w:rsidR="00E542F6">
        <w:rPr>
          <w:rFonts w:ascii="Simplified Arabic" w:hAnsi="Simplified Arabic" w:cs="Simplified Arabic" w:hint="cs"/>
          <w:sz w:val="24"/>
          <w:szCs w:val="24"/>
          <w:rtl/>
        </w:rPr>
        <w:t>3</w:t>
      </w:r>
      <w:r w:rsidRPr="00A4672B">
        <w:rPr>
          <w:rFonts w:ascii="Simplified Arabic" w:hAnsi="Simplified Arabic" w:cs="Simplified Arabic"/>
          <w:sz w:val="24"/>
          <w:szCs w:val="24"/>
          <w:rtl/>
        </w:rPr>
        <w:t xml:space="preserve">% من إجمالي عدد المنشآت، فيما جاء نشاط </w:t>
      </w:r>
      <w:r w:rsidR="00BF6469">
        <w:rPr>
          <w:rFonts w:ascii="Simplified Arabic" w:hAnsi="Simplified Arabic" w:cs="Simplified Arabic" w:hint="cs"/>
          <w:sz w:val="24"/>
          <w:szCs w:val="24"/>
          <w:rtl/>
        </w:rPr>
        <w:t>الصناعات</w:t>
      </w:r>
      <w:r w:rsidRPr="00A4672B">
        <w:rPr>
          <w:rFonts w:ascii="Simplified Arabic" w:hAnsi="Simplified Arabic" w:cs="Simplified Arabic"/>
          <w:sz w:val="24"/>
          <w:szCs w:val="24"/>
          <w:rtl/>
        </w:rPr>
        <w:t xml:space="preserve"> التحويلية في المرتبة الثانية بواقع </w:t>
      </w:r>
      <w:r w:rsidRPr="00A4672B">
        <w:rPr>
          <w:rFonts w:ascii="Simplified Arabic" w:hAnsi="Simplified Arabic" w:cs="Simplified Arabic"/>
          <w:sz w:val="24"/>
          <w:szCs w:val="24"/>
        </w:rPr>
        <w:t>19,799</w:t>
      </w:r>
      <w:r w:rsidRPr="00A4672B">
        <w:rPr>
          <w:rFonts w:ascii="Simplified Arabic" w:hAnsi="Simplified Arabic" w:cs="Simplified Arabic" w:hint="cs"/>
          <w:sz w:val="24"/>
          <w:szCs w:val="24"/>
          <w:rtl/>
        </w:rPr>
        <w:t xml:space="preserve"> </w:t>
      </w:r>
      <w:r w:rsidRPr="00A4672B">
        <w:rPr>
          <w:rFonts w:ascii="Simplified Arabic" w:hAnsi="Simplified Arabic" w:cs="Simplified Arabic"/>
          <w:sz w:val="24"/>
          <w:szCs w:val="24"/>
          <w:rtl/>
        </w:rPr>
        <w:t>منشأة وبما نسبته 12.</w:t>
      </w:r>
      <w:r w:rsidRPr="00A4672B">
        <w:rPr>
          <w:rFonts w:ascii="Simplified Arabic" w:hAnsi="Simplified Arabic" w:cs="Simplified Arabic" w:hint="cs"/>
          <w:sz w:val="24"/>
          <w:szCs w:val="24"/>
          <w:rtl/>
        </w:rPr>
        <w:t>5</w:t>
      </w:r>
      <w:r w:rsidRPr="00A4672B">
        <w:rPr>
          <w:rFonts w:ascii="Simplified Arabic" w:hAnsi="Simplified Arabic" w:cs="Simplified Arabic"/>
          <w:sz w:val="24"/>
          <w:szCs w:val="24"/>
          <w:rtl/>
        </w:rPr>
        <w:t>%، أما عدد المنشآت في أنشطة الخدمات الأخرى فقد بلغ 17</w:t>
      </w:r>
      <w:r w:rsidRPr="00A4672B">
        <w:rPr>
          <w:rFonts w:ascii="Simplified Arabic" w:hAnsi="Simplified Arabic" w:cs="Simplified Arabic" w:hint="cs"/>
          <w:sz w:val="24"/>
          <w:szCs w:val="24"/>
          <w:rtl/>
        </w:rPr>
        <w:t>,</w:t>
      </w:r>
      <w:r w:rsidRPr="00A4672B">
        <w:rPr>
          <w:rFonts w:ascii="Simplified Arabic" w:hAnsi="Simplified Arabic" w:cs="Simplified Arabic"/>
          <w:sz w:val="24"/>
          <w:szCs w:val="24"/>
          <w:rtl/>
        </w:rPr>
        <w:t xml:space="preserve">077 منشأة وتمثل </w:t>
      </w:r>
      <w:r w:rsidRPr="00A4672B">
        <w:rPr>
          <w:rFonts w:ascii="Simplified Arabic" w:hAnsi="Simplified Arabic" w:cs="Simplified Arabic"/>
          <w:sz w:val="24"/>
          <w:szCs w:val="24"/>
        </w:rPr>
        <w:t>10.8</w:t>
      </w:r>
      <w:r w:rsidRPr="00A4672B">
        <w:rPr>
          <w:rFonts w:ascii="Simplified Arabic" w:hAnsi="Simplified Arabic" w:cs="Simplified Arabic"/>
          <w:sz w:val="24"/>
          <w:szCs w:val="24"/>
          <w:rtl/>
        </w:rPr>
        <w:t>%، وتلتها خدمات الإقامة والطعام بواقع 8</w:t>
      </w:r>
      <w:r w:rsidRPr="00A4672B">
        <w:rPr>
          <w:rFonts w:ascii="Simplified Arabic" w:hAnsi="Simplified Arabic" w:cs="Simplified Arabic" w:hint="cs"/>
          <w:sz w:val="24"/>
          <w:szCs w:val="24"/>
          <w:rtl/>
          <w:lang w:bidi="ar-JO"/>
        </w:rPr>
        <w:t>,</w:t>
      </w:r>
      <w:r w:rsidRPr="00A4672B">
        <w:rPr>
          <w:rFonts w:ascii="Simplified Arabic" w:hAnsi="Simplified Arabic" w:cs="Simplified Arabic"/>
          <w:sz w:val="24"/>
          <w:szCs w:val="24"/>
          <w:rtl/>
        </w:rPr>
        <w:t xml:space="preserve">304 منشأة </w:t>
      </w:r>
      <w:r w:rsidRPr="00A4672B">
        <w:rPr>
          <w:rFonts w:ascii="Simplified Arabic" w:hAnsi="Simplified Arabic" w:cs="Simplified Arabic"/>
          <w:sz w:val="24"/>
          <w:szCs w:val="24"/>
        </w:rPr>
        <w:t>5.2</w:t>
      </w:r>
      <w:r w:rsidRPr="00A4672B">
        <w:rPr>
          <w:rFonts w:ascii="Simplified Arabic" w:hAnsi="Simplified Arabic" w:cs="Simplified Arabic"/>
          <w:sz w:val="24"/>
          <w:szCs w:val="24"/>
          <w:rtl/>
        </w:rPr>
        <w:t>%، في حين بلغ عدد المنشآت العاملة في أنشطة صحة الانسان والعمل الاجتماعي</w:t>
      </w:r>
      <w:r w:rsidR="00BF6469">
        <w:rPr>
          <w:rFonts w:ascii="Simplified Arabic" w:hAnsi="Simplified Arabic" w:cs="Simplified Arabic" w:hint="cs"/>
          <w:sz w:val="24"/>
          <w:szCs w:val="24"/>
          <w:rtl/>
        </w:rPr>
        <w:t xml:space="preserve"> </w:t>
      </w:r>
      <w:r w:rsidRPr="00A4672B">
        <w:rPr>
          <w:rFonts w:ascii="Simplified Arabic" w:hAnsi="Simplified Arabic" w:cs="Simplified Arabic"/>
          <w:sz w:val="24"/>
          <w:szCs w:val="24"/>
          <w:rtl/>
        </w:rPr>
        <w:t>6</w:t>
      </w:r>
      <w:r w:rsidRPr="00A4672B">
        <w:rPr>
          <w:rFonts w:ascii="Simplified Arabic" w:hAnsi="Simplified Arabic" w:cs="Simplified Arabic" w:hint="cs"/>
          <w:sz w:val="24"/>
          <w:szCs w:val="24"/>
          <w:rtl/>
          <w:lang w:bidi="ar-JO"/>
        </w:rPr>
        <w:t>,</w:t>
      </w:r>
      <w:r w:rsidRPr="00A4672B">
        <w:rPr>
          <w:rFonts w:ascii="Simplified Arabic" w:hAnsi="Simplified Arabic" w:cs="Simplified Arabic"/>
          <w:sz w:val="24"/>
          <w:szCs w:val="24"/>
          <w:rtl/>
        </w:rPr>
        <w:t>847 منشأة</w:t>
      </w:r>
      <w:r w:rsidRPr="00A4672B">
        <w:rPr>
          <w:rFonts w:ascii="Simplified Arabic" w:hAnsi="Simplified Arabic" w:cs="Simplified Arabic" w:hint="cs"/>
          <w:sz w:val="24"/>
          <w:szCs w:val="24"/>
          <w:rtl/>
        </w:rPr>
        <w:t xml:space="preserve"> تمثل</w:t>
      </w:r>
      <w:r w:rsidRPr="00A4672B">
        <w:rPr>
          <w:rFonts w:ascii="Simplified Arabic" w:hAnsi="Simplified Arabic" w:cs="Simplified Arabic"/>
          <w:sz w:val="24"/>
          <w:szCs w:val="24"/>
          <w:rtl/>
        </w:rPr>
        <w:t xml:space="preserve"> 4.</w:t>
      </w:r>
      <w:r w:rsidRPr="00A4672B">
        <w:rPr>
          <w:rFonts w:ascii="Simplified Arabic" w:hAnsi="Simplified Arabic" w:cs="Simplified Arabic" w:hint="cs"/>
          <w:sz w:val="24"/>
          <w:szCs w:val="24"/>
          <w:rtl/>
        </w:rPr>
        <w:t>3</w:t>
      </w:r>
      <w:r w:rsidRPr="00A4672B">
        <w:rPr>
          <w:rFonts w:ascii="Simplified Arabic" w:hAnsi="Simplified Arabic" w:cs="Simplified Arabic"/>
          <w:sz w:val="24"/>
          <w:szCs w:val="24"/>
          <w:rtl/>
        </w:rPr>
        <w:t xml:space="preserve">%، وتلتها المنشآت العاملة في التعليم بواقع </w:t>
      </w:r>
      <w:r w:rsidRPr="00A4672B">
        <w:rPr>
          <w:rFonts w:ascii="Simplified Arabic" w:hAnsi="Simplified Arabic" w:cs="Simplified Arabic" w:hint="cs"/>
          <w:sz w:val="24"/>
          <w:szCs w:val="24"/>
          <w:rtl/>
        </w:rPr>
        <w:t>6</w:t>
      </w:r>
      <w:r w:rsidRPr="00A4672B">
        <w:rPr>
          <w:rFonts w:ascii="Simplified Arabic" w:hAnsi="Simplified Arabic" w:cs="Simplified Arabic" w:hint="cs"/>
          <w:sz w:val="24"/>
          <w:szCs w:val="24"/>
          <w:rtl/>
          <w:lang w:bidi="ar-JO"/>
        </w:rPr>
        <w:t>,840</w:t>
      </w:r>
      <w:r w:rsidRPr="00A4672B">
        <w:rPr>
          <w:rFonts w:ascii="Simplified Arabic" w:hAnsi="Simplified Arabic" w:cs="Simplified Arabic"/>
          <w:sz w:val="24"/>
          <w:szCs w:val="24"/>
          <w:rtl/>
        </w:rPr>
        <w:t xml:space="preserve"> منشأة بنسبة </w:t>
      </w:r>
      <w:r w:rsidRPr="00A4672B">
        <w:rPr>
          <w:rFonts w:ascii="Simplified Arabic" w:hAnsi="Simplified Arabic" w:cs="Simplified Arabic" w:hint="cs"/>
          <w:sz w:val="24"/>
          <w:szCs w:val="24"/>
          <w:rtl/>
        </w:rPr>
        <w:t>4</w:t>
      </w:r>
      <w:r w:rsidRPr="00A4672B">
        <w:rPr>
          <w:rFonts w:ascii="Simplified Arabic" w:hAnsi="Simplified Arabic" w:cs="Simplified Arabic"/>
          <w:sz w:val="24"/>
          <w:szCs w:val="24"/>
          <w:rtl/>
        </w:rPr>
        <w:t>.</w:t>
      </w:r>
      <w:r w:rsidRPr="00A4672B">
        <w:rPr>
          <w:rFonts w:ascii="Simplified Arabic" w:hAnsi="Simplified Arabic" w:cs="Simplified Arabic" w:hint="cs"/>
          <w:sz w:val="24"/>
          <w:szCs w:val="24"/>
          <w:rtl/>
        </w:rPr>
        <w:t>3</w:t>
      </w:r>
      <w:r w:rsidRPr="00A4672B">
        <w:rPr>
          <w:rFonts w:ascii="Simplified Arabic" w:hAnsi="Simplified Arabic" w:cs="Simplified Arabic"/>
          <w:sz w:val="24"/>
          <w:szCs w:val="24"/>
          <w:rtl/>
        </w:rPr>
        <w:t>%، أما بقية المنشآت</w:t>
      </w:r>
      <w:r w:rsidR="00BF6469">
        <w:rPr>
          <w:rFonts w:ascii="Simplified Arabic" w:hAnsi="Simplified Arabic" w:cs="Simplified Arabic" w:hint="cs"/>
          <w:sz w:val="24"/>
          <w:szCs w:val="24"/>
          <w:rtl/>
        </w:rPr>
        <w:t xml:space="preserve"> فتمثل ما نسبته</w:t>
      </w:r>
      <w:r w:rsidRPr="00A4672B">
        <w:rPr>
          <w:rFonts w:ascii="Simplified Arabic" w:hAnsi="Simplified Arabic" w:cs="Simplified Arabic"/>
          <w:sz w:val="24"/>
          <w:szCs w:val="24"/>
          <w:rtl/>
        </w:rPr>
        <w:t xml:space="preserve"> </w:t>
      </w:r>
      <w:r w:rsidRPr="00A4672B">
        <w:rPr>
          <w:rFonts w:ascii="Simplified Arabic" w:hAnsi="Simplified Arabic" w:cs="Simplified Arabic" w:hint="cs"/>
          <w:sz w:val="24"/>
          <w:szCs w:val="24"/>
          <w:rtl/>
        </w:rPr>
        <w:t>11</w:t>
      </w:r>
      <w:r w:rsidRPr="00A4672B">
        <w:rPr>
          <w:rFonts w:ascii="Simplified Arabic" w:hAnsi="Simplified Arabic" w:cs="Simplified Arabic"/>
          <w:sz w:val="24"/>
          <w:szCs w:val="24"/>
          <w:rtl/>
        </w:rPr>
        <w:t>.</w:t>
      </w:r>
      <w:r w:rsidR="00C9693C">
        <w:rPr>
          <w:rFonts w:ascii="Simplified Arabic" w:hAnsi="Simplified Arabic" w:cs="Simplified Arabic" w:hint="cs"/>
          <w:sz w:val="24"/>
          <w:szCs w:val="24"/>
          <w:rtl/>
        </w:rPr>
        <w:t>6</w:t>
      </w:r>
      <w:r w:rsidRPr="00A4672B">
        <w:rPr>
          <w:rFonts w:ascii="Simplified Arabic" w:hAnsi="Simplified Arabic" w:cs="Simplified Arabic"/>
          <w:sz w:val="24"/>
          <w:szCs w:val="24"/>
          <w:rtl/>
        </w:rPr>
        <w:t xml:space="preserve">% </w:t>
      </w:r>
      <w:r w:rsidR="00E15BE4">
        <w:rPr>
          <w:rFonts w:ascii="Simplified Arabic" w:hAnsi="Simplified Arabic" w:cs="Simplified Arabic" w:hint="cs"/>
          <w:sz w:val="24"/>
          <w:szCs w:val="24"/>
          <w:rtl/>
        </w:rPr>
        <w:t>موزعة على باقي</w:t>
      </w:r>
      <w:r w:rsidRPr="00A4672B">
        <w:rPr>
          <w:rFonts w:ascii="Simplified Arabic" w:hAnsi="Simplified Arabic" w:cs="Simplified Arabic"/>
          <w:sz w:val="24"/>
          <w:szCs w:val="24"/>
          <w:rtl/>
        </w:rPr>
        <w:t xml:space="preserve"> الأنشطة الاقتصادية.</w:t>
      </w:r>
      <w:r w:rsidR="003338CC">
        <w:rPr>
          <w:rFonts w:ascii="Simplified Arabic" w:hAnsi="Simplified Arabic" w:cs="Simplified Arabic" w:hint="cs"/>
          <w:sz w:val="24"/>
          <w:szCs w:val="24"/>
          <w:rtl/>
        </w:rPr>
        <w:t xml:space="preserve"> </w:t>
      </w:r>
      <w:r w:rsidR="003338CC" w:rsidRPr="00C9693C">
        <w:rPr>
          <w:rFonts w:ascii="Simplified Arabic" w:hAnsi="Simplified Arabic" w:cs="Simplified Arabic" w:hint="cs"/>
          <w:sz w:val="21"/>
          <w:szCs w:val="21"/>
          <w:rtl/>
        </w:rPr>
        <w:t xml:space="preserve">(انظر/ي جدول </w:t>
      </w:r>
      <w:r w:rsidR="00C9693C" w:rsidRPr="00C9693C">
        <w:rPr>
          <w:rFonts w:ascii="Simplified Arabic" w:hAnsi="Simplified Arabic" w:cs="Simplified Arabic" w:hint="cs"/>
          <w:sz w:val="21"/>
          <w:szCs w:val="21"/>
          <w:rtl/>
        </w:rPr>
        <w:t>6</w:t>
      </w:r>
      <w:r w:rsidR="003338CC" w:rsidRPr="00C9693C">
        <w:rPr>
          <w:rFonts w:ascii="Simplified Arabic" w:hAnsi="Simplified Arabic" w:cs="Simplified Arabic" w:hint="cs"/>
          <w:sz w:val="21"/>
          <w:szCs w:val="21"/>
          <w:rtl/>
        </w:rPr>
        <w:t>)</w:t>
      </w:r>
    </w:p>
    <w:p w:rsidR="003338CC" w:rsidRPr="003338CC" w:rsidRDefault="003338CC" w:rsidP="003338CC">
      <w:pPr>
        <w:jc w:val="both"/>
        <w:rPr>
          <w:rFonts w:ascii="Simplified Arabic" w:hAnsi="Simplified Arabic" w:cs="Simplified Arabic"/>
          <w:color w:val="0070C0"/>
          <w:sz w:val="21"/>
          <w:szCs w:val="21"/>
          <w:rtl/>
        </w:rPr>
      </w:pPr>
    </w:p>
    <w:p w:rsidR="00774481" w:rsidRDefault="00BF6469" w:rsidP="00774481">
      <w:pPr>
        <w:pStyle w:val="BodyTextIndent"/>
        <w:tabs>
          <w:tab w:val="left" w:pos="1"/>
        </w:tabs>
        <w:ind w:left="0"/>
        <w:jc w:val="center"/>
        <w:rPr>
          <w:b/>
          <w:bCs/>
          <w:sz w:val="22"/>
          <w:szCs w:val="22"/>
          <w:rtl/>
        </w:rPr>
      </w:pPr>
      <w:r>
        <w:rPr>
          <w:rFonts w:hint="cs"/>
          <w:b/>
          <w:bCs/>
          <w:sz w:val="22"/>
          <w:szCs w:val="22"/>
          <w:rtl/>
        </w:rPr>
        <w:t xml:space="preserve">نسبة </w:t>
      </w:r>
      <w:r w:rsidR="00774481" w:rsidRPr="00A4672B">
        <w:rPr>
          <w:rFonts w:hint="cs"/>
          <w:b/>
          <w:bCs/>
          <w:sz w:val="22"/>
          <w:szCs w:val="22"/>
          <w:rtl/>
        </w:rPr>
        <w:t xml:space="preserve">المنشآت العاملة في فلسطين حسب </w:t>
      </w:r>
      <w:r w:rsidR="00774481" w:rsidRPr="00A4672B">
        <w:rPr>
          <w:rFonts w:ascii="Arial Narrow" w:hAnsi="Arial Narrow" w:hint="cs"/>
          <w:b/>
          <w:bCs/>
          <w:sz w:val="22"/>
          <w:szCs w:val="22"/>
          <w:rtl/>
        </w:rPr>
        <w:t>أعلى خمس أنشطة اقتصادية</w:t>
      </w:r>
      <w:r w:rsidR="006B558C">
        <w:rPr>
          <w:rFonts w:ascii="Arial Narrow" w:hAnsi="Arial Narrow" w:hint="cs"/>
          <w:b/>
          <w:bCs/>
          <w:sz w:val="22"/>
          <w:szCs w:val="22"/>
          <w:rtl/>
        </w:rPr>
        <w:t xml:space="preserve"> رئيسية</w:t>
      </w:r>
      <w:r w:rsidR="00774481" w:rsidRPr="00A4672B">
        <w:rPr>
          <w:rFonts w:ascii="Arial Narrow" w:hAnsi="Arial Narrow" w:hint="cs"/>
          <w:b/>
          <w:bCs/>
          <w:sz w:val="22"/>
          <w:szCs w:val="22"/>
          <w:rtl/>
        </w:rPr>
        <w:t xml:space="preserve"> والمنطقة، </w:t>
      </w:r>
      <w:r w:rsidR="00774481" w:rsidRPr="00A4672B">
        <w:rPr>
          <w:rFonts w:hint="cs"/>
          <w:b/>
          <w:bCs/>
          <w:sz w:val="22"/>
          <w:szCs w:val="22"/>
          <w:rtl/>
        </w:rPr>
        <w:t>2017</w:t>
      </w:r>
    </w:p>
    <w:tbl>
      <w:tblPr>
        <w:tblStyle w:val="TableGrid"/>
        <w:bidiVisual/>
        <w:tblW w:w="0" w:type="auto"/>
        <w:tblLook w:val="04A0"/>
      </w:tblPr>
      <w:tblGrid>
        <w:gridCol w:w="9287"/>
      </w:tblGrid>
      <w:tr w:rsidR="004202D9" w:rsidTr="004202D9">
        <w:tc>
          <w:tcPr>
            <w:tcW w:w="9287" w:type="dxa"/>
            <w:vAlign w:val="center"/>
          </w:tcPr>
          <w:p w:rsidR="004202D9" w:rsidRDefault="004202D9" w:rsidP="004202D9">
            <w:pPr>
              <w:pStyle w:val="BodyTextIndent"/>
              <w:tabs>
                <w:tab w:val="left" w:pos="1"/>
              </w:tabs>
              <w:ind w:left="0"/>
              <w:jc w:val="center"/>
              <w:rPr>
                <w:b/>
                <w:bCs/>
                <w:sz w:val="22"/>
                <w:szCs w:val="22"/>
                <w:rtl/>
              </w:rPr>
            </w:pPr>
            <w:r w:rsidRPr="004202D9">
              <w:rPr>
                <w:b/>
                <w:bCs/>
                <w:noProof/>
                <w:sz w:val="22"/>
                <w:szCs w:val="22"/>
                <w:rtl/>
              </w:rPr>
              <w:drawing>
                <wp:inline distT="0" distB="0" distL="0" distR="0">
                  <wp:extent cx="5615940" cy="2484120"/>
                  <wp:effectExtent l="0" t="0" r="0" b="0"/>
                  <wp:docPr id="12"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542F6" w:rsidRDefault="00E542F6" w:rsidP="00032E61">
      <w:pPr>
        <w:jc w:val="both"/>
        <w:rPr>
          <w:rFonts w:cs="Simplified Arabic"/>
          <w:b/>
          <w:bCs/>
          <w:sz w:val="24"/>
          <w:szCs w:val="24"/>
          <w:rtl/>
        </w:rPr>
      </w:pPr>
    </w:p>
    <w:p w:rsidR="00E542F6" w:rsidRDefault="00E542F6" w:rsidP="00032E61">
      <w:pPr>
        <w:jc w:val="both"/>
        <w:rPr>
          <w:rFonts w:cs="Simplified Arabic"/>
          <w:b/>
          <w:bCs/>
          <w:sz w:val="24"/>
          <w:szCs w:val="24"/>
          <w:rtl/>
        </w:rPr>
      </w:pPr>
    </w:p>
    <w:p w:rsidR="00032E61" w:rsidRPr="005A3B80" w:rsidRDefault="00032E61" w:rsidP="00032E61">
      <w:pPr>
        <w:jc w:val="both"/>
        <w:rPr>
          <w:rFonts w:cs="Simplified Arabic"/>
          <w:b/>
          <w:bCs/>
          <w:sz w:val="24"/>
          <w:szCs w:val="24"/>
          <w:rtl/>
        </w:rPr>
      </w:pPr>
      <w:r w:rsidRPr="005A3B80">
        <w:rPr>
          <w:rFonts w:cs="Simplified Arabic" w:hint="cs"/>
          <w:b/>
          <w:bCs/>
          <w:sz w:val="24"/>
          <w:szCs w:val="24"/>
          <w:rtl/>
        </w:rPr>
        <w:lastRenderedPageBreak/>
        <w:t>88.1% من المنشآت العاملة في فلسطين</w:t>
      </w:r>
      <w:r w:rsidRPr="005A3B80">
        <w:rPr>
          <w:rStyle w:val="FootnoteReference"/>
          <w:rFonts w:cs="Simplified Arabic"/>
          <w:sz w:val="24"/>
          <w:szCs w:val="24"/>
          <w:rtl/>
        </w:rPr>
        <w:footnoteReference w:id="4"/>
      </w:r>
      <w:r w:rsidRPr="005A3B80">
        <w:rPr>
          <w:rFonts w:cs="Simplified Arabic" w:hint="cs"/>
          <w:b/>
          <w:bCs/>
          <w:sz w:val="24"/>
          <w:szCs w:val="24"/>
          <w:rtl/>
        </w:rPr>
        <w:t xml:space="preserve"> هي منشآت فردية </w:t>
      </w:r>
    </w:p>
    <w:p w:rsidR="00032E61" w:rsidRPr="005A3B80" w:rsidRDefault="00032E61" w:rsidP="00DB30D5">
      <w:pPr>
        <w:jc w:val="both"/>
        <w:rPr>
          <w:rFonts w:cs="Simplified Arabic"/>
          <w:sz w:val="24"/>
          <w:szCs w:val="24"/>
          <w:rtl/>
        </w:rPr>
      </w:pPr>
      <w:r w:rsidRPr="005A3B80">
        <w:rPr>
          <w:rFonts w:cs="Simplified Arabic"/>
          <w:sz w:val="24"/>
          <w:szCs w:val="24"/>
          <w:rtl/>
        </w:rPr>
        <w:t>عن</w:t>
      </w:r>
      <w:r w:rsidRPr="005A3B80">
        <w:rPr>
          <w:rFonts w:cs="Simplified Arabic" w:hint="cs"/>
          <w:sz w:val="24"/>
          <w:szCs w:val="24"/>
          <w:rtl/>
        </w:rPr>
        <w:t xml:space="preserve">د </w:t>
      </w:r>
      <w:r w:rsidRPr="005A3B80">
        <w:rPr>
          <w:rFonts w:cs="Simplified Arabic"/>
          <w:sz w:val="24"/>
          <w:szCs w:val="24"/>
          <w:rtl/>
        </w:rPr>
        <w:t>تو</w:t>
      </w:r>
      <w:r w:rsidRPr="005A3B80">
        <w:rPr>
          <w:rFonts w:cs="Simplified Arabic" w:hint="cs"/>
          <w:sz w:val="24"/>
          <w:szCs w:val="24"/>
          <w:rtl/>
        </w:rPr>
        <w:t>زي</w:t>
      </w:r>
      <w:r w:rsidRPr="005A3B80">
        <w:rPr>
          <w:rFonts w:cs="Simplified Arabic"/>
          <w:sz w:val="24"/>
          <w:szCs w:val="24"/>
          <w:rtl/>
        </w:rPr>
        <w:t xml:space="preserve">ع </w:t>
      </w:r>
      <w:r w:rsidRPr="005A3B80">
        <w:rPr>
          <w:rFonts w:cs="Simplified Arabic" w:hint="cs"/>
          <w:sz w:val="24"/>
          <w:szCs w:val="24"/>
          <w:rtl/>
        </w:rPr>
        <w:t>المنشآت</w:t>
      </w:r>
      <w:r w:rsidRPr="005A3B80">
        <w:rPr>
          <w:rFonts w:cs="Simplified Arabic"/>
          <w:sz w:val="24"/>
          <w:szCs w:val="24"/>
          <w:rtl/>
        </w:rPr>
        <w:t xml:space="preserve"> </w:t>
      </w:r>
      <w:r w:rsidRPr="005A3B80">
        <w:rPr>
          <w:rFonts w:ascii="Arial" w:hAnsi="Arial" w:cs="Simplified Arabic" w:hint="cs"/>
          <w:sz w:val="25"/>
          <w:szCs w:val="25"/>
          <w:rtl/>
        </w:rPr>
        <w:t>العاملة</w:t>
      </w:r>
      <w:r w:rsidRPr="005A3B80">
        <w:rPr>
          <w:rFonts w:ascii="Arial" w:hAnsi="Arial" w:cs="Simplified Arabic"/>
          <w:sz w:val="25"/>
          <w:szCs w:val="25"/>
          <w:rtl/>
        </w:rPr>
        <w:t xml:space="preserve"> </w:t>
      </w:r>
      <w:r w:rsidRPr="005A3B80">
        <w:rPr>
          <w:rFonts w:ascii="Arial" w:hAnsi="Arial" w:cs="Simplified Arabic" w:hint="cs"/>
          <w:sz w:val="25"/>
          <w:szCs w:val="25"/>
          <w:rtl/>
        </w:rPr>
        <w:t>ف</w:t>
      </w:r>
      <w:r w:rsidRPr="005A3B80">
        <w:rPr>
          <w:rFonts w:ascii="Arial" w:hAnsi="Arial" w:cs="Simplified Arabic"/>
          <w:sz w:val="25"/>
          <w:szCs w:val="25"/>
          <w:rtl/>
        </w:rPr>
        <w:t>ي</w:t>
      </w:r>
      <w:r w:rsidRPr="005A3B80">
        <w:rPr>
          <w:rFonts w:ascii="Arial" w:hAnsi="Arial" w:cs="Simplified Arabic" w:hint="cs"/>
          <w:sz w:val="25"/>
          <w:szCs w:val="25"/>
          <w:rtl/>
        </w:rPr>
        <w:t xml:space="preserve"> </w:t>
      </w:r>
      <w:r w:rsidRPr="005A3B80">
        <w:rPr>
          <w:rFonts w:ascii="Arial" w:hAnsi="Arial" w:cs="Simplified Arabic"/>
          <w:sz w:val="25"/>
          <w:szCs w:val="25"/>
          <w:rtl/>
        </w:rPr>
        <w:t>ا</w:t>
      </w:r>
      <w:r w:rsidRPr="005A3B80">
        <w:rPr>
          <w:rFonts w:ascii="Arial" w:hAnsi="Arial" w:cs="Simplified Arabic" w:hint="cs"/>
          <w:sz w:val="25"/>
          <w:szCs w:val="25"/>
          <w:rtl/>
        </w:rPr>
        <w:t>ل</w:t>
      </w:r>
      <w:r w:rsidRPr="005A3B80">
        <w:rPr>
          <w:rFonts w:ascii="Arial" w:hAnsi="Arial" w:cs="Simplified Arabic"/>
          <w:sz w:val="25"/>
          <w:szCs w:val="25"/>
          <w:rtl/>
        </w:rPr>
        <w:t>ق</w:t>
      </w:r>
      <w:r w:rsidRPr="005A3B80">
        <w:rPr>
          <w:rFonts w:ascii="Arial" w:hAnsi="Arial" w:cs="Simplified Arabic" w:hint="cs"/>
          <w:sz w:val="25"/>
          <w:szCs w:val="25"/>
          <w:rtl/>
        </w:rPr>
        <w:t xml:space="preserve">طاع الخاص والقطاع الأهلي والشركات الحكومية </w:t>
      </w:r>
      <w:r w:rsidRPr="005A3B80">
        <w:rPr>
          <w:rFonts w:cs="Simplified Arabic" w:hint="cs"/>
          <w:sz w:val="24"/>
          <w:szCs w:val="24"/>
          <w:rtl/>
        </w:rPr>
        <w:t>في فلسطين حسب ال</w:t>
      </w:r>
      <w:r w:rsidRPr="005A3B80">
        <w:rPr>
          <w:rFonts w:cs="Simplified Arabic"/>
          <w:sz w:val="24"/>
          <w:szCs w:val="24"/>
          <w:rtl/>
        </w:rPr>
        <w:t>كي</w:t>
      </w:r>
      <w:r w:rsidRPr="005A3B80">
        <w:rPr>
          <w:rFonts w:cs="Simplified Arabic" w:hint="cs"/>
          <w:sz w:val="24"/>
          <w:szCs w:val="24"/>
          <w:rtl/>
        </w:rPr>
        <w:t>ان القانوني يتبين أن المنشآت الفردية (أي يملكها شخص واحد) شكلت 88.1</w:t>
      </w:r>
      <w:r w:rsidRPr="005A3B80">
        <w:rPr>
          <w:rFonts w:cs="Simplified Arabic"/>
          <w:sz w:val="24"/>
          <w:szCs w:val="24"/>
          <w:rtl/>
        </w:rPr>
        <w:t>%</w:t>
      </w:r>
      <w:r w:rsidR="00300524">
        <w:rPr>
          <w:rFonts w:cs="Simplified Arabic" w:hint="cs"/>
          <w:sz w:val="24"/>
          <w:szCs w:val="24"/>
          <w:rtl/>
        </w:rPr>
        <w:t xml:space="preserve"> من اجمالي عدد المنشآت</w:t>
      </w:r>
      <w:r w:rsidRPr="005A3B80">
        <w:rPr>
          <w:rFonts w:cs="Simplified Arabic" w:hint="cs"/>
          <w:sz w:val="24"/>
          <w:szCs w:val="24"/>
          <w:rtl/>
        </w:rPr>
        <w:t>، ب</w:t>
      </w:r>
      <w:r w:rsidRPr="005A3B80">
        <w:rPr>
          <w:rFonts w:cs="Simplified Arabic"/>
          <w:sz w:val="24"/>
          <w:szCs w:val="24"/>
          <w:rtl/>
        </w:rPr>
        <w:t>ي</w:t>
      </w:r>
      <w:r w:rsidRPr="005A3B80">
        <w:rPr>
          <w:rFonts w:cs="Simplified Arabic" w:hint="cs"/>
          <w:sz w:val="24"/>
          <w:szCs w:val="24"/>
          <w:rtl/>
        </w:rPr>
        <w:t>نما ش</w:t>
      </w:r>
      <w:r w:rsidRPr="005A3B80">
        <w:rPr>
          <w:rFonts w:cs="Simplified Arabic"/>
          <w:sz w:val="24"/>
          <w:szCs w:val="24"/>
          <w:rtl/>
        </w:rPr>
        <w:t>ر</w:t>
      </w:r>
      <w:r w:rsidRPr="005A3B80">
        <w:rPr>
          <w:rFonts w:cs="Simplified Arabic" w:hint="cs"/>
          <w:sz w:val="24"/>
          <w:szCs w:val="24"/>
          <w:rtl/>
        </w:rPr>
        <w:t>كات المحاصة مثلت ما نسبته 2.4% من إجمالي عدد المنشآت العاملة، في حين مثلت الهيئات والجمعيات الخيرية ما نسبته 2</w:t>
      </w:r>
      <w:r w:rsidR="00BF6469">
        <w:rPr>
          <w:rFonts w:cs="Simplified Arabic" w:hint="cs"/>
          <w:sz w:val="24"/>
          <w:szCs w:val="24"/>
          <w:rtl/>
        </w:rPr>
        <w:t>.3%، أما الشركات العادية العامة</w:t>
      </w:r>
      <w:r w:rsidRPr="005A3B80">
        <w:rPr>
          <w:rFonts w:cs="Simplified Arabic" w:hint="cs"/>
          <w:sz w:val="24"/>
          <w:szCs w:val="24"/>
          <w:rtl/>
        </w:rPr>
        <w:t>، والشركات المساهمة الخصوصية شكل نسب</w:t>
      </w:r>
      <w:r w:rsidR="006E1708">
        <w:rPr>
          <w:rFonts w:cs="Simplified Arabic" w:hint="cs"/>
          <w:sz w:val="24"/>
          <w:szCs w:val="24"/>
          <w:rtl/>
        </w:rPr>
        <w:t>ها</w:t>
      </w:r>
      <w:r w:rsidRPr="005A3B80">
        <w:rPr>
          <w:rFonts w:cs="Simplified Arabic" w:hint="cs"/>
          <w:sz w:val="24"/>
          <w:szCs w:val="24"/>
          <w:rtl/>
        </w:rPr>
        <w:t xml:space="preserve"> 2.6%، 3.6% على التوالي.</w:t>
      </w:r>
      <w:r w:rsidRPr="00C57914">
        <w:rPr>
          <w:rFonts w:cs="Simplified Arabic" w:hint="cs"/>
          <w:sz w:val="24"/>
          <w:szCs w:val="24"/>
          <w:rtl/>
        </w:rPr>
        <w:t xml:space="preserve"> </w:t>
      </w:r>
      <w:r w:rsidR="003338CC" w:rsidRPr="00C57914">
        <w:rPr>
          <w:rFonts w:ascii="Simplified Arabic" w:hAnsi="Simplified Arabic" w:cs="Simplified Arabic" w:hint="cs"/>
          <w:sz w:val="24"/>
          <w:szCs w:val="24"/>
          <w:rtl/>
        </w:rPr>
        <w:t xml:space="preserve">(انظر/ي جدول </w:t>
      </w:r>
      <w:r w:rsidR="00EE56C7" w:rsidRPr="00C57914">
        <w:rPr>
          <w:rFonts w:ascii="Simplified Arabic" w:hAnsi="Simplified Arabic" w:cs="Simplified Arabic" w:hint="cs"/>
          <w:sz w:val="24"/>
          <w:szCs w:val="24"/>
          <w:rtl/>
        </w:rPr>
        <w:t>4</w:t>
      </w:r>
      <w:r w:rsidR="003338CC" w:rsidRPr="00C57914">
        <w:rPr>
          <w:rFonts w:ascii="Simplified Arabic" w:hAnsi="Simplified Arabic" w:cs="Simplified Arabic" w:hint="cs"/>
          <w:sz w:val="24"/>
          <w:szCs w:val="24"/>
          <w:rtl/>
        </w:rPr>
        <w:t>)</w:t>
      </w:r>
    </w:p>
    <w:p w:rsidR="00032E61" w:rsidRPr="005A3B80" w:rsidRDefault="00032E61" w:rsidP="00032E61">
      <w:pPr>
        <w:jc w:val="both"/>
        <w:rPr>
          <w:rFonts w:cs="Simplified Arabic"/>
          <w:sz w:val="24"/>
          <w:szCs w:val="24"/>
        </w:rPr>
      </w:pPr>
    </w:p>
    <w:p w:rsidR="00032E61" w:rsidRDefault="00032E61" w:rsidP="00167B54">
      <w:pPr>
        <w:tabs>
          <w:tab w:val="left" w:pos="-1"/>
        </w:tabs>
        <w:ind w:left="-1"/>
        <w:jc w:val="center"/>
        <w:rPr>
          <w:rFonts w:cs="Simplified Arabic"/>
          <w:b/>
          <w:bCs/>
          <w:sz w:val="22"/>
          <w:szCs w:val="22"/>
          <w:rtl/>
        </w:rPr>
      </w:pPr>
      <w:r w:rsidRPr="005A3B80">
        <w:rPr>
          <w:rFonts w:cs="Simplified Arabic"/>
          <w:b/>
          <w:bCs/>
          <w:sz w:val="22"/>
          <w:szCs w:val="22"/>
          <w:rtl/>
        </w:rPr>
        <w:t>التوزيع</w:t>
      </w:r>
      <w:r w:rsidRPr="005A3B80">
        <w:rPr>
          <w:rFonts w:cs="Simplified Arabic" w:hint="cs"/>
          <w:b/>
          <w:bCs/>
          <w:sz w:val="22"/>
          <w:szCs w:val="22"/>
          <w:rtl/>
        </w:rPr>
        <w:t xml:space="preserve"> النسبي للمنشات العاملة في القطاع الخاص والشركات الحكومية والقطاع الأهلي في فلسطين حسب</w:t>
      </w:r>
      <w:r w:rsidR="00167B54">
        <w:rPr>
          <w:rFonts w:cs="Simplified Arabic" w:hint="cs"/>
          <w:b/>
          <w:bCs/>
          <w:sz w:val="22"/>
          <w:szCs w:val="22"/>
          <w:rtl/>
        </w:rPr>
        <w:t xml:space="preserve">                 </w:t>
      </w:r>
      <w:r w:rsidRPr="005A3B80">
        <w:rPr>
          <w:rFonts w:cs="Simplified Arabic" w:hint="cs"/>
          <w:b/>
          <w:bCs/>
          <w:sz w:val="22"/>
          <w:szCs w:val="22"/>
          <w:rtl/>
        </w:rPr>
        <w:t xml:space="preserve"> الكيان القانوني، 2017</w:t>
      </w:r>
    </w:p>
    <w:tbl>
      <w:tblPr>
        <w:tblStyle w:val="TableGrid"/>
        <w:bidiVisual/>
        <w:tblW w:w="0" w:type="auto"/>
        <w:tblInd w:w="-1" w:type="dxa"/>
        <w:tblLook w:val="04A0"/>
      </w:tblPr>
      <w:tblGrid>
        <w:gridCol w:w="9287"/>
      </w:tblGrid>
      <w:tr w:rsidR="004202D9" w:rsidTr="004202D9">
        <w:tc>
          <w:tcPr>
            <w:tcW w:w="9287" w:type="dxa"/>
            <w:vAlign w:val="center"/>
          </w:tcPr>
          <w:p w:rsidR="004202D9" w:rsidRDefault="004202D9" w:rsidP="004202D9">
            <w:pPr>
              <w:tabs>
                <w:tab w:val="left" w:pos="-1"/>
              </w:tabs>
              <w:jc w:val="center"/>
              <w:rPr>
                <w:rFonts w:cs="Simplified Arabic"/>
                <w:b/>
                <w:bCs/>
                <w:sz w:val="22"/>
                <w:szCs w:val="22"/>
                <w:rtl/>
              </w:rPr>
            </w:pPr>
            <w:r w:rsidRPr="004202D9">
              <w:rPr>
                <w:rFonts w:cs="Simplified Arabic"/>
                <w:b/>
                <w:bCs/>
                <w:noProof/>
                <w:sz w:val="22"/>
                <w:szCs w:val="22"/>
                <w:rtl/>
              </w:rPr>
              <w:drawing>
                <wp:inline distT="0" distB="0" distL="0" distR="0">
                  <wp:extent cx="5148648" cy="2570382"/>
                  <wp:effectExtent l="0" t="0" r="0" b="0"/>
                  <wp:docPr id="13"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032E61" w:rsidRPr="001E5CCD" w:rsidRDefault="00032E61" w:rsidP="00032E61">
      <w:pPr>
        <w:pStyle w:val="BodyText"/>
        <w:ind w:left="-2"/>
        <w:rPr>
          <w:b/>
          <w:bCs/>
          <w:color w:val="0070C0"/>
          <w:szCs w:val="24"/>
          <w:rtl/>
        </w:rPr>
      </w:pPr>
    </w:p>
    <w:p w:rsidR="008C62FB" w:rsidRPr="002E601C" w:rsidRDefault="00BF6469" w:rsidP="00BF6469">
      <w:pPr>
        <w:jc w:val="both"/>
        <w:rPr>
          <w:rFonts w:ascii="Simplified Arabic" w:hAnsi="Simplified Arabic" w:cs="Simplified Arabic"/>
          <w:b/>
          <w:bCs/>
          <w:sz w:val="24"/>
          <w:szCs w:val="24"/>
          <w:rtl/>
        </w:rPr>
      </w:pPr>
      <w:r>
        <w:rPr>
          <w:rFonts w:ascii="Simplified Arabic" w:hAnsi="Simplified Arabic" w:cs="Simplified Arabic" w:hint="cs"/>
          <w:b/>
          <w:bCs/>
          <w:szCs w:val="24"/>
          <w:rtl/>
        </w:rPr>
        <w:t>غالبية</w:t>
      </w:r>
      <w:r w:rsidR="008C62FB" w:rsidRPr="002E601C">
        <w:rPr>
          <w:rFonts w:ascii="Simplified Arabic" w:hAnsi="Simplified Arabic" w:cs="Simplified Arabic"/>
          <w:b/>
          <w:bCs/>
          <w:szCs w:val="24"/>
          <w:rtl/>
        </w:rPr>
        <w:t xml:space="preserve"> المنشآت العاملة في فلسطين</w:t>
      </w:r>
      <w:r w:rsidR="008C62FB" w:rsidRPr="002E601C">
        <w:rPr>
          <w:rStyle w:val="FootnoteReference"/>
          <w:rFonts w:ascii="Simplified Arabic" w:hAnsi="Simplified Arabic" w:cs="Simplified Arabic"/>
          <w:sz w:val="24"/>
          <w:szCs w:val="24"/>
          <w:rtl/>
        </w:rPr>
        <w:t xml:space="preserve"> </w:t>
      </w:r>
      <w:r w:rsidR="00A26CD9">
        <w:rPr>
          <w:rStyle w:val="FootnoteReference"/>
          <w:rFonts w:ascii="Simplified Arabic" w:hAnsi="Simplified Arabic" w:cs="Simplified Arabic" w:hint="cs"/>
          <w:sz w:val="24"/>
          <w:szCs w:val="24"/>
          <w:rtl/>
        </w:rPr>
        <w:t>4</w:t>
      </w:r>
      <w:r w:rsidR="008C62FB" w:rsidRPr="002E601C">
        <w:rPr>
          <w:rFonts w:ascii="Simplified Arabic" w:hAnsi="Simplified Arabic" w:cs="Simplified Arabic"/>
          <w:b/>
          <w:bCs/>
          <w:sz w:val="24"/>
          <w:szCs w:val="24"/>
          <w:rtl/>
        </w:rPr>
        <w:t xml:space="preserve"> </w:t>
      </w:r>
      <w:r>
        <w:rPr>
          <w:rFonts w:ascii="Simplified Arabic" w:hAnsi="Simplified Arabic" w:cs="Simplified Arabic" w:hint="cs"/>
          <w:b/>
          <w:bCs/>
          <w:szCs w:val="24"/>
          <w:rtl/>
        </w:rPr>
        <w:t>هي</w:t>
      </w:r>
      <w:r w:rsidR="008C62FB" w:rsidRPr="002E601C">
        <w:rPr>
          <w:rFonts w:ascii="Simplified Arabic" w:hAnsi="Simplified Arabic" w:cs="Simplified Arabic"/>
          <w:b/>
          <w:bCs/>
          <w:szCs w:val="24"/>
          <w:rtl/>
        </w:rPr>
        <w:t xml:space="preserve"> منشآت مفردة في تنظيمها الاقتصادي</w:t>
      </w:r>
    </w:p>
    <w:p w:rsidR="005931A8" w:rsidRPr="002E601C" w:rsidRDefault="005931A8" w:rsidP="00EE56C7">
      <w:pPr>
        <w:jc w:val="lowKashida"/>
        <w:rPr>
          <w:rFonts w:ascii="Arial" w:hAnsi="Arial" w:cs="Simplified Arabic"/>
          <w:sz w:val="24"/>
          <w:szCs w:val="24"/>
          <w:rtl/>
        </w:rPr>
      </w:pPr>
      <w:r w:rsidRPr="002E601C">
        <w:rPr>
          <w:rFonts w:ascii="Arial" w:hAnsi="Arial" w:cs="Simplified Arabic" w:hint="cs"/>
          <w:sz w:val="24"/>
          <w:szCs w:val="24"/>
          <w:rtl/>
        </w:rPr>
        <w:t xml:space="preserve">أظهرت النتائج أن المنشآت المفردة </w:t>
      </w:r>
      <w:r w:rsidRPr="002E601C">
        <w:rPr>
          <w:rFonts w:ascii="Arial" w:hAnsi="Arial" w:cs="Simplified Arabic"/>
          <w:sz w:val="24"/>
          <w:szCs w:val="24"/>
          <w:rtl/>
        </w:rPr>
        <w:t>(</w:t>
      </w:r>
      <w:r w:rsidRPr="002E601C">
        <w:rPr>
          <w:rFonts w:ascii="Arial" w:hAnsi="Arial" w:cs="Simplified Arabic" w:hint="cs"/>
          <w:sz w:val="24"/>
          <w:szCs w:val="24"/>
          <w:rtl/>
        </w:rPr>
        <w:t>منشآت</w:t>
      </w:r>
      <w:r w:rsidRPr="002E601C">
        <w:rPr>
          <w:rFonts w:ascii="Arial" w:hAnsi="Arial" w:cs="Simplified Arabic"/>
          <w:sz w:val="24"/>
          <w:szCs w:val="24"/>
          <w:rtl/>
        </w:rPr>
        <w:t xml:space="preserve"> </w:t>
      </w:r>
      <w:r w:rsidRPr="002E601C">
        <w:rPr>
          <w:rFonts w:ascii="Arial" w:hAnsi="Arial" w:cs="Simplified Arabic" w:hint="cs"/>
          <w:sz w:val="24"/>
          <w:szCs w:val="24"/>
          <w:rtl/>
        </w:rPr>
        <w:t>ل</w:t>
      </w:r>
      <w:r w:rsidRPr="002E601C">
        <w:rPr>
          <w:rFonts w:ascii="Arial" w:hAnsi="Arial" w:cs="Simplified Arabic"/>
          <w:sz w:val="24"/>
          <w:szCs w:val="24"/>
          <w:rtl/>
        </w:rPr>
        <w:t>ي</w:t>
      </w:r>
      <w:r w:rsidRPr="002E601C">
        <w:rPr>
          <w:rFonts w:ascii="Arial" w:hAnsi="Arial" w:cs="Simplified Arabic" w:hint="cs"/>
          <w:sz w:val="24"/>
          <w:szCs w:val="24"/>
          <w:rtl/>
        </w:rPr>
        <w:t>س</w:t>
      </w:r>
      <w:r w:rsidRPr="002E601C">
        <w:rPr>
          <w:rFonts w:ascii="Arial" w:hAnsi="Arial" w:cs="Simplified Arabic"/>
          <w:sz w:val="24"/>
          <w:szCs w:val="24"/>
          <w:rtl/>
        </w:rPr>
        <w:t xml:space="preserve"> </w:t>
      </w:r>
      <w:r w:rsidRPr="002E601C">
        <w:rPr>
          <w:rFonts w:ascii="Arial" w:hAnsi="Arial" w:cs="Simplified Arabic" w:hint="cs"/>
          <w:sz w:val="24"/>
          <w:szCs w:val="24"/>
          <w:rtl/>
        </w:rPr>
        <w:t>لها فروع وليست فرعاً لمركز رئيسي</w:t>
      </w:r>
      <w:r w:rsidRPr="002E601C">
        <w:rPr>
          <w:rFonts w:ascii="Arial" w:hAnsi="Arial" w:cs="Simplified Arabic"/>
          <w:sz w:val="24"/>
          <w:szCs w:val="24"/>
          <w:rtl/>
        </w:rPr>
        <w:t xml:space="preserve">) </w:t>
      </w:r>
      <w:r w:rsidRPr="002E601C">
        <w:rPr>
          <w:rFonts w:ascii="Arial" w:hAnsi="Arial" w:cs="Simplified Arabic" w:hint="cs"/>
          <w:sz w:val="24"/>
          <w:szCs w:val="24"/>
          <w:rtl/>
        </w:rPr>
        <w:t>تشك</w:t>
      </w:r>
      <w:r w:rsidRPr="002E601C">
        <w:rPr>
          <w:rFonts w:ascii="Arial" w:hAnsi="Arial" w:cs="Simplified Arabic"/>
          <w:sz w:val="24"/>
          <w:szCs w:val="24"/>
          <w:rtl/>
        </w:rPr>
        <w:t>ل</w:t>
      </w:r>
      <w:r w:rsidRPr="002E601C">
        <w:rPr>
          <w:rFonts w:ascii="Arial" w:hAnsi="Arial" w:cs="Simplified Arabic" w:hint="cs"/>
          <w:sz w:val="24"/>
          <w:szCs w:val="24"/>
          <w:rtl/>
        </w:rPr>
        <w:t xml:space="preserve"> الجزء الأكبر</w:t>
      </w:r>
      <w:r w:rsidR="00167B54">
        <w:rPr>
          <w:rFonts w:ascii="Arial" w:hAnsi="Arial" w:cs="Simplified Arabic" w:hint="cs"/>
          <w:sz w:val="24"/>
          <w:szCs w:val="24"/>
          <w:rtl/>
        </w:rPr>
        <w:t xml:space="preserve"> </w:t>
      </w:r>
      <w:r w:rsidRPr="002E601C">
        <w:rPr>
          <w:rFonts w:asciiTheme="majorBidi" w:hAnsiTheme="majorBidi" w:cstheme="majorBidi"/>
          <w:sz w:val="24"/>
          <w:szCs w:val="24"/>
        </w:rPr>
        <w:t>%92.</w:t>
      </w:r>
      <w:r w:rsidR="00BA0B6E" w:rsidRPr="002E601C">
        <w:rPr>
          <w:rFonts w:asciiTheme="majorBidi" w:hAnsiTheme="majorBidi" w:cstheme="majorBidi"/>
          <w:sz w:val="24"/>
          <w:szCs w:val="24"/>
        </w:rPr>
        <w:t>1</w:t>
      </w:r>
      <w:r w:rsidRPr="002E601C">
        <w:rPr>
          <w:rFonts w:asciiTheme="majorBidi" w:hAnsiTheme="majorBidi" w:cstheme="majorBidi"/>
          <w:sz w:val="24"/>
          <w:szCs w:val="24"/>
          <w:rtl/>
        </w:rPr>
        <w:t xml:space="preserve"> </w:t>
      </w:r>
      <w:r w:rsidRPr="002E601C">
        <w:rPr>
          <w:rFonts w:ascii="Arial" w:hAnsi="Arial" w:cs="Simplified Arabic" w:hint="cs"/>
          <w:sz w:val="24"/>
          <w:szCs w:val="24"/>
          <w:rtl/>
        </w:rPr>
        <w:t xml:space="preserve">من المنشآت العاملة في </w:t>
      </w:r>
      <w:r w:rsidRPr="002E601C">
        <w:rPr>
          <w:rFonts w:ascii="Arial" w:hAnsi="Arial" w:cs="Simplified Arabic"/>
          <w:sz w:val="24"/>
          <w:szCs w:val="24"/>
          <w:rtl/>
        </w:rPr>
        <w:t>ا</w:t>
      </w:r>
      <w:r w:rsidRPr="002E601C">
        <w:rPr>
          <w:rFonts w:ascii="Arial" w:hAnsi="Arial" w:cs="Simplified Arabic" w:hint="cs"/>
          <w:sz w:val="24"/>
          <w:szCs w:val="24"/>
          <w:rtl/>
        </w:rPr>
        <w:t>ل</w:t>
      </w:r>
      <w:r w:rsidRPr="002E601C">
        <w:rPr>
          <w:rFonts w:ascii="Arial" w:hAnsi="Arial" w:cs="Simplified Arabic"/>
          <w:sz w:val="24"/>
          <w:szCs w:val="24"/>
          <w:rtl/>
        </w:rPr>
        <w:t>ق</w:t>
      </w:r>
      <w:r w:rsidRPr="002E601C">
        <w:rPr>
          <w:rFonts w:ascii="Arial" w:hAnsi="Arial" w:cs="Simplified Arabic" w:hint="cs"/>
          <w:sz w:val="24"/>
          <w:szCs w:val="24"/>
          <w:rtl/>
        </w:rPr>
        <w:t xml:space="preserve">طاع الخاص والقطاع الأهلي والشركات الحكومية في </w:t>
      </w:r>
      <w:r w:rsidRPr="002E601C">
        <w:rPr>
          <w:rFonts w:ascii="Simplified Arabic" w:hAnsi="Simplified Arabic" w:cs="Simplified Arabic"/>
          <w:szCs w:val="24"/>
          <w:rtl/>
        </w:rPr>
        <w:t>فلسطين</w:t>
      </w:r>
      <w:r w:rsidRPr="002E601C">
        <w:rPr>
          <w:rFonts w:ascii="Arial" w:hAnsi="Arial" w:cs="Simplified Arabic" w:hint="cs"/>
          <w:sz w:val="24"/>
          <w:szCs w:val="24"/>
          <w:rtl/>
        </w:rPr>
        <w:t>، ف</w:t>
      </w:r>
      <w:r w:rsidRPr="002E601C">
        <w:rPr>
          <w:rFonts w:ascii="Arial" w:hAnsi="Arial" w:cs="Simplified Arabic"/>
          <w:sz w:val="24"/>
          <w:szCs w:val="24"/>
          <w:rtl/>
        </w:rPr>
        <w:t>ي</w:t>
      </w:r>
      <w:r w:rsidRPr="002E601C">
        <w:rPr>
          <w:rFonts w:ascii="Arial" w:hAnsi="Arial" w:cs="Simplified Arabic" w:hint="cs"/>
          <w:sz w:val="24"/>
          <w:szCs w:val="24"/>
          <w:rtl/>
        </w:rPr>
        <w:t xml:space="preserve"> حين مثلت المراكز الرئيسية ما نسبته </w:t>
      </w:r>
      <w:r w:rsidRPr="002E601C">
        <w:rPr>
          <w:rFonts w:asciiTheme="majorBidi" w:hAnsiTheme="majorBidi" w:cstheme="majorBidi"/>
          <w:sz w:val="24"/>
          <w:szCs w:val="24"/>
          <w:rtl/>
        </w:rPr>
        <w:t>1.9%</w:t>
      </w:r>
      <w:r w:rsidRPr="002E601C">
        <w:rPr>
          <w:rFonts w:ascii="Arial" w:hAnsi="Arial" w:cs="Simplified Arabic"/>
          <w:sz w:val="24"/>
          <w:szCs w:val="24"/>
          <w:rtl/>
        </w:rPr>
        <w:t xml:space="preserve"> (</w:t>
      </w:r>
      <w:r w:rsidRPr="002E601C">
        <w:rPr>
          <w:rFonts w:asciiTheme="majorBidi" w:hAnsiTheme="majorBidi" w:cstheme="majorBidi"/>
          <w:sz w:val="24"/>
          <w:szCs w:val="24"/>
          <w:rtl/>
        </w:rPr>
        <w:t>1.</w:t>
      </w:r>
      <w:r w:rsidR="00BA0B6E" w:rsidRPr="002E601C">
        <w:rPr>
          <w:rFonts w:asciiTheme="majorBidi" w:hAnsiTheme="majorBidi" w:cstheme="majorBidi" w:hint="cs"/>
          <w:sz w:val="24"/>
          <w:szCs w:val="24"/>
          <w:rtl/>
        </w:rPr>
        <w:t>4</w:t>
      </w:r>
      <w:r w:rsidRPr="002E601C">
        <w:rPr>
          <w:rFonts w:asciiTheme="majorBidi" w:hAnsiTheme="majorBidi" w:cstheme="majorBidi"/>
          <w:sz w:val="24"/>
          <w:szCs w:val="24"/>
          <w:rtl/>
        </w:rPr>
        <w:t xml:space="preserve">% </w:t>
      </w:r>
      <w:r w:rsidRPr="002E601C">
        <w:rPr>
          <w:rFonts w:ascii="Arial" w:hAnsi="Arial" w:cs="Simplified Arabic" w:hint="cs"/>
          <w:sz w:val="24"/>
          <w:szCs w:val="24"/>
          <w:rtl/>
        </w:rPr>
        <w:t>مرا</w:t>
      </w:r>
      <w:r w:rsidRPr="002E601C">
        <w:rPr>
          <w:rFonts w:ascii="Arial" w:hAnsi="Arial" w:cs="Simplified Arabic"/>
          <w:sz w:val="24"/>
          <w:szCs w:val="24"/>
          <w:rtl/>
        </w:rPr>
        <w:t>ك</w:t>
      </w:r>
      <w:r w:rsidRPr="002E601C">
        <w:rPr>
          <w:rFonts w:ascii="Arial" w:hAnsi="Arial" w:cs="Simplified Arabic" w:hint="cs"/>
          <w:sz w:val="24"/>
          <w:szCs w:val="24"/>
          <w:rtl/>
        </w:rPr>
        <w:t>ز رئيسية</w:t>
      </w:r>
      <w:r w:rsidRPr="002E601C">
        <w:rPr>
          <w:rFonts w:ascii="Arial" w:hAnsi="Arial" w:cs="Simplified Arabic"/>
          <w:sz w:val="24"/>
          <w:szCs w:val="24"/>
          <w:rtl/>
        </w:rPr>
        <w:t xml:space="preserve"> </w:t>
      </w:r>
      <w:r w:rsidRPr="002E601C">
        <w:rPr>
          <w:rFonts w:ascii="Arial" w:hAnsi="Arial" w:cs="Simplified Arabic" w:hint="cs"/>
          <w:sz w:val="24"/>
          <w:szCs w:val="24"/>
          <w:rtl/>
        </w:rPr>
        <w:t>تشم</w:t>
      </w:r>
      <w:r w:rsidRPr="002E601C">
        <w:rPr>
          <w:rFonts w:ascii="Arial" w:hAnsi="Arial" w:cs="Simplified Arabic"/>
          <w:sz w:val="24"/>
          <w:szCs w:val="24"/>
          <w:rtl/>
        </w:rPr>
        <w:t>ل</w:t>
      </w:r>
      <w:r w:rsidRPr="002E601C">
        <w:rPr>
          <w:rFonts w:ascii="Arial" w:hAnsi="Arial" w:cs="Simplified Arabic" w:hint="cs"/>
          <w:sz w:val="24"/>
          <w:szCs w:val="24"/>
          <w:rtl/>
        </w:rPr>
        <w:t xml:space="preserve"> حسابا</w:t>
      </w:r>
      <w:r w:rsidRPr="002E601C">
        <w:rPr>
          <w:rFonts w:ascii="Arial" w:hAnsi="Arial" w:cs="Simplified Arabic"/>
          <w:sz w:val="24"/>
          <w:szCs w:val="24"/>
          <w:rtl/>
        </w:rPr>
        <w:t>ت</w:t>
      </w:r>
      <w:r w:rsidRPr="002E601C">
        <w:rPr>
          <w:rFonts w:ascii="Arial" w:hAnsi="Arial" w:cs="Simplified Arabic" w:hint="cs"/>
          <w:sz w:val="24"/>
          <w:szCs w:val="24"/>
          <w:rtl/>
        </w:rPr>
        <w:t xml:space="preserve"> الفروع، </w:t>
      </w:r>
      <w:r w:rsidRPr="002E601C">
        <w:rPr>
          <w:rFonts w:asciiTheme="majorBidi" w:hAnsiTheme="majorBidi" w:cstheme="majorBidi"/>
          <w:sz w:val="24"/>
          <w:szCs w:val="24"/>
          <w:rtl/>
        </w:rPr>
        <w:t xml:space="preserve">0.5% </w:t>
      </w:r>
      <w:r w:rsidRPr="002E601C">
        <w:rPr>
          <w:rFonts w:ascii="Arial" w:hAnsi="Arial" w:cs="Simplified Arabic" w:hint="cs"/>
          <w:sz w:val="24"/>
          <w:szCs w:val="24"/>
          <w:rtl/>
        </w:rPr>
        <w:t>مرا</w:t>
      </w:r>
      <w:r w:rsidRPr="002E601C">
        <w:rPr>
          <w:rFonts w:ascii="Arial" w:hAnsi="Arial" w:cs="Simplified Arabic"/>
          <w:sz w:val="24"/>
          <w:szCs w:val="24"/>
          <w:rtl/>
        </w:rPr>
        <w:t>ك</w:t>
      </w:r>
      <w:r w:rsidRPr="002E601C">
        <w:rPr>
          <w:rFonts w:ascii="Arial" w:hAnsi="Arial" w:cs="Simplified Arabic" w:hint="cs"/>
          <w:sz w:val="24"/>
          <w:szCs w:val="24"/>
          <w:rtl/>
        </w:rPr>
        <w:t xml:space="preserve">ز رئيسية لا تشمل حسابات الفروع)، مقابل </w:t>
      </w:r>
      <w:r w:rsidRPr="002E601C">
        <w:rPr>
          <w:rFonts w:asciiTheme="majorBidi" w:hAnsiTheme="majorBidi" w:cstheme="majorBidi"/>
          <w:sz w:val="24"/>
          <w:szCs w:val="24"/>
          <w:rtl/>
        </w:rPr>
        <w:t>4.</w:t>
      </w:r>
      <w:r w:rsidR="003904AB">
        <w:rPr>
          <w:rFonts w:asciiTheme="majorBidi" w:hAnsiTheme="majorBidi" w:cstheme="majorBidi" w:hint="cs"/>
          <w:sz w:val="24"/>
          <w:szCs w:val="24"/>
          <w:rtl/>
        </w:rPr>
        <w:t>5</w:t>
      </w:r>
      <w:r w:rsidRPr="002E601C">
        <w:rPr>
          <w:rFonts w:asciiTheme="majorBidi" w:hAnsiTheme="majorBidi" w:cstheme="majorBidi"/>
          <w:sz w:val="24"/>
          <w:szCs w:val="24"/>
          <w:rtl/>
        </w:rPr>
        <w:t xml:space="preserve">% </w:t>
      </w:r>
      <w:r w:rsidRPr="002E601C">
        <w:rPr>
          <w:rFonts w:ascii="Arial" w:hAnsi="Arial" w:cs="Simplified Arabic" w:hint="cs"/>
          <w:sz w:val="24"/>
          <w:szCs w:val="24"/>
          <w:rtl/>
        </w:rPr>
        <w:t>للف</w:t>
      </w:r>
      <w:r w:rsidRPr="002E601C">
        <w:rPr>
          <w:rFonts w:ascii="Arial" w:hAnsi="Arial" w:cs="Simplified Arabic"/>
          <w:sz w:val="24"/>
          <w:szCs w:val="24"/>
          <w:rtl/>
        </w:rPr>
        <w:t>ر</w:t>
      </w:r>
      <w:r w:rsidRPr="002E601C">
        <w:rPr>
          <w:rFonts w:ascii="Arial" w:hAnsi="Arial" w:cs="Simplified Arabic" w:hint="cs"/>
          <w:sz w:val="24"/>
          <w:szCs w:val="24"/>
          <w:rtl/>
        </w:rPr>
        <w:t>وع (</w:t>
      </w:r>
      <w:r w:rsidRPr="002E601C">
        <w:rPr>
          <w:rFonts w:asciiTheme="majorBidi" w:hAnsiTheme="majorBidi" w:cstheme="majorBidi"/>
          <w:sz w:val="24"/>
          <w:szCs w:val="24"/>
          <w:rtl/>
        </w:rPr>
        <w:t>1.3%</w:t>
      </w:r>
      <w:r w:rsidRPr="002E601C">
        <w:rPr>
          <w:rFonts w:ascii="Arial" w:hAnsi="Arial" w:cs="Simplified Arabic"/>
          <w:sz w:val="24"/>
          <w:szCs w:val="24"/>
          <w:rtl/>
        </w:rPr>
        <w:t xml:space="preserve"> </w:t>
      </w:r>
      <w:r w:rsidRPr="002E601C">
        <w:rPr>
          <w:rFonts w:ascii="Arial" w:hAnsi="Arial" w:cs="Simplified Arabic" w:hint="cs"/>
          <w:sz w:val="24"/>
          <w:szCs w:val="24"/>
          <w:rtl/>
        </w:rPr>
        <w:t>تمس</w:t>
      </w:r>
      <w:r w:rsidRPr="002E601C">
        <w:rPr>
          <w:rFonts w:ascii="Arial" w:hAnsi="Arial" w:cs="Simplified Arabic"/>
          <w:sz w:val="24"/>
          <w:szCs w:val="24"/>
          <w:rtl/>
        </w:rPr>
        <w:t>ك</w:t>
      </w:r>
      <w:r w:rsidRPr="002E601C">
        <w:rPr>
          <w:rFonts w:ascii="Arial" w:hAnsi="Arial" w:cs="Simplified Arabic" w:hint="cs"/>
          <w:sz w:val="24"/>
          <w:szCs w:val="24"/>
          <w:rtl/>
        </w:rPr>
        <w:t xml:space="preserve"> حسابات مستقلة عن المركز الرئيسي، </w:t>
      </w:r>
      <w:r w:rsidRPr="002E601C">
        <w:rPr>
          <w:rFonts w:asciiTheme="majorBidi" w:hAnsiTheme="majorBidi" w:cstheme="majorBidi"/>
          <w:sz w:val="24"/>
          <w:szCs w:val="24"/>
          <w:rtl/>
        </w:rPr>
        <w:t>3.</w:t>
      </w:r>
      <w:r w:rsidR="008F3D56">
        <w:rPr>
          <w:rFonts w:asciiTheme="majorBidi" w:hAnsiTheme="majorBidi" w:cstheme="majorBidi" w:hint="cs"/>
          <w:sz w:val="24"/>
          <w:szCs w:val="24"/>
          <w:rtl/>
        </w:rPr>
        <w:t>2</w:t>
      </w:r>
      <w:r w:rsidRPr="002E601C">
        <w:rPr>
          <w:rFonts w:asciiTheme="majorBidi" w:hAnsiTheme="majorBidi" w:cstheme="majorBidi"/>
          <w:sz w:val="24"/>
          <w:szCs w:val="24"/>
          <w:rtl/>
        </w:rPr>
        <w:t>%</w:t>
      </w:r>
      <w:r w:rsidRPr="002E601C">
        <w:rPr>
          <w:rFonts w:ascii="Arial" w:hAnsi="Arial" w:cs="Simplified Arabic"/>
          <w:sz w:val="24"/>
          <w:szCs w:val="24"/>
          <w:rtl/>
        </w:rPr>
        <w:t xml:space="preserve"> </w:t>
      </w:r>
      <w:r w:rsidRPr="002E601C">
        <w:rPr>
          <w:rFonts w:ascii="Arial" w:hAnsi="Arial" w:cs="Simplified Arabic" w:hint="cs"/>
          <w:sz w:val="24"/>
          <w:szCs w:val="24"/>
          <w:rtl/>
        </w:rPr>
        <w:t xml:space="preserve">لا </w:t>
      </w:r>
      <w:r w:rsidRPr="002E601C">
        <w:rPr>
          <w:rFonts w:ascii="Arial" w:hAnsi="Arial" w:cs="Simplified Arabic"/>
          <w:sz w:val="24"/>
          <w:szCs w:val="24"/>
          <w:rtl/>
        </w:rPr>
        <w:t>ت</w:t>
      </w:r>
      <w:r w:rsidRPr="002E601C">
        <w:rPr>
          <w:rFonts w:ascii="Arial" w:hAnsi="Arial" w:cs="Simplified Arabic" w:hint="cs"/>
          <w:sz w:val="24"/>
          <w:szCs w:val="24"/>
          <w:rtl/>
        </w:rPr>
        <w:t>مسك حسابات مستقلة عن المركز الرئيسي</w:t>
      </w:r>
      <w:r w:rsidRPr="002E601C">
        <w:rPr>
          <w:rFonts w:ascii="Arial" w:hAnsi="Arial" w:cs="Simplified Arabic"/>
          <w:sz w:val="24"/>
          <w:szCs w:val="24"/>
          <w:rtl/>
        </w:rPr>
        <w:t>)، و</w:t>
      </w:r>
      <w:r w:rsidRPr="002E601C">
        <w:rPr>
          <w:rFonts w:asciiTheme="majorBidi" w:hAnsiTheme="majorBidi" w:cstheme="majorBidi"/>
          <w:sz w:val="24"/>
          <w:szCs w:val="24"/>
        </w:rPr>
        <w:t>1.5</w:t>
      </w:r>
      <w:r w:rsidRPr="002E601C">
        <w:rPr>
          <w:rFonts w:asciiTheme="majorBidi" w:hAnsiTheme="majorBidi" w:cstheme="majorBidi"/>
          <w:sz w:val="24"/>
          <w:szCs w:val="24"/>
          <w:rtl/>
        </w:rPr>
        <w:t>%</w:t>
      </w:r>
      <w:r w:rsidRPr="002E601C">
        <w:rPr>
          <w:rFonts w:ascii="Arial" w:hAnsi="Arial" w:cs="Simplified Arabic"/>
          <w:sz w:val="24"/>
          <w:szCs w:val="24"/>
          <w:rtl/>
        </w:rPr>
        <w:t xml:space="preserve"> وحدة نشاط مساند</w:t>
      </w:r>
      <w:r w:rsidRPr="00C57914">
        <w:rPr>
          <w:rFonts w:ascii="Arial" w:hAnsi="Arial" w:cs="Simplified Arabic" w:hint="cs"/>
          <w:sz w:val="24"/>
          <w:szCs w:val="24"/>
          <w:rtl/>
        </w:rPr>
        <w:t>.</w:t>
      </w:r>
      <w:r w:rsidR="003338CC" w:rsidRPr="00C57914">
        <w:rPr>
          <w:rFonts w:ascii="Arial" w:hAnsi="Arial" w:cs="Simplified Arabic" w:hint="cs"/>
          <w:sz w:val="24"/>
          <w:szCs w:val="24"/>
          <w:rtl/>
        </w:rPr>
        <w:t xml:space="preserve">  </w:t>
      </w:r>
      <w:r w:rsidR="003338CC" w:rsidRPr="00C57914">
        <w:rPr>
          <w:rFonts w:ascii="Simplified Arabic" w:hAnsi="Simplified Arabic" w:cs="Simplified Arabic" w:hint="cs"/>
          <w:sz w:val="24"/>
          <w:szCs w:val="24"/>
          <w:rtl/>
        </w:rPr>
        <w:t xml:space="preserve">(انظر/ي جدول </w:t>
      </w:r>
      <w:r w:rsidR="00EE56C7" w:rsidRPr="00C57914">
        <w:rPr>
          <w:rFonts w:ascii="Simplified Arabic" w:hAnsi="Simplified Arabic" w:cs="Simplified Arabic" w:hint="cs"/>
          <w:sz w:val="24"/>
          <w:szCs w:val="24"/>
          <w:rtl/>
        </w:rPr>
        <w:t>5</w:t>
      </w:r>
      <w:r w:rsidR="003338CC" w:rsidRPr="00C57914">
        <w:rPr>
          <w:rFonts w:ascii="Simplified Arabic" w:hAnsi="Simplified Arabic" w:cs="Simplified Arabic" w:hint="cs"/>
          <w:sz w:val="24"/>
          <w:szCs w:val="24"/>
          <w:rtl/>
        </w:rPr>
        <w:t>)</w:t>
      </w:r>
    </w:p>
    <w:p w:rsidR="005931A8" w:rsidRDefault="005931A8" w:rsidP="004555F4">
      <w:pPr>
        <w:jc w:val="lowKashida"/>
        <w:rPr>
          <w:rFonts w:ascii="Arial" w:hAnsi="Arial" w:cs="Simplified Arabic"/>
          <w:sz w:val="24"/>
          <w:szCs w:val="24"/>
          <w:rtl/>
        </w:rPr>
      </w:pPr>
    </w:p>
    <w:p w:rsidR="00BC0047" w:rsidRDefault="00BC0047" w:rsidP="004555F4">
      <w:pPr>
        <w:jc w:val="lowKashida"/>
        <w:rPr>
          <w:rFonts w:ascii="Arial" w:hAnsi="Arial" w:cs="Simplified Arabic"/>
          <w:sz w:val="24"/>
          <w:szCs w:val="24"/>
          <w:rtl/>
        </w:rPr>
      </w:pPr>
    </w:p>
    <w:p w:rsidR="00BC0047" w:rsidRDefault="00BC0047" w:rsidP="004555F4">
      <w:pPr>
        <w:jc w:val="lowKashida"/>
        <w:rPr>
          <w:rFonts w:ascii="Arial" w:hAnsi="Arial" w:cs="Simplified Arabic"/>
          <w:sz w:val="24"/>
          <w:szCs w:val="24"/>
          <w:rtl/>
        </w:rPr>
      </w:pPr>
    </w:p>
    <w:p w:rsidR="00BC0047" w:rsidRDefault="00BC0047" w:rsidP="004555F4">
      <w:pPr>
        <w:jc w:val="lowKashida"/>
        <w:rPr>
          <w:rFonts w:ascii="Arial" w:hAnsi="Arial" w:cs="Simplified Arabic"/>
          <w:sz w:val="24"/>
          <w:szCs w:val="24"/>
          <w:rtl/>
        </w:rPr>
      </w:pPr>
    </w:p>
    <w:p w:rsidR="00BC0047" w:rsidRDefault="00BC0047" w:rsidP="004555F4">
      <w:pPr>
        <w:jc w:val="lowKashida"/>
        <w:rPr>
          <w:rFonts w:ascii="Arial" w:hAnsi="Arial" w:cs="Simplified Arabic"/>
          <w:sz w:val="24"/>
          <w:szCs w:val="24"/>
          <w:rtl/>
        </w:rPr>
      </w:pPr>
    </w:p>
    <w:p w:rsidR="00BC0047" w:rsidRDefault="00BC0047" w:rsidP="004555F4">
      <w:pPr>
        <w:jc w:val="lowKashida"/>
        <w:rPr>
          <w:rFonts w:ascii="Arial" w:hAnsi="Arial" w:cs="Simplified Arabic"/>
          <w:sz w:val="24"/>
          <w:szCs w:val="24"/>
          <w:rtl/>
        </w:rPr>
      </w:pPr>
    </w:p>
    <w:p w:rsidR="00BC0047" w:rsidRPr="002E601C" w:rsidRDefault="00BC0047" w:rsidP="004555F4">
      <w:pPr>
        <w:jc w:val="lowKashida"/>
        <w:rPr>
          <w:rFonts w:ascii="Arial" w:hAnsi="Arial" w:cs="Simplified Arabic"/>
          <w:sz w:val="24"/>
          <w:szCs w:val="24"/>
          <w:rtl/>
        </w:rPr>
      </w:pPr>
    </w:p>
    <w:p w:rsidR="001E5CCD" w:rsidRDefault="001E5CCD">
      <w:pPr>
        <w:bidi w:val="0"/>
        <w:spacing w:after="200" w:line="276" w:lineRule="auto"/>
        <w:rPr>
          <w:rFonts w:cs="Simplified Arabic"/>
          <w:b/>
          <w:bCs/>
          <w:sz w:val="22"/>
          <w:szCs w:val="22"/>
          <w:rtl/>
        </w:rPr>
      </w:pPr>
      <w:r>
        <w:rPr>
          <w:rFonts w:cs="Simplified Arabic"/>
          <w:b/>
          <w:bCs/>
          <w:sz w:val="22"/>
          <w:szCs w:val="22"/>
          <w:rtl/>
        </w:rPr>
        <w:br w:type="page"/>
      </w:r>
    </w:p>
    <w:p w:rsidR="001E5CCD" w:rsidRDefault="00405A4F" w:rsidP="007D2276">
      <w:pPr>
        <w:tabs>
          <w:tab w:val="left" w:pos="-1"/>
        </w:tabs>
        <w:ind w:left="-1"/>
        <w:jc w:val="center"/>
        <w:rPr>
          <w:rFonts w:cs="Simplified Arabic"/>
          <w:b/>
          <w:bCs/>
          <w:sz w:val="22"/>
          <w:szCs w:val="22"/>
          <w:rtl/>
        </w:rPr>
      </w:pPr>
      <w:r w:rsidRPr="002E601C">
        <w:rPr>
          <w:rFonts w:cs="Simplified Arabic"/>
          <w:b/>
          <w:bCs/>
          <w:sz w:val="22"/>
          <w:szCs w:val="22"/>
          <w:rtl/>
        </w:rPr>
        <w:lastRenderedPageBreak/>
        <w:t>التوزيع</w:t>
      </w:r>
      <w:r w:rsidRPr="002E601C">
        <w:rPr>
          <w:rFonts w:cs="Simplified Arabic" w:hint="cs"/>
          <w:b/>
          <w:bCs/>
          <w:sz w:val="22"/>
          <w:szCs w:val="22"/>
          <w:rtl/>
        </w:rPr>
        <w:t xml:space="preserve"> النسبي للمنشآت العاملة في القطاع الخاص والشركات الحكومية والقطاع الأ</w:t>
      </w:r>
      <w:r w:rsidRPr="002E601C">
        <w:rPr>
          <w:rFonts w:cs="Simplified Arabic"/>
          <w:b/>
          <w:bCs/>
          <w:sz w:val="22"/>
          <w:szCs w:val="22"/>
          <w:rtl/>
        </w:rPr>
        <w:t>ه</w:t>
      </w:r>
      <w:r w:rsidRPr="002E601C">
        <w:rPr>
          <w:rFonts w:cs="Simplified Arabic" w:hint="cs"/>
          <w:b/>
          <w:bCs/>
          <w:sz w:val="22"/>
          <w:szCs w:val="22"/>
          <w:rtl/>
        </w:rPr>
        <w:t xml:space="preserve">لي </w:t>
      </w:r>
      <w:r w:rsidRPr="002E601C">
        <w:rPr>
          <w:rFonts w:cs="Simplified Arabic"/>
          <w:b/>
          <w:bCs/>
          <w:sz w:val="22"/>
          <w:szCs w:val="22"/>
          <w:rtl/>
        </w:rPr>
        <w:t>ف</w:t>
      </w:r>
      <w:r w:rsidRPr="002E601C">
        <w:rPr>
          <w:rFonts w:cs="Simplified Arabic" w:hint="cs"/>
          <w:b/>
          <w:bCs/>
          <w:sz w:val="22"/>
          <w:szCs w:val="22"/>
          <w:rtl/>
        </w:rPr>
        <w:t xml:space="preserve">ي </w:t>
      </w:r>
      <w:r w:rsidR="007D2276" w:rsidRPr="005A3B80">
        <w:rPr>
          <w:rFonts w:cs="Simplified Arabic" w:hint="cs"/>
          <w:b/>
          <w:bCs/>
          <w:sz w:val="24"/>
          <w:szCs w:val="24"/>
          <w:rtl/>
        </w:rPr>
        <w:t>فلسطين</w:t>
      </w:r>
      <w:r w:rsidR="007D2276" w:rsidRPr="005A3B80">
        <w:rPr>
          <w:rStyle w:val="FootnoteReference"/>
          <w:rFonts w:cs="Simplified Arabic"/>
          <w:sz w:val="24"/>
          <w:szCs w:val="24"/>
          <w:rtl/>
        </w:rPr>
        <w:footnoteReference w:id="5"/>
      </w:r>
      <w:r w:rsidRPr="002E601C">
        <w:rPr>
          <w:rFonts w:cs="Simplified Arabic" w:hint="cs"/>
          <w:b/>
          <w:bCs/>
          <w:sz w:val="22"/>
          <w:szCs w:val="22"/>
          <w:rtl/>
        </w:rPr>
        <w:t xml:space="preserve"> حسب</w:t>
      </w:r>
    </w:p>
    <w:p w:rsidR="00405A4F" w:rsidRDefault="00405A4F" w:rsidP="001E5CCD">
      <w:pPr>
        <w:tabs>
          <w:tab w:val="left" w:pos="-1"/>
        </w:tabs>
        <w:ind w:left="-1"/>
        <w:jc w:val="center"/>
        <w:rPr>
          <w:rFonts w:cs="Simplified Arabic"/>
          <w:b/>
          <w:bCs/>
          <w:sz w:val="22"/>
          <w:szCs w:val="22"/>
          <w:rtl/>
        </w:rPr>
      </w:pPr>
      <w:r w:rsidRPr="002E601C">
        <w:rPr>
          <w:rFonts w:cs="Simplified Arabic" w:hint="cs"/>
          <w:b/>
          <w:bCs/>
          <w:sz w:val="22"/>
          <w:szCs w:val="22"/>
          <w:rtl/>
        </w:rPr>
        <w:t xml:space="preserve"> التنظيم الاقتصادي، 2017</w:t>
      </w:r>
    </w:p>
    <w:p w:rsidR="004202D9" w:rsidRPr="004202D9" w:rsidRDefault="004202D9" w:rsidP="001E5CCD">
      <w:pPr>
        <w:tabs>
          <w:tab w:val="left" w:pos="-1"/>
        </w:tabs>
        <w:ind w:left="-1"/>
        <w:jc w:val="center"/>
        <w:rPr>
          <w:rFonts w:cs="Simplified Arabic"/>
          <w:b/>
          <w:bCs/>
          <w:sz w:val="10"/>
          <w:szCs w:val="10"/>
          <w:rtl/>
        </w:rPr>
      </w:pPr>
    </w:p>
    <w:tbl>
      <w:tblPr>
        <w:tblStyle w:val="TableGrid"/>
        <w:bidiVisual/>
        <w:tblW w:w="0" w:type="auto"/>
        <w:tblInd w:w="-1" w:type="dxa"/>
        <w:tblLook w:val="04A0"/>
      </w:tblPr>
      <w:tblGrid>
        <w:gridCol w:w="9287"/>
      </w:tblGrid>
      <w:tr w:rsidR="004202D9" w:rsidTr="004202D9">
        <w:tc>
          <w:tcPr>
            <w:tcW w:w="9287" w:type="dxa"/>
            <w:vAlign w:val="center"/>
          </w:tcPr>
          <w:p w:rsidR="004202D9" w:rsidRDefault="004202D9" w:rsidP="004202D9">
            <w:pPr>
              <w:tabs>
                <w:tab w:val="left" w:pos="-1"/>
              </w:tabs>
              <w:jc w:val="center"/>
              <w:rPr>
                <w:rFonts w:cs="Simplified Arabic"/>
                <w:b/>
                <w:bCs/>
                <w:sz w:val="22"/>
                <w:szCs w:val="22"/>
                <w:rtl/>
              </w:rPr>
            </w:pPr>
            <w:r w:rsidRPr="004202D9">
              <w:rPr>
                <w:rFonts w:cs="Simplified Arabic"/>
                <w:b/>
                <w:bCs/>
                <w:noProof/>
                <w:sz w:val="22"/>
                <w:szCs w:val="22"/>
                <w:rtl/>
              </w:rPr>
              <w:drawing>
                <wp:inline distT="0" distB="0" distL="0" distR="0">
                  <wp:extent cx="4791847" cy="2401211"/>
                  <wp:effectExtent l="19050" t="0" r="8753" b="0"/>
                  <wp:docPr id="14"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4202D9" w:rsidRPr="002E601C" w:rsidRDefault="004202D9" w:rsidP="001E5CCD">
      <w:pPr>
        <w:tabs>
          <w:tab w:val="left" w:pos="-1"/>
        </w:tabs>
        <w:ind w:left="-1"/>
        <w:jc w:val="center"/>
        <w:rPr>
          <w:rFonts w:cs="Simplified Arabic"/>
          <w:b/>
          <w:bCs/>
          <w:sz w:val="22"/>
          <w:szCs w:val="22"/>
          <w:rtl/>
        </w:rPr>
      </w:pPr>
    </w:p>
    <w:p w:rsidR="00405A4F" w:rsidRPr="00092BC0" w:rsidRDefault="00405A4F" w:rsidP="00405A4F">
      <w:pPr>
        <w:pStyle w:val="BodyText"/>
        <w:ind w:left="-2"/>
        <w:jc w:val="center"/>
        <w:rPr>
          <w:color w:val="0070C0"/>
          <w:szCs w:val="24"/>
          <w:rtl/>
        </w:rPr>
      </w:pPr>
    </w:p>
    <w:p w:rsidR="00405A4F" w:rsidRDefault="00405A4F" w:rsidP="00405A4F">
      <w:pPr>
        <w:rPr>
          <w:rFonts w:cs="Simplified Arabic"/>
          <w:b/>
          <w:bCs/>
          <w:sz w:val="24"/>
          <w:szCs w:val="24"/>
          <w:rtl/>
        </w:rPr>
      </w:pPr>
    </w:p>
    <w:p w:rsidR="00111EB6" w:rsidRDefault="00111EB6" w:rsidP="004522EE">
      <w:pPr>
        <w:jc w:val="center"/>
        <w:rPr>
          <w:rFonts w:cs="Simplified Arabic"/>
          <w:color w:val="0070C0"/>
          <w:sz w:val="24"/>
          <w:szCs w:val="24"/>
          <w:rtl/>
        </w:rPr>
      </w:pPr>
    </w:p>
    <w:p w:rsidR="00111EB6" w:rsidRDefault="00111EB6" w:rsidP="004522EE">
      <w:pPr>
        <w:jc w:val="center"/>
        <w:rPr>
          <w:rFonts w:cs="Simplified Arabic"/>
          <w:color w:val="0070C0"/>
          <w:sz w:val="24"/>
          <w:szCs w:val="24"/>
          <w:rtl/>
        </w:rPr>
      </w:pPr>
    </w:p>
    <w:p w:rsidR="00111EB6" w:rsidRDefault="00111EB6" w:rsidP="004522EE">
      <w:pPr>
        <w:jc w:val="center"/>
        <w:rPr>
          <w:rFonts w:cs="Simplified Arabic"/>
          <w:color w:val="0070C0"/>
          <w:sz w:val="24"/>
          <w:szCs w:val="24"/>
          <w:rtl/>
        </w:rPr>
      </w:pPr>
    </w:p>
    <w:p w:rsidR="00111EB6" w:rsidRDefault="00111EB6" w:rsidP="004522EE">
      <w:pPr>
        <w:jc w:val="center"/>
        <w:rPr>
          <w:rFonts w:cs="Simplified Arabic"/>
          <w:color w:val="0070C0"/>
          <w:sz w:val="24"/>
          <w:szCs w:val="24"/>
          <w:rtl/>
        </w:rPr>
      </w:pPr>
    </w:p>
    <w:p w:rsidR="00111EB6" w:rsidRDefault="00111EB6" w:rsidP="004522EE">
      <w:pPr>
        <w:jc w:val="center"/>
        <w:rPr>
          <w:rFonts w:cs="Simplified Arabic"/>
          <w:color w:val="0070C0"/>
          <w:sz w:val="24"/>
          <w:szCs w:val="24"/>
          <w:rtl/>
        </w:rPr>
      </w:pPr>
    </w:p>
    <w:p w:rsidR="00111EB6" w:rsidRDefault="00111EB6" w:rsidP="004522EE">
      <w:pPr>
        <w:jc w:val="center"/>
        <w:rPr>
          <w:rFonts w:cs="Simplified Arabic"/>
          <w:color w:val="0070C0"/>
          <w:sz w:val="24"/>
          <w:szCs w:val="24"/>
          <w:rtl/>
        </w:rPr>
      </w:pPr>
    </w:p>
    <w:p w:rsidR="00111EB6" w:rsidRDefault="00111EB6" w:rsidP="004522EE">
      <w:pPr>
        <w:jc w:val="center"/>
        <w:rPr>
          <w:rFonts w:cs="Simplified Arabic"/>
          <w:color w:val="0070C0"/>
          <w:sz w:val="24"/>
          <w:szCs w:val="24"/>
          <w:rtl/>
        </w:rPr>
      </w:pPr>
    </w:p>
    <w:p w:rsidR="00111EB6" w:rsidRDefault="00111EB6" w:rsidP="004522EE">
      <w:pPr>
        <w:jc w:val="center"/>
        <w:rPr>
          <w:rFonts w:cs="Simplified Arabic"/>
          <w:color w:val="0070C0"/>
          <w:sz w:val="24"/>
          <w:szCs w:val="24"/>
          <w:rtl/>
        </w:rPr>
      </w:pPr>
    </w:p>
    <w:p w:rsidR="00BC0047" w:rsidRDefault="00BC0047" w:rsidP="004522EE">
      <w:pPr>
        <w:jc w:val="center"/>
        <w:rPr>
          <w:rFonts w:cs="Simplified Arabic"/>
          <w:color w:val="0070C0"/>
          <w:sz w:val="24"/>
          <w:szCs w:val="24"/>
          <w:rtl/>
        </w:rPr>
      </w:pPr>
    </w:p>
    <w:p w:rsidR="00BC0047" w:rsidRDefault="00BC0047" w:rsidP="004522EE">
      <w:pPr>
        <w:jc w:val="center"/>
        <w:rPr>
          <w:rFonts w:cs="Simplified Arabic"/>
          <w:color w:val="0070C0"/>
          <w:sz w:val="24"/>
          <w:szCs w:val="24"/>
          <w:rtl/>
        </w:rPr>
      </w:pPr>
    </w:p>
    <w:p w:rsidR="00BC0047" w:rsidRDefault="00BC0047" w:rsidP="004522EE">
      <w:pPr>
        <w:jc w:val="center"/>
        <w:rPr>
          <w:rFonts w:cs="Simplified Arabic"/>
          <w:color w:val="0070C0"/>
          <w:sz w:val="24"/>
          <w:szCs w:val="24"/>
          <w:rtl/>
        </w:rPr>
      </w:pPr>
    </w:p>
    <w:p w:rsidR="00BC0047" w:rsidRDefault="00BC0047" w:rsidP="004522EE">
      <w:pPr>
        <w:jc w:val="center"/>
        <w:rPr>
          <w:rFonts w:cs="Simplified Arabic"/>
          <w:color w:val="0070C0"/>
          <w:sz w:val="24"/>
          <w:szCs w:val="24"/>
          <w:rtl/>
        </w:rPr>
      </w:pPr>
    </w:p>
    <w:p w:rsidR="00BC0047" w:rsidRDefault="00BC0047" w:rsidP="004522EE">
      <w:pPr>
        <w:jc w:val="center"/>
        <w:rPr>
          <w:rFonts w:cs="Simplified Arabic"/>
          <w:color w:val="0070C0"/>
          <w:sz w:val="24"/>
          <w:szCs w:val="24"/>
          <w:rtl/>
        </w:rPr>
      </w:pPr>
    </w:p>
    <w:p w:rsidR="00BC0047" w:rsidRDefault="00BC0047" w:rsidP="004522EE">
      <w:pPr>
        <w:jc w:val="center"/>
        <w:rPr>
          <w:rFonts w:cs="Simplified Arabic"/>
          <w:color w:val="0070C0"/>
          <w:sz w:val="24"/>
          <w:szCs w:val="24"/>
          <w:rtl/>
        </w:rPr>
      </w:pPr>
    </w:p>
    <w:p w:rsidR="00BC0047" w:rsidRDefault="00BC0047" w:rsidP="004522EE">
      <w:pPr>
        <w:jc w:val="center"/>
        <w:rPr>
          <w:rFonts w:cs="Simplified Arabic"/>
          <w:color w:val="0070C0"/>
          <w:sz w:val="24"/>
          <w:szCs w:val="24"/>
          <w:rtl/>
        </w:rPr>
      </w:pPr>
    </w:p>
    <w:p w:rsidR="00BC0047" w:rsidRDefault="00BC0047" w:rsidP="004522EE">
      <w:pPr>
        <w:jc w:val="center"/>
        <w:rPr>
          <w:rFonts w:cs="Simplified Arabic"/>
          <w:color w:val="0070C0"/>
          <w:sz w:val="24"/>
          <w:szCs w:val="24"/>
          <w:rtl/>
        </w:rPr>
      </w:pPr>
    </w:p>
    <w:p w:rsidR="00BC0047" w:rsidRDefault="00BC0047" w:rsidP="004522EE">
      <w:pPr>
        <w:jc w:val="center"/>
        <w:rPr>
          <w:rFonts w:cs="Simplified Arabic"/>
          <w:color w:val="0070C0"/>
          <w:sz w:val="24"/>
          <w:szCs w:val="24"/>
          <w:rtl/>
        </w:rPr>
      </w:pPr>
    </w:p>
    <w:p w:rsidR="00BC0047" w:rsidRDefault="00BC0047" w:rsidP="004522EE">
      <w:pPr>
        <w:jc w:val="center"/>
        <w:rPr>
          <w:rFonts w:cs="Simplified Arabic"/>
          <w:color w:val="0070C0"/>
          <w:sz w:val="24"/>
          <w:szCs w:val="24"/>
          <w:rtl/>
        </w:rPr>
      </w:pPr>
    </w:p>
    <w:p w:rsidR="00111EB6" w:rsidRDefault="00111EB6" w:rsidP="004522EE">
      <w:pPr>
        <w:jc w:val="center"/>
        <w:rPr>
          <w:rFonts w:cs="Simplified Arabic"/>
          <w:color w:val="0070C0"/>
          <w:sz w:val="24"/>
          <w:szCs w:val="24"/>
          <w:rtl/>
        </w:rPr>
      </w:pPr>
    </w:p>
    <w:p w:rsidR="00FD23A1" w:rsidRPr="002E601C" w:rsidRDefault="00FD23A1" w:rsidP="00FD23A1">
      <w:pPr>
        <w:bidi w:val="0"/>
        <w:spacing w:after="200" w:line="276" w:lineRule="auto"/>
        <w:jc w:val="center"/>
        <w:rPr>
          <w:rFonts w:cs="Simplified Arabic"/>
          <w:sz w:val="24"/>
          <w:szCs w:val="24"/>
          <w:rtl/>
        </w:rPr>
      </w:pPr>
      <w:r w:rsidRPr="002E601C">
        <w:rPr>
          <w:rFonts w:cs="Simplified Arabic" w:hint="cs"/>
          <w:sz w:val="24"/>
          <w:szCs w:val="24"/>
          <w:rtl/>
        </w:rPr>
        <w:lastRenderedPageBreak/>
        <w:t>الفصل الثالث</w:t>
      </w:r>
    </w:p>
    <w:p w:rsidR="00FD23A1" w:rsidRPr="002E601C" w:rsidRDefault="00FD23A1" w:rsidP="00FD23A1">
      <w:pPr>
        <w:jc w:val="center"/>
        <w:rPr>
          <w:rFonts w:cs="Simplified Arabic"/>
          <w:b/>
          <w:bCs/>
          <w:sz w:val="28"/>
          <w:szCs w:val="28"/>
          <w:rtl/>
        </w:rPr>
      </w:pPr>
      <w:r w:rsidRPr="002E601C">
        <w:rPr>
          <w:rFonts w:cs="Simplified Arabic" w:hint="cs"/>
          <w:b/>
          <w:bCs/>
          <w:sz w:val="28"/>
          <w:szCs w:val="28"/>
          <w:rtl/>
        </w:rPr>
        <w:t xml:space="preserve">المنهجية </w:t>
      </w:r>
    </w:p>
    <w:p w:rsidR="00FD23A1" w:rsidRPr="0011194D" w:rsidRDefault="00FD23A1" w:rsidP="00FD23A1">
      <w:pPr>
        <w:jc w:val="center"/>
        <w:rPr>
          <w:rFonts w:cs="Simplified Arabic"/>
          <w:b/>
          <w:bCs/>
          <w:sz w:val="16"/>
          <w:szCs w:val="16"/>
          <w:rtl/>
        </w:rPr>
      </w:pPr>
    </w:p>
    <w:p w:rsidR="00FD23A1" w:rsidRPr="00AC4F6D" w:rsidRDefault="00FD23A1" w:rsidP="00FD23A1">
      <w:pPr>
        <w:pStyle w:val="Heading5"/>
        <w:rPr>
          <w:sz w:val="28"/>
          <w:szCs w:val="24"/>
          <w:rtl/>
        </w:rPr>
      </w:pPr>
      <w:r w:rsidRPr="009C3C51">
        <w:rPr>
          <w:rFonts w:hint="cs"/>
          <w:sz w:val="28"/>
          <w:szCs w:val="24"/>
          <w:rtl/>
        </w:rPr>
        <w:t>1.3</w:t>
      </w:r>
      <w:r w:rsidRPr="00AC4F6D">
        <w:rPr>
          <w:rFonts w:hint="cs"/>
          <w:sz w:val="28"/>
          <w:szCs w:val="24"/>
          <w:rtl/>
        </w:rPr>
        <w:t xml:space="preserve"> المقدمة</w:t>
      </w:r>
    </w:p>
    <w:p w:rsidR="00FD23A1" w:rsidRDefault="00FD23A1" w:rsidP="00C57914">
      <w:pPr>
        <w:pStyle w:val="Header"/>
        <w:tabs>
          <w:tab w:val="clear" w:pos="4153"/>
          <w:tab w:val="clear" w:pos="8306"/>
        </w:tabs>
        <w:jc w:val="lowKashida"/>
        <w:rPr>
          <w:rFonts w:cs="Simplified Arabic"/>
          <w:sz w:val="24"/>
          <w:szCs w:val="24"/>
          <w:rtl/>
        </w:rPr>
      </w:pPr>
      <w:r>
        <w:rPr>
          <w:rFonts w:cs="Simplified Arabic" w:hint="cs"/>
          <w:sz w:val="24"/>
          <w:szCs w:val="24"/>
          <w:rtl/>
        </w:rPr>
        <w:t>نظراً للتطور التقني في وسائل الاتصالات وتبادل البيانات ونظم المعلومات الجغرافية (</w:t>
      </w:r>
      <w:r>
        <w:rPr>
          <w:rFonts w:cs="Simplified Arabic"/>
          <w:sz w:val="24"/>
          <w:szCs w:val="24"/>
        </w:rPr>
        <w:t>GIS</w:t>
      </w:r>
      <w:r>
        <w:rPr>
          <w:rFonts w:cs="Simplified Arabic" w:hint="cs"/>
          <w:sz w:val="24"/>
          <w:szCs w:val="24"/>
          <w:rtl/>
        </w:rPr>
        <w:t>)</w:t>
      </w:r>
      <w:r w:rsidRPr="00AC0BD7">
        <w:rPr>
          <w:rFonts w:cs="Simplified Arabic"/>
          <w:sz w:val="24"/>
          <w:szCs w:val="24"/>
          <w:rtl/>
        </w:rPr>
        <w:t xml:space="preserve"> </w:t>
      </w:r>
      <w:r w:rsidRPr="00DB07CA">
        <w:rPr>
          <w:rFonts w:cs="Simplified Arabic" w:hint="cs"/>
          <w:sz w:val="24"/>
          <w:szCs w:val="24"/>
          <w:rtl/>
        </w:rPr>
        <w:t xml:space="preserve">والنمو الهائل </w:t>
      </w:r>
      <w:r>
        <w:rPr>
          <w:rFonts w:cs="Simplified Arabic" w:hint="cs"/>
          <w:sz w:val="24"/>
          <w:szCs w:val="24"/>
          <w:rtl/>
        </w:rPr>
        <w:t xml:space="preserve">في </w:t>
      </w:r>
      <w:r w:rsidRPr="00DB07CA">
        <w:rPr>
          <w:rFonts w:cs="Simplified Arabic"/>
          <w:sz w:val="24"/>
          <w:szCs w:val="24"/>
          <w:rtl/>
        </w:rPr>
        <w:t>تكنولوجيا</w:t>
      </w:r>
      <w:r>
        <w:rPr>
          <w:rFonts w:cs="Simplified Arabic" w:hint="cs"/>
          <w:sz w:val="24"/>
          <w:szCs w:val="24"/>
          <w:rtl/>
        </w:rPr>
        <w:t xml:space="preserve"> الأ</w:t>
      </w:r>
      <w:r w:rsidRPr="00DB07CA">
        <w:rPr>
          <w:rFonts w:cs="Simplified Arabic"/>
          <w:sz w:val="24"/>
          <w:szCs w:val="24"/>
          <w:rtl/>
        </w:rPr>
        <w:t>جهز</w:t>
      </w:r>
      <w:r>
        <w:rPr>
          <w:rFonts w:cs="Simplified Arabic" w:hint="cs"/>
          <w:sz w:val="24"/>
          <w:szCs w:val="24"/>
          <w:rtl/>
        </w:rPr>
        <w:t xml:space="preserve">ة </w:t>
      </w:r>
      <w:r w:rsidRPr="00DB07CA">
        <w:rPr>
          <w:rFonts w:cs="Simplified Arabic"/>
          <w:sz w:val="24"/>
          <w:szCs w:val="24"/>
          <w:rtl/>
        </w:rPr>
        <w:t>اللوحية</w:t>
      </w:r>
      <w:r>
        <w:rPr>
          <w:rFonts w:cs="Simplified Arabic" w:hint="cs"/>
          <w:sz w:val="24"/>
          <w:szCs w:val="24"/>
          <w:rtl/>
        </w:rPr>
        <w:t xml:space="preserve"> </w:t>
      </w:r>
      <w:r w:rsidRPr="00DB07CA">
        <w:rPr>
          <w:rFonts w:cs="Simplified Arabic"/>
          <w:sz w:val="24"/>
          <w:szCs w:val="24"/>
          <w:rtl/>
        </w:rPr>
        <w:t>وتقنيا</w:t>
      </w:r>
      <w:r>
        <w:rPr>
          <w:rFonts w:cs="Simplified Arabic" w:hint="cs"/>
          <w:sz w:val="24"/>
          <w:szCs w:val="24"/>
          <w:rtl/>
        </w:rPr>
        <w:t xml:space="preserve">ت نشر المعلومات؛ فقد تم اتخاذ القرار بتوظيف هذا التطور في تنفيذ التعداد العام للسكان والمساكن والمنشآت 2017 في فلسطين، حيث يعتبر أول تعداد ينفذ بمنظومة تكنولوجية متكاملة من أجل </w:t>
      </w:r>
      <w:r w:rsidRPr="002B1305">
        <w:rPr>
          <w:rFonts w:cs="Simplified Arabic"/>
          <w:sz w:val="24"/>
          <w:szCs w:val="24"/>
          <w:rtl/>
        </w:rPr>
        <w:t xml:space="preserve">الوصول إلى </w:t>
      </w:r>
      <w:r w:rsidR="00C57914">
        <w:rPr>
          <w:rFonts w:cs="Simplified Arabic" w:hint="cs"/>
          <w:sz w:val="24"/>
          <w:szCs w:val="24"/>
          <w:rtl/>
        </w:rPr>
        <w:t>مستوى عالي</w:t>
      </w:r>
      <w:r w:rsidRPr="002B1305">
        <w:rPr>
          <w:rFonts w:cs="Simplified Arabic"/>
          <w:sz w:val="24"/>
          <w:szCs w:val="24"/>
          <w:rtl/>
        </w:rPr>
        <w:t xml:space="preserve"> من الدقة والتكامل وشمولية البيانات الإحصـائية</w:t>
      </w:r>
      <w:r>
        <w:rPr>
          <w:rFonts w:cs="Simplified Arabic" w:hint="cs"/>
          <w:sz w:val="24"/>
          <w:szCs w:val="24"/>
          <w:rtl/>
        </w:rPr>
        <w:t>.</w:t>
      </w:r>
    </w:p>
    <w:p w:rsidR="00FD23A1" w:rsidRPr="00C57914" w:rsidRDefault="00FD23A1" w:rsidP="00FD23A1">
      <w:pPr>
        <w:pStyle w:val="Header"/>
        <w:tabs>
          <w:tab w:val="clear" w:pos="4153"/>
          <w:tab w:val="clear" w:pos="8306"/>
        </w:tabs>
        <w:jc w:val="lowKashida"/>
        <w:rPr>
          <w:rFonts w:cs="Simplified Arabic"/>
          <w:sz w:val="12"/>
          <w:szCs w:val="12"/>
          <w:rtl/>
        </w:rPr>
      </w:pPr>
      <w:r>
        <w:rPr>
          <w:rFonts w:cs="Simplified Arabic" w:hint="cs"/>
          <w:sz w:val="24"/>
          <w:szCs w:val="24"/>
          <w:rtl/>
        </w:rPr>
        <w:t xml:space="preserve"> </w:t>
      </w:r>
    </w:p>
    <w:p w:rsidR="00FD23A1" w:rsidRDefault="00FD23A1" w:rsidP="00FD23A1">
      <w:pPr>
        <w:pStyle w:val="Header"/>
        <w:tabs>
          <w:tab w:val="clear" w:pos="4153"/>
          <w:tab w:val="clear" w:pos="8306"/>
        </w:tabs>
        <w:jc w:val="lowKashida"/>
        <w:rPr>
          <w:rFonts w:cs="Simplified Arabic"/>
          <w:sz w:val="24"/>
          <w:szCs w:val="24"/>
          <w:rtl/>
        </w:rPr>
      </w:pPr>
      <w:r w:rsidRPr="00210DDA">
        <w:rPr>
          <w:rFonts w:cs="Simplified Arabic" w:hint="cs"/>
          <w:sz w:val="24"/>
          <w:szCs w:val="24"/>
          <w:rtl/>
        </w:rPr>
        <w:t xml:space="preserve">ان استخدام </w:t>
      </w:r>
      <w:r w:rsidRPr="00210DDA">
        <w:rPr>
          <w:rFonts w:cs="Simplified Arabic"/>
          <w:sz w:val="24"/>
          <w:szCs w:val="24"/>
          <w:rtl/>
        </w:rPr>
        <w:t xml:space="preserve">المنظومة التكنولوجية فـــي </w:t>
      </w:r>
      <w:r>
        <w:rPr>
          <w:rFonts w:cs="Simplified Arabic" w:hint="cs"/>
          <w:sz w:val="24"/>
          <w:szCs w:val="24"/>
          <w:rtl/>
        </w:rPr>
        <w:t xml:space="preserve">هذا </w:t>
      </w:r>
      <w:r w:rsidRPr="00210DDA">
        <w:rPr>
          <w:rFonts w:cs="Simplified Arabic"/>
          <w:sz w:val="24"/>
          <w:szCs w:val="24"/>
          <w:rtl/>
        </w:rPr>
        <w:t>التعـــداد</w:t>
      </w:r>
      <w:r>
        <w:rPr>
          <w:rFonts w:cs="Simplified Arabic" w:hint="cs"/>
          <w:sz w:val="24"/>
          <w:szCs w:val="24"/>
          <w:rtl/>
        </w:rPr>
        <w:t xml:space="preserve"> أدى الى</w:t>
      </w:r>
      <w:r w:rsidRPr="00AC0BD7">
        <w:rPr>
          <w:rFonts w:cs="Simplified Arabic"/>
          <w:sz w:val="24"/>
          <w:szCs w:val="24"/>
          <w:rtl/>
        </w:rPr>
        <w:t xml:space="preserve"> </w:t>
      </w:r>
      <w:r>
        <w:rPr>
          <w:rFonts w:cs="Simplified Arabic" w:hint="cs"/>
          <w:sz w:val="24"/>
          <w:szCs w:val="24"/>
          <w:rtl/>
        </w:rPr>
        <w:t>إ</w:t>
      </w:r>
      <w:r w:rsidRPr="00AC0BD7">
        <w:rPr>
          <w:rFonts w:cs="Simplified Arabic"/>
          <w:sz w:val="24"/>
          <w:szCs w:val="24"/>
          <w:rtl/>
        </w:rPr>
        <w:t>حد</w:t>
      </w:r>
      <w:r>
        <w:rPr>
          <w:rFonts w:cs="Simplified Arabic" w:hint="cs"/>
          <w:sz w:val="24"/>
          <w:szCs w:val="24"/>
          <w:rtl/>
        </w:rPr>
        <w:t>ا</w:t>
      </w:r>
      <w:r w:rsidRPr="00AC0BD7">
        <w:rPr>
          <w:rFonts w:cs="Simplified Arabic"/>
          <w:sz w:val="24"/>
          <w:szCs w:val="24"/>
          <w:rtl/>
        </w:rPr>
        <w:t>ث نقلة نوعية</w:t>
      </w:r>
      <w:r>
        <w:rPr>
          <w:rFonts w:cs="Simplified Arabic" w:hint="cs"/>
          <w:sz w:val="24"/>
          <w:szCs w:val="24"/>
          <w:rtl/>
        </w:rPr>
        <w:t>؛</w:t>
      </w:r>
      <w:r w:rsidRPr="00AC0BD7">
        <w:rPr>
          <w:rFonts w:cs="Simplified Arabic"/>
          <w:sz w:val="24"/>
          <w:szCs w:val="24"/>
          <w:rtl/>
        </w:rPr>
        <w:t xml:space="preserve"> </w:t>
      </w:r>
      <w:r>
        <w:rPr>
          <w:rFonts w:cs="Simplified Arabic" w:hint="cs"/>
          <w:sz w:val="24"/>
          <w:szCs w:val="24"/>
          <w:rtl/>
        </w:rPr>
        <w:t xml:space="preserve">إذ </w:t>
      </w:r>
      <w:r w:rsidRPr="00AC0BD7">
        <w:rPr>
          <w:rFonts w:cs="Simplified Arabic"/>
          <w:sz w:val="24"/>
          <w:szCs w:val="24"/>
          <w:rtl/>
        </w:rPr>
        <w:t>تم تنفيذ مراحل التعداد كافة</w:t>
      </w:r>
      <w:r w:rsidRPr="00AC0BD7">
        <w:rPr>
          <w:rFonts w:cs="Simplified Arabic" w:hint="cs"/>
          <w:sz w:val="24"/>
          <w:szCs w:val="24"/>
          <w:rtl/>
        </w:rPr>
        <w:t>،</w:t>
      </w:r>
      <w:r w:rsidRPr="00AC0BD7">
        <w:rPr>
          <w:rFonts w:cs="Simplified Arabic"/>
          <w:sz w:val="24"/>
          <w:szCs w:val="24"/>
          <w:rtl/>
        </w:rPr>
        <w:t xml:space="preserve"> باستخدام الأجهزة اللوحية "التابلت"</w:t>
      </w:r>
      <w:r w:rsidRPr="00AC0BD7">
        <w:rPr>
          <w:rFonts w:cs="Simplified Arabic" w:hint="cs"/>
          <w:sz w:val="24"/>
          <w:szCs w:val="24"/>
          <w:rtl/>
        </w:rPr>
        <w:t>،</w:t>
      </w:r>
      <w:r w:rsidRPr="00AC0BD7">
        <w:rPr>
          <w:rFonts w:cs="Simplified Arabic"/>
          <w:sz w:val="24"/>
          <w:szCs w:val="24"/>
          <w:rtl/>
        </w:rPr>
        <w:t xml:space="preserve"> إضافة </w:t>
      </w:r>
      <w:r w:rsidRPr="00AC0BD7">
        <w:rPr>
          <w:rFonts w:cs="Simplified Arabic" w:hint="cs"/>
          <w:sz w:val="24"/>
          <w:szCs w:val="24"/>
          <w:rtl/>
        </w:rPr>
        <w:t>إلى</w:t>
      </w:r>
      <w:r w:rsidRPr="00AC0BD7">
        <w:rPr>
          <w:rFonts w:cs="Simplified Arabic"/>
          <w:sz w:val="24"/>
          <w:szCs w:val="24"/>
          <w:rtl/>
        </w:rPr>
        <w:t xml:space="preserve"> استخدام نظم المعلومات الجغرافية، كما تم استحداث تطبيقيات </w:t>
      </w:r>
      <w:r w:rsidRPr="00AC0BD7">
        <w:rPr>
          <w:rFonts w:cs="Simplified Arabic" w:hint="cs"/>
          <w:sz w:val="24"/>
          <w:szCs w:val="24"/>
          <w:rtl/>
        </w:rPr>
        <w:t>إ</w:t>
      </w:r>
      <w:r w:rsidRPr="00AC0BD7">
        <w:rPr>
          <w:rFonts w:cs="Simplified Arabic"/>
          <w:sz w:val="24"/>
          <w:szCs w:val="24"/>
          <w:rtl/>
        </w:rPr>
        <w:t xml:space="preserve">لكترونية لكل مرحلة من مراحل التعداد، </w:t>
      </w:r>
      <w:r>
        <w:rPr>
          <w:rFonts w:cs="Simplified Arabic"/>
          <w:sz w:val="24"/>
          <w:szCs w:val="24"/>
          <w:rtl/>
        </w:rPr>
        <w:t>بدءا</w:t>
      </w:r>
      <w:r>
        <w:rPr>
          <w:rFonts w:cs="Simplified Arabic" w:hint="cs"/>
          <w:sz w:val="24"/>
          <w:szCs w:val="24"/>
          <w:rtl/>
        </w:rPr>
        <w:t>ً</w:t>
      </w:r>
      <w:r w:rsidRPr="00AC0BD7">
        <w:rPr>
          <w:rFonts w:cs="Simplified Arabic"/>
          <w:sz w:val="24"/>
          <w:szCs w:val="24"/>
          <w:rtl/>
        </w:rPr>
        <w:t xml:space="preserve"> من مرحلة تحديث الخرائط، والتعداد التجريبي، ومن ثم مرحلة الحزم، مرورا</w:t>
      </w:r>
      <w:r w:rsidRPr="00AC0BD7">
        <w:rPr>
          <w:rFonts w:cs="Simplified Arabic" w:hint="cs"/>
          <w:sz w:val="24"/>
          <w:szCs w:val="24"/>
          <w:rtl/>
        </w:rPr>
        <w:t>ً</w:t>
      </w:r>
      <w:r w:rsidRPr="00AC0BD7">
        <w:rPr>
          <w:rFonts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AC0BD7">
        <w:rPr>
          <w:rFonts w:cs="Simplified Arabic" w:hint="cs"/>
          <w:sz w:val="24"/>
          <w:szCs w:val="24"/>
          <w:rtl/>
        </w:rPr>
        <w:t>ّ</w:t>
      </w:r>
      <w:r w:rsidRPr="00AC0BD7">
        <w:rPr>
          <w:rFonts w:cs="Simplified Arabic"/>
          <w:sz w:val="24"/>
          <w:szCs w:val="24"/>
          <w:rtl/>
        </w:rPr>
        <w:t>ساقها وسهولة تحليلها، وتعزيز إدارة العمل الميداني ومراقبته.</w:t>
      </w:r>
    </w:p>
    <w:p w:rsidR="00FD23A1" w:rsidRPr="00C57914" w:rsidRDefault="00FD23A1" w:rsidP="00FD23A1">
      <w:pPr>
        <w:jc w:val="both"/>
        <w:rPr>
          <w:rFonts w:cs="Simplified Arabic"/>
          <w:b/>
          <w:bCs/>
          <w:sz w:val="12"/>
          <w:szCs w:val="12"/>
          <w:rtl/>
        </w:rPr>
      </w:pPr>
    </w:p>
    <w:p w:rsidR="00FD23A1" w:rsidRPr="00F80B0A" w:rsidRDefault="00FD23A1" w:rsidP="00FD23A1">
      <w:pPr>
        <w:rPr>
          <w:rFonts w:cs="Simplified Arabic"/>
          <w:b/>
          <w:bCs/>
          <w:sz w:val="24"/>
          <w:szCs w:val="24"/>
          <w:rtl/>
        </w:rPr>
      </w:pPr>
      <w:r w:rsidRPr="00F80B0A">
        <w:rPr>
          <w:rFonts w:cs="Simplified Arabic" w:hint="cs"/>
          <w:b/>
          <w:bCs/>
          <w:sz w:val="24"/>
          <w:szCs w:val="24"/>
          <w:rtl/>
        </w:rPr>
        <w:t xml:space="preserve">2.3 أهداف تعداد المنشآت </w:t>
      </w:r>
      <w:r w:rsidRPr="00F80B0A">
        <w:rPr>
          <w:rFonts w:asciiTheme="majorBidi" w:hAnsiTheme="majorBidi" w:cstheme="majorBidi"/>
          <w:b/>
          <w:bCs/>
          <w:sz w:val="24"/>
          <w:szCs w:val="24"/>
          <w:rtl/>
        </w:rPr>
        <w:t>2017</w:t>
      </w:r>
    </w:p>
    <w:p w:rsidR="00FD23A1" w:rsidRPr="00F80B0A" w:rsidRDefault="00FD23A1" w:rsidP="00FD23A1">
      <w:pPr>
        <w:ind w:left="-2"/>
        <w:jc w:val="lowKashida"/>
        <w:rPr>
          <w:rFonts w:cs="Simplified Arabic"/>
          <w:rtl/>
        </w:rPr>
      </w:pPr>
      <w:r w:rsidRPr="00F80B0A">
        <w:rPr>
          <w:rFonts w:cs="Simplified Arabic"/>
          <w:sz w:val="24"/>
          <w:szCs w:val="24"/>
          <w:rtl/>
        </w:rPr>
        <w:t xml:space="preserve">هدف </w:t>
      </w:r>
      <w:r w:rsidRPr="00F80B0A">
        <w:rPr>
          <w:rFonts w:cs="Simplified Arabic" w:hint="cs"/>
          <w:sz w:val="24"/>
          <w:szCs w:val="24"/>
          <w:rtl/>
        </w:rPr>
        <w:t xml:space="preserve">تعداد المنشات إلى حصر كافة المنشآت الاقتصادية العاملة في فلسطين، عدا تلك المنشآت العاملة في </w:t>
      </w:r>
      <w:r w:rsidRPr="00F80B0A">
        <w:rPr>
          <w:rFonts w:ascii="Simplified Arabic" w:hAnsi="Simplified Arabic" w:cs="Simplified Arabic"/>
          <w:sz w:val="24"/>
          <w:szCs w:val="24"/>
          <w:rtl/>
        </w:rPr>
        <w:t>نشاط الزراعة والحراجة وصيد الاسماك</w:t>
      </w:r>
      <w:r w:rsidRPr="00F80B0A">
        <w:rPr>
          <w:rFonts w:cs="Simplified Arabic" w:hint="cs"/>
          <w:sz w:val="24"/>
          <w:szCs w:val="24"/>
          <w:rtl/>
        </w:rPr>
        <w:t>، بهدف الحصول على اطار عام محدث وجديد للمنشآت الاقتصادية، وذلك من خلال توفير بيانات شاملة وحديثة حول خصائص المنشآت في فلسطين من حيث عددها وتوزيعها الجغرافي وتوزيعها حسب الأنشطة الاقتصادية وفق التوصيات الدولية. ويمكن تلخيص أهم أهداف التعداد العام للمنشآت بالتعرف على الآتي:</w:t>
      </w:r>
      <w:r w:rsidRPr="00F80B0A">
        <w:rPr>
          <w:rFonts w:cs="Simplified Arabic" w:hint="cs"/>
          <w:rtl/>
        </w:rPr>
        <w:t xml:space="preserve">  </w:t>
      </w:r>
    </w:p>
    <w:p w:rsidR="00FD23A1" w:rsidRPr="00F80B0A" w:rsidRDefault="00FD23A1" w:rsidP="00FD23A1">
      <w:pPr>
        <w:pStyle w:val="ListParagraph"/>
        <w:numPr>
          <w:ilvl w:val="0"/>
          <w:numId w:val="2"/>
        </w:numPr>
        <w:ind w:left="566" w:right="925" w:hanging="426"/>
        <w:jc w:val="lowKashida"/>
        <w:rPr>
          <w:rFonts w:cs="Simplified Arabic"/>
          <w:sz w:val="24"/>
          <w:szCs w:val="24"/>
          <w:rtl/>
        </w:rPr>
      </w:pPr>
      <w:r w:rsidRPr="00F80B0A">
        <w:rPr>
          <w:rFonts w:cs="Simplified Arabic" w:hint="cs"/>
          <w:sz w:val="24"/>
          <w:szCs w:val="24"/>
          <w:rtl/>
        </w:rPr>
        <w:t>توزيع</w:t>
      </w:r>
      <w:r w:rsidRPr="00F80B0A">
        <w:rPr>
          <w:rFonts w:cs="Simplified Arabic"/>
          <w:sz w:val="24"/>
          <w:szCs w:val="24"/>
          <w:rtl/>
        </w:rPr>
        <w:t xml:space="preserve"> المنشآت حسب </w:t>
      </w:r>
      <w:r w:rsidRPr="00F80B0A">
        <w:rPr>
          <w:rFonts w:cs="Simplified Arabic" w:hint="cs"/>
          <w:sz w:val="24"/>
          <w:szCs w:val="24"/>
          <w:rtl/>
        </w:rPr>
        <w:t>النشاط الاقتصادي الرئيسي</w:t>
      </w:r>
      <w:r w:rsidRPr="00F80B0A">
        <w:rPr>
          <w:rFonts w:cs="Simplified Arabic"/>
          <w:sz w:val="24"/>
          <w:szCs w:val="24"/>
          <w:rtl/>
        </w:rPr>
        <w:t>.</w:t>
      </w:r>
    </w:p>
    <w:p w:rsidR="00FD23A1" w:rsidRPr="00F80B0A" w:rsidRDefault="00FD23A1" w:rsidP="00FD23A1">
      <w:pPr>
        <w:pStyle w:val="ListParagraph"/>
        <w:numPr>
          <w:ilvl w:val="0"/>
          <w:numId w:val="2"/>
        </w:numPr>
        <w:ind w:left="566" w:right="925" w:hanging="426"/>
        <w:jc w:val="lowKashida"/>
        <w:rPr>
          <w:rFonts w:cs="Simplified Arabic"/>
          <w:sz w:val="24"/>
          <w:szCs w:val="24"/>
          <w:rtl/>
        </w:rPr>
      </w:pPr>
      <w:r w:rsidRPr="00F80B0A">
        <w:rPr>
          <w:rFonts w:cs="Simplified Arabic" w:hint="cs"/>
          <w:sz w:val="24"/>
          <w:szCs w:val="24"/>
          <w:rtl/>
        </w:rPr>
        <w:t>توزيع</w:t>
      </w:r>
      <w:r w:rsidRPr="00F80B0A">
        <w:rPr>
          <w:rFonts w:cs="Simplified Arabic"/>
          <w:sz w:val="24"/>
          <w:szCs w:val="24"/>
          <w:rtl/>
        </w:rPr>
        <w:t xml:space="preserve"> المنشآت حسب المحافظات الفلسطينية.</w:t>
      </w:r>
    </w:p>
    <w:p w:rsidR="00FD23A1" w:rsidRPr="00F80B0A" w:rsidRDefault="00FD23A1" w:rsidP="00FD23A1">
      <w:pPr>
        <w:pStyle w:val="ListParagraph"/>
        <w:numPr>
          <w:ilvl w:val="0"/>
          <w:numId w:val="2"/>
        </w:numPr>
        <w:ind w:left="566" w:right="925" w:hanging="426"/>
        <w:jc w:val="lowKashida"/>
        <w:rPr>
          <w:rFonts w:cs="Simplified Arabic"/>
          <w:sz w:val="24"/>
          <w:szCs w:val="24"/>
          <w:rtl/>
        </w:rPr>
      </w:pPr>
      <w:r w:rsidRPr="00F80B0A">
        <w:rPr>
          <w:rFonts w:cs="Simplified Arabic"/>
          <w:sz w:val="24"/>
          <w:szCs w:val="24"/>
          <w:rtl/>
        </w:rPr>
        <w:t>حجم العمالة في مختلف الأنشطة الاقتصادية وتوزيعها حسب الجنس.</w:t>
      </w:r>
    </w:p>
    <w:p w:rsidR="00FD23A1" w:rsidRPr="00F80B0A" w:rsidRDefault="00FD23A1" w:rsidP="00FD23A1">
      <w:pPr>
        <w:pStyle w:val="ListParagraph"/>
        <w:numPr>
          <w:ilvl w:val="0"/>
          <w:numId w:val="2"/>
        </w:numPr>
        <w:ind w:left="566" w:right="925" w:hanging="426"/>
        <w:jc w:val="lowKashida"/>
        <w:rPr>
          <w:rFonts w:cs="Simplified Arabic"/>
          <w:sz w:val="24"/>
          <w:szCs w:val="24"/>
          <w:rtl/>
        </w:rPr>
      </w:pPr>
      <w:r w:rsidRPr="00F80B0A">
        <w:rPr>
          <w:rFonts w:cs="Simplified Arabic" w:hint="cs"/>
          <w:sz w:val="24"/>
          <w:szCs w:val="24"/>
          <w:rtl/>
        </w:rPr>
        <w:t>توزيع</w:t>
      </w:r>
      <w:r w:rsidRPr="00F80B0A">
        <w:rPr>
          <w:rFonts w:cs="Simplified Arabic"/>
          <w:sz w:val="24"/>
          <w:szCs w:val="24"/>
          <w:rtl/>
        </w:rPr>
        <w:t xml:space="preserve"> المنشآت من حيث تنظيمها </w:t>
      </w:r>
      <w:r w:rsidRPr="00F80B0A">
        <w:rPr>
          <w:rFonts w:cs="Simplified Arabic" w:hint="cs"/>
          <w:sz w:val="24"/>
          <w:szCs w:val="24"/>
          <w:rtl/>
        </w:rPr>
        <w:t>الاقتصادي</w:t>
      </w:r>
      <w:r w:rsidRPr="00F80B0A">
        <w:rPr>
          <w:rFonts w:cs="Simplified Arabic"/>
          <w:sz w:val="24"/>
          <w:szCs w:val="24"/>
          <w:rtl/>
        </w:rPr>
        <w:t xml:space="preserve"> وكيانها القانوني وملكيتها</w:t>
      </w:r>
      <w:r w:rsidRPr="00F80B0A">
        <w:rPr>
          <w:rFonts w:cs="Simplified Arabic" w:hint="cs"/>
          <w:sz w:val="24"/>
          <w:szCs w:val="24"/>
          <w:rtl/>
        </w:rPr>
        <w:t xml:space="preserve"> وحالتها العملية</w:t>
      </w:r>
      <w:r w:rsidRPr="00F80B0A">
        <w:rPr>
          <w:rFonts w:cs="Simplified Arabic"/>
          <w:sz w:val="24"/>
          <w:szCs w:val="24"/>
          <w:rtl/>
        </w:rPr>
        <w:t>.</w:t>
      </w:r>
    </w:p>
    <w:p w:rsidR="00FD23A1" w:rsidRPr="00F80B0A" w:rsidRDefault="00FD23A1" w:rsidP="00FD23A1">
      <w:pPr>
        <w:pStyle w:val="ListParagraph"/>
        <w:numPr>
          <w:ilvl w:val="0"/>
          <w:numId w:val="2"/>
        </w:numPr>
        <w:ind w:left="566" w:right="925" w:hanging="426"/>
        <w:jc w:val="lowKashida"/>
        <w:rPr>
          <w:rFonts w:cs="Simplified Arabic"/>
          <w:sz w:val="24"/>
          <w:szCs w:val="24"/>
        </w:rPr>
      </w:pPr>
      <w:r w:rsidRPr="00F80B0A">
        <w:rPr>
          <w:rFonts w:cs="Simplified Arabic" w:hint="cs"/>
          <w:sz w:val="24"/>
          <w:szCs w:val="24"/>
          <w:rtl/>
        </w:rPr>
        <w:t>قيمة رأس المال المستثمر في المنشآت.</w:t>
      </w:r>
    </w:p>
    <w:p w:rsidR="00FD23A1" w:rsidRPr="00F80B0A" w:rsidRDefault="00FD23A1" w:rsidP="00FD23A1">
      <w:pPr>
        <w:pStyle w:val="ListParagraph"/>
        <w:numPr>
          <w:ilvl w:val="0"/>
          <w:numId w:val="2"/>
        </w:numPr>
        <w:ind w:left="566" w:right="925" w:hanging="426"/>
        <w:jc w:val="lowKashida"/>
        <w:rPr>
          <w:rFonts w:cs="Simplified Arabic"/>
          <w:sz w:val="24"/>
          <w:szCs w:val="24"/>
        </w:rPr>
      </w:pPr>
      <w:r w:rsidRPr="00F80B0A">
        <w:rPr>
          <w:rFonts w:cs="Simplified Arabic" w:hint="cs"/>
          <w:sz w:val="24"/>
          <w:szCs w:val="24"/>
          <w:rtl/>
        </w:rPr>
        <w:t>توزيع المنشآت من حيث التسجيل لدى الجهات الرسمية.</w:t>
      </w:r>
    </w:p>
    <w:p w:rsidR="00FD23A1" w:rsidRPr="00F80B0A" w:rsidRDefault="00FD23A1" w:rsidP="00FD23A1">
      <w:pPr>
        <w:pStyle w:val="ListParagraph"/>
        <w:numPr>
          <w:ilvl w:val="0"/>
          <w:numId w:val="2"/>
        </w:numPr>
        <w:ind w:left="566" w:right="925" w:hanging="426"/>
        <w:jc w:val="lowKashida"/>
        <w:rPr>
          <w:rFonts w:cs="Simplified Arabic"/>
          <w:sz w:val="24"/>
          <w:szCs w:val="24"/>
          <w:rtl/>
        </w:rPr>
      </w:pPr>
      <w:r w:rsidRPr="00F80B0A">
        <w:rPr>
          <w:rFonts w:cs="Simplified Arabic" w:hint="cs"/>
          <w:sz w:val="24"/>
          <w:szCs w:val="24"/>
          <w:rtl/>
        </w:rPr>
        <w:t xml:space="preserve">التعرف على </w:t>
      </w:r>
      <w:r w:rsidRPr="00F80B0A">
        <w:rPr>
          <w:rFonts w:cs="Simplified Arabic"/>
          <w:sz w:val="24"/>
          <w:szCs w:val="24"/>
          <w:rtl/>
        </w:rPr>
        <w:t>معدل النمو في عدد المنشآت الاقتصادية</w:t>
      </w:r>
      <w:r w:rsidRPr="00F80B0A">
        <w:rPr>
          <w:rFonts w:cs="Simplified Arabic" w:hint="cs"/>
          <w:sz w:val="24"/>
          <w:szCs w:val="24"/>
          <w:rtl/>
        </w:rPr>
        <w:t>.</w:t>
      </w:r>
    </w:p>
    <w:p w:rsidR="00FD23A1" w:rsidRDefault="00FD23A1" w:rsidP="00C57914">
      <w:pPr>
        <w:jc w:val="lowKashida"/>
        <w:rPr>
          <w:rFonts w:cs="Simplified Arabic"/>
          <w:sz w:val="24"/>
          <w:szCs w:val="24"/>
          <w:rtl/>
        </w:rPr>
      </w:pPr>
      <w:r w:rsidRPr="00F80B0A">
        <w:rPr>
          <w:rFonts w:cs="Simplified Arabic"/>
          <w:sz w:val="24"/>
          <w:szCs w:val="24"/>
          <w:rtl/>
        </w:rPr>
        <w:t xml:space="preserve">وإضافة لأهمية البيانات التي يوفرها التعداد بما يعكس واقع هيكلية </w:t>
      </w:r>
      <w:r w:rsidRPr="00F80B0A">
        <w:rPr>
          <w:rFonts w:cs="Simplified Arabic" w:hint="cs"/>
          <w:sz w:val="24"/>
          <w:szCs w:val="24"/>
          <w:rtl/>
        </w:rPr>
        <w:t>الاقتصاد</w:t>
      </w:r>
      <w:r w:rsidRPr="00F80B0A">
        <w:rPr>
          <w:rFonts w:cs="Simplified Arabic"/>
          <w:sz w:val="24"/>
          <w:szCs w:val="24"/>
          <w:rtl/>
        </w:rPr>
        <w:t xml:space="preserve"> الفلسطيني، فإن</w:t>
      </w:r>
      <w:r w:rsidR="00C57914">
        <w:rPr>
          <w:rFonts w:cs="Simplified Arabic" w:hint="cs"/>
          <w:sz w:val="24"/>
          <w:szCs w:val="24"/>
          <w:rtl/>
        </w:rPr>
        <w:t xml:space="preserve"> استخدام بيانات تعداد المنشآت لتحديث </w:t>
      </w:r>
      <w:r w:rsidRPr="00F80B0A">
        <w:rPr>
          <w:rFonts w:cs="Simplified Arabic"/>
          <w:sz w:val="24"/>
          <w:szCs w:val="24"/>
          <w:rtl/>
        </w:rPr>
        <w:t xml:space="preserve">سجل المنشآت في غاية الأهمية </w:t>
      </w:r>
      <w:r w:rsidRPr="00F80B0A">
        <w:rPr>
          <w:rFonts w:cs="Simplified Arabic" w:hint="cs"/>
          <w:sz w:val="24"/>
          <w:szCs w:val="24"/>
          <w:rtl/>
        </w:rPr>
        <w:t>باعتبار</w:t>
      </w:r>
      <w:r w:rsidRPr="00F80B0A">
        <w:rPr>
          <w:rFonts w:cs="Simplified Arabic"/>
          <w:sz w:val="24"/>
          <w:szCs w:val="24"/>
          <w:rtl/>
        </w:rPr>
        <w:t xml:space="preserve"> أن هذا السجل يشكل إطار المعاينة لسلسلة المسوح الإحصائية </w:t>
      </w:r>
      <w:r w:rsidRPr="00F80B0A">
        <w:rPr>
          <w:rFonts w:cs="Simplified Arabic" w:hint="cs"/>
          <w:sz w:val="24"/>
          <w:szCs w:val="24"/>
          <w:rtl/>
        </w:rPr>
        <w:t>الاقتصادية</w:t>
      </w:r>
      <w:r w:rsidRPr="00F80B0A">
        <w:rPr>
          <w:rFonts w:cs="Simplified Arabic"/>
          <w:sz w:val="24"/>
          <w:szCs w:val="24"/>
          <w:rtl/>
        </w:rPr>
        <w:t xml:space="preserve"> التي </w:t>
      </w:r>
      <w:r w:rsidRPr="00F80B0A">
        <w:rPr>
          <w:rFonts w:cs="Simplified Arabic" w:hint="cs"/>
          <w:sz w:val="24"/>
          <w:szCs w:val="24"/>
          <w:rtl/>
        </w:rPr>
        <w:t>ينفذها الجهاز</w:t>
      </w:r>
      <w:r w:rsidRPr="00F80B0A">
        <w:rPr>
          <w:rFonts w:cs="Simplified Arabic"/>
          <w:sz w:val="24"/>
          <w:szCs w:val="24"/>
          <w:rtl/>
        </w:rPr>
        <w:t xml:space="preserve"> سنوياً والتي باشر بها بدءاً من العام 1994، وهو ما ينعكس على دقة البيانات الإحصائية التي توفرها هذه المسوح.</w:t>
      </w:r>
    </w:p>
    <w:p w:rsidR="00FD23A1" w:rsidRPr="00C57914" w:rsidRDefault="00FD23A1" w:rsidP="00FD23A1">
      <w:pPr>
        <w:jc w:val="lowKashida"/>
        <w:rPr>
          <w:rFonts w:cs="Simplified Arabic"/>
          <w:sz w:val="12"/>
          <w:szCs w:val="12"/>
          <w:rtl/>
        </w:rPr>
      </w:pPr>
    </w:p>
    <w:p w:rsidR="00FD23A1" w:rsidRPr="00F80B0A" w:rsidRDefault="00FD23A1" w:rsidP="00FD23A1">
      <w:pPr>
        <w:ind w:left="-1"/>
        <w:jc w:val="both"/>
        <w:rPr>
          <w:rFonts w:cs="Simplified Arabic"/>
          <w:b/>
          <w:bCs/>
          <w:sz w:val="24"/>
          <w:szCs w:val="24"/>
          <w:rtl/>
        </w:rPr>
      </w:pPr>
      <w:r>
        <w:rPr>
          <w:rFonts w:cs="Simplified Arabic" w:hint="cs"/>
          <w:b/>
          <w:bCs/>
          <w:sz w:val="24"/>
          <w:szCs w:val="24"/>
          <w:rtl/>
        </w:rPr>
        <w:t>3</w:t>
      </w:r>
      <w:r w:rsidRPr="00F80B0A">
        <w:rPr>
          <w:rFonts w:cs="Simplified Arabic"/>
          <w:b/>
          <w:bCs/>
          <w:sz w:val="24"/>
          <w:szCs w:val="24"/>
          <w:rtl/>
        </w:rPr>
        <w:t>.</w:t>
      </w:r>
      <w:r w:rsidRPr="00F80B0A">
        <w:rPr>
          <w:rFonts w:cs="Simplified Arabic" w:hint="cs"/>
          <w:b/>
          <w:bCs/>
          <w:sz w:val="24"/>
          <w:szCs w:val="24"/>
          <w:rtl/>
        </w:rPr>
        <w:t>3</w:t>
      </w:r>
      <w:r w:rsidRPr="00F80B0A">
        <w:rPr>
          <w:rFonts w:cs="Simplified Arabic"/>
          <w:b/>
          <w:bCs/>
          <w:sz w:val="24"/>
          <w:szCs w:val="24"/>
          <w:rtl/>
        </w:rPr>
        <w:t xml:space="preserve"> </w:t>
      </w:r>
      <w:r w:rsidRPr="00F80B0A">
        <w:rPr>
          <w:rFonts w:cs="Simplified Arabic" w:hint="cs"/>
          <w:b/>
          <w:bCs/>
          <w:sz w:val="24"/>
          <w:szCs w:val="24"/>
          <w:rtl/>
        </w:rPr>
        <w:t xml:space="preserve">شمولية تعداد المنشآت </w:t>
      </w:r>
    </w:p>
    <w:p w:rsidR="00FD23A1" w:rsidRDefault="00FD23A1" w:rsidP="00FD23A1">
      <w:pPr>
        <w:jc w:val="both"/>
        <w:rPr>
          <w:rFonts w:ascii="Simplified Arabic" w:hAnsi="Simplified Arabic" w:cs="Simplified Arabic"/>
          <w:sz w:val="24"/>
          <w:szCs w:val="24"/>
          <w:rtl/>
        </w:rPr>
      </w:pPr>
      <w:r w:rsidRPr="00F80B0A">
        <w:rPr>
          <w:rFonts w:ascii="Simplified Arabic" w:hAnsi="Simplified Arabic" w:cs="Simplified Arabic"/>
          <w:sz w:val="24"/>
          <w:szCs w:val="24"/>
          <w:rtl/>
        </w:rPr>
        <w:t>شمل تعداد المنشآت لعام 2017 كافة المنشآت الاقتصادية في فلسطين، سوا</w:t>
      </w:r>
      <w:r w:rsidRPr="00F80B0A">
        <w:rPr>
          <w:rFonts w:ascii="Simplified Arabic" w:hAnsi="Simplified Arabic" w:cs="Simplified Arabic" w:hint="cs"/>
          <w:sz w:val="24"/>
          <w:szCs w:val="24"/>
          <w:rtl/>
        </w:rPr>
        <w:t>ء</w:t>
      </w:r>
      <w:r w:rsidRPr="00F80B0A">
        <w:rPr>
          <w:rFonts w:ascii="Simplified Arabic" w:hAnsi="Simplified Arabic" w:cs="Simplified Arabic"/>
          <w:sz w:val="24"/>
          <w:szCs w:val="24"/>
          <w:rtl/>
        </w:rPr>
        <w:t xml:space="preserve"> تلك التابعة للحكومة أو المنظمات الدولية والمؤسسات غير الهادفة للربح، والمنشآت التي تمارس نشاطاً اقتصادياً في الأسواق أو في المصانع والشركات، أو تلك التي تمارس نشاطاً اقتصادياً في المنازل وتتوفر لديها شروط تعريف المنشأة، باستثناء تلك المنشآت العاملة في أنشطة </w:t>
      </w:r>
      <w:r w:rsidRPr="00F80B0A">
        <w:rPr>
          <w:rFonts w:ascii="Simplified Arabic" w:hAnsi="Simplified Arabic" w:cs="Simplified Arabic"/>
          <w:sz w:val="24"/>
          <w:szCs w:val="24"/>
          <w:rtl/>
        </w:rPr>
        <w:lastRenderedPageBreak/>
        <w:t>الزراعة والحراجة وصيد الأسماك، وعليه فإن التعداد شمل المنشآت العاملة في الأنشطة الاقتصادية المصنفة وفق التصنيف الصناعي الدولي</w:t>
      </w:r>
      <w:r>
        <w:rPr>
          <w:rFonts w:ascii="Simplified Arabic" w:hAnsi="Simplified Arabic" w:cs="Simplified Arabic" w:hint="cs"/>
          <w:sz w:val="24"/>
          <w:szCs w:val="24"/>
          <w:rtl/>
        </w:rPr>
        <w:t xml:space="preserve"> الموحد لجميع ا</w:t>
      </w:r>
      <w:r w:rsidRPr="00F80B0A">
        <w:rPr>
          <w:rFonts w:ascii="Simplified Arabic" w:hAnsi="Simplified Arabic" w:cs="Simplified Arabic"/>
          <w:sz w:val="24"/>
          <w:szCs w:val="24"/>
          <w:rtl/>
        </w:rPr>
        <w:t>لأنشطة الاقتصادية (</w:t>
      </w:r>
      <w:r w:rsidRPr="00F80B0A">
        <w:rPr>
          <w:rFonts w:asciiTheme="majorBidi" w:hAnsiTheme="majorBidi" w:cstheme="majorBidi"/>
          <w:sz w:val="24"/>
          <w:szCs w:val="24"/>
        </w:rPr>
        <w:t>ISIC-4</w:t>
      </w:r>
      <w:r w:rsidRPr="00F80B0A">
        <w:rPr>
          <w:rFonts w:asciiTheme="majorBidi" w:hAnsiTheme="majorBidi" w:cstheme="majorBidi"/>
          <w:sz w:val="24"/>
          <w:szCs w:val="24"/>
          <w:rtl/>
        </w:rPr>
        <w:t>)</w:t>
      </w:r>
      <w:r w:rsidRPr="00F80B0A">
        <w:rPr>
          <w:rFonts w:ascii="Simplified Arabic" w:hAnsi="Simplified Arabic" w:cs="Simplified Arabic"/>
          <w:sz w:val="24"/>
          <w:szCs w:val="24"/>
          <w:rtl/>
        </w:rPr>
        <w:t xml:space="preserve"> باستثنا</w:t>
      </w:r>
      <w:r>
        <w:rPr>
          <w:rFonts w:ascii="Simplified Arabic" w:hAnsi="Simplified Arabic" w:cs="Simplified Arabic"/>
          <w:sz w:val="24"/>
          <w:szCs w:val="24"/>
          <w:rtl/>
        </w:rPr>
        <w:t>ء نشاط الزراعة والحراجة وصيد ال</w:t>
      </w:r>
      <w:r>
        <w:rPr>
          <w:rFonts w:ascii="Simplified Arabic" w:hAnsi="Simplified Arabic" w:cs="Simplified Arabic" w:hint="cs"/>
          <w:sz w:val="24"/>
          <w:szCs w:val="24"/>
          <w:rtl/>
        </w:rPr>
        <w:t>أ</w:t>
      </w:r>
      <w:r w:rsidRPr="00F80B0A">
        <w:rPr>
          <w:rFonts w:ascii="Simplified Arabic" w:hAnsi="Simplified Arabic" w:cs="Simplified Arabic"/>
          <w:sz w:val="24"/>
          <w:szCs w:val="24"/>
          <w:rtl/>
        </w:rPr>
        <w:t>سماك.</w:t>
      </w:r>
    </w:p>
    <w:p w:rsidR="00FD23A1" w:rsidRDefault="00FD23A1" w:rsidP="00FD23A1">
      <w:pPr>
        <w:jc w:val="both"/>
        <w:rPr>
          <w:rFonts w:ascii="Simplified Arabic" w:hAnsi="Simplified Arabic" w:cs="Simplified Arabic"/>
          <w:sz w:val="24"/>
          <w:szCs w:val="24"/>
          <w:rtl/>
        </w:rPr>
      </w:pPr>
    </w:p>
    <w:p w:rsidR="00FD23A1" w:rsidRPr="00F80B0A" w:rsidRDefault="00FD23A1" w:rsidP="00FD23A1">
      <w:pPr>
        <w:rPr>
          <w:rFonts w:cs="Simplified Arabic"/>
          <w:b/>
          <w:bCs/>
          <w:sz w:val="24"/>
          <w:szCs w:val="24"/>
          <w:rtl/>
        </w:rPr>
      </w:pPr>
      <w:r>
        <w:rPr>
          <w:rFonts w:cs="Simplified Arabic"/>
          <w:b/>
          <w:bCs/>
          <w:sz w:val="24"/>
          <w:szCs w:val="24"/>
        </w:rPr>
        <w:t>4</w:t>
      </w:r>
      <w:r w:rsidRPr="00F80B0A">
        <w:rPr>
          <w:rFonts w:cs="Simplified Arabic"/>
          <w:b/>
          <w:bCs/>
          <w:sz w:val="24"/>
          <w:szCs w:val="24"/>
        </w:rPr>
        <w:t>.3</w:t>
      </w:r>
      <w:r w:rsidRPr="00F80B0A">
        <w:rPr>
          <w:rFonts w:cs="Simplified Arabic" w:hint="cs"/>
          <w:b/>
          <w:bCs/>
          <w:sz w:val="24"/>
          <w:szCs w:val="24"/>
          <w:rtl/>
        </w:rPr>
        <w:t xml:space="preserve"> الوحدة الاحصائية</w:t>
      </w:r>
    </w:p>
    <w:p w:rsidR="00FD23A1" w:rsidRPr="00F80B0A" w:rsidRDefault="00FD23A1" w:rsidP="00FD23A1">
      <w:pPr>
        <w:ind w:right="-1"/>
        <w:jc w:val="lowKashida"/>
        <w:rPr>
          <w:rFonts w:ascii="Simplified Arabic" w:hAnsi="Simplified Arabic" w:cs="Simplified Arabic"/>
          <w:sz w:val="24"/>
          <w:szCs w:val="24"/>
          <w:rtl/>
        </w:rPr>
      </w:pPr>
      <w:r w:rsidRPr="00F80B0A">
        <w:rPr>
          <w:rFonts w:ascii="Simplified Arabic" w:hAnsi="Simplified Arabic" w:cs="Simplified Arabic" w:hint="cs"/>
          <w:sz w:val="24"/>
          <w:szCs w:val="24"/>
          <w:rtl/>
        </w:rPr>
        <w:t xml:space="preserve">الوحدة الإحصائية التي تم جمع البيانات حولها في هذا التعداد هي </w:t>
      </w:r>
      <w:r w:rsidRPr="00F80B0A">
        <w:rPr>
          <w:rFonts w:ascii="Simplified Arabic" w:hAnsi="Simplified Arabic" w:cs="Simplified Arabic"/>
          <w:sz w:val="24"/>
          <w:szCs w:val="24"/>
          <w:rtl/>
        </w:rPr>
        <w:t xml:space="preserve">المنشأة </w:t>
      </w:r>
      <w:r w:rsidRPr="00F80B0A">
        <w:rPr>
          <w:rFonts w:ascii="Simplified Arabic" w:hAnsi="Simplified Arabic" w:cs="Simplified Arabic"/>
          <w:sz w:val="24"/>
          <w:szCs w:val="24"/>
        </w:rPr>
        <w:t>(</w:t>
      </w:r>
      <w:r w:rsidRPr="00F80B0A">
        <w:rPr>
          <w:rFonts w:cs="Times New Roman"/>
          <w:sz w:val="24"/>
          <w:szCs w:val="24"/>
        </w:rPr>
        <w:t>Establishment</w:t>
      </w:r>
      <w:r w:rsidRPr="00F80B0A">
        <w:rPr>
          <w:rFonts w:ascii="Simplified Arabic" w:hAnsi="Simplified Arabic" w:cs="Simplified Arabic"/>
          <w:sz w:val="24"/>
          <w:szCs w:val="24"/>
        </w:rPr>
        <w:t>)</w:t>
      </w:r>
      <w:r w:rsidRPr="00F80B0A">
        <w:rPr>
          <w:rFonts w:ascii="Simplified Arabic" w:hAnsi="Simplified Arabic" w:cs="Simplified Arabic"/>
          <w:sz w:val="24"/>
          <w:szCs w:val="24"/>
          <w:rtl/>
        </w:rPr>
        <w:t xml:space="preserve"> </w:t>
      </w:r>
      <w:r w:rsidRPr="00F80B0A">
        <w:rPr>
          <w:rFonts w:ascii="Simplified Arabic" w:hAnsi="Simplified Arabic" w:cs="Simplified Arabic" w:hint="cs"/>
          <w:sz w:val="24"/>
          <w:szCs w:val="24"/>
          <w:rtl/>
        </w:rPr>
        <w:t xml:space="preserve">وهي </w:t>
      </w:r>
      <w:r w:rsidRPr="00F80B0A">
        <w:rPr>
          <w:rFonts w:ascii="Simplified Arabic" w:hAnsi="Simplified Arabic" w:cs="Simplified Arabic"/>
          <w:sz w:val="24"/>
          <w:szCs w:val="24"/>
          <w:rtl/>
        </w:rPr>
        <w:t>مؤسسة أو جزء منها</w:t>
      </w:r>
      <w:r w:rsidRPr="00F80B0A">
        <w:rPr>
          <w:rFonts w:ascii="Simplified Arabic" w:hAnsi="Simplified Arabic" w:cs="Simplified Arabic" w:hint="cs"/>
          <w:sz w:val="24"/>
          <w:szCs w:val="24"/>
          <w:rtl/>
        </w:rPr>
        <w:t xml:space="preserve"> تقع في مكان واحد</w:t>
      </w:r>
      <w:r w:rsidRPr="00F80B0A">
        <w:rPr>
          <w:rFonts w:ascii="Simplified Arabic" w:hAnsi="Simplified Arabic" w:cs="Simplified Arabic"/>
          <w:sz w:val="24"/>
          <w:szCs w:val="24"/>
          <w:rtl/>
        </w:rPr>
        <w:t xml:space="preserve"> </w:t>
      </w:r>
      <w:r w:rsidRPr="00F80B0A">
        <w:rPr>
          <w:rFonts w:ascii="Simplified Arabic" w:hAnsi="Simplified Arabic" w:cs="Simplified Arabic" w:hint="cs"/>
          <w:sz w:val="24"/>
          <w:szCs w:val="24"/>
          <w:rtl/>
        </w:rPr>
        <w:t>و</w:t>
      </w:r>
      <w:r w:rsidRPr="00F80B0A">
        <w:rPr>
          <w:rFonts w:ascii="Simplified Arabic" w:hAnsi="Simplified Arabic" w:cs="Simplified Arabic" w:hint="eastAsia"/>
          <w:sz w:val="24"/>
          <w:szCs w:val="24"/>
          <w:rtl/>
        </w:rPr>
        <w:t>ت</w:t>
      </w:r>
      <w:r w:rsidRPr="00F80B0A">
        <w:rPr>
          <w:rFonts w:ascii="Simplified Arabic" w:hAnsi="Simplified Arabic" w:cs="Simplified Arabic" w:hint="cs"/>
          <w:sz w:val="24"/>
          <w:szCs w:val="24"/>
          <w:rtl/>
        </w:rPr>
        <w:t>تخصص</w:t>
      </w:r>
      <w:r w:rsidRPr="00F80B0A">
        <w:rPr>
          <w:rFonts w:ascii="Simplified Arabic" w:hAnsi="Simplified Arabic" w:cs="Simplified Arabic"/>
          <w:sz w:val="24"/>
          <w:szCs w:val="24"/>
          <w:rtl/>
        </w:rPr>
        <w:t xml:space="preserve"> بشكل أساسي </w:t>
      </w:r>
      <w:r w:rsidRPr="00F80B0A">
        <w:rPr>
          <w:rFonts w:ascii="Simplified Arabic" w:hAnsi="Simplified Arabic" w:cs="Simplified Arabic" w:hint="cs"/>
          <w:sz w:val="24"/>
          <w:szCs w:val="24"/>
          <w:rtl/>
        </w:rPr>
        <w:t xml:space="preserve">بنشاط إنتاجي رئيسي واحد </w:t>
      </w:r>
      <w:r w:rsidRPr="00F80B0A">
        <w:rPr>
          <w:rFonts w:ascii="Simplified Arabic" w:hAnsi="Simplified Arabic" w:cs="Simplified Arabic"/>
          <w:sz w:val="24"/>
          <w:szCs w:val="24"/>
          <w:rtl/>
        </w:rPr>
        <w:t>(</w:t>
      </w:r>
      <w:r w:rsidRPr="00F80B0A">
        <w:rPr>
          <w:rFonts w:ascii="Simplified Arabic" w:hAnsi="Simplified Arabic" w:cs="Simplified Arabic" w:hint="cs"/>
          <w:sz w:val="24"/>
          <w:szCs w:val="24"/>
          <w:rtl/>
        </w:rPr>
        <w:t>غير مساعد</w:t>
      </w:r>
      <w:r w:rsidRPr="00F80B0A">
        <w:rPr>
          <w:rFonts w:ascii="Simplified Arabic" w:hAnsi="Simplified Arabic" w:cs="Simplified Arabic"/>
          <w:sz w:val="24"/>
          <w:szCs w:val="24"/>
          <w:rtl/>
        </w:rPr>
        <w:t xml:space="preserve">) </w:t>
      </w:r>
      <w:r w:rsidRPr="00F80B0A">
        <w:rPr>
          <w:rFonts w:ascii="Simplified Arabic" w:hAnsi="Simplified Arabic" w:cs="Simplified Arabic" w:hint="eastAsia"/>
          <w:sz w:val="24"/>
          <w:szCs w:val="24"/>
          <w:rtl/>
        </w:rPr>
        <w:t>حيث</w:t>
      </w:r>
      <w:r w:rsidRPr="00F80B0A">
        <w:rPr>
          <w:rFonts w:ascii="Simplified Arabic" w:hAnsi="Simplified Arabic" w:cs="Simplified Arabic"/>
          <w:sz w:val="24"/>
          <w:szCs w:val="24"/>
          <w:rtl/>
        </w:rPr>
        <w:t xml:space="preserve"> يحقق هذا النشاط الرئيسي غالبية القيمة المضافة</w:t>
      </w:r>
      <w:r w:rsidRPr="00F80B0A">
        <w:rPr>
          <w:rFonts w:ascii="Simplified Arabic" w:hAnsi="Simplified Arabic" w:cs="Simplified Arabic" w:hint="cs"/>
          <w:sz w:val="24"/>
          <w:szCs w:val="24"/>
          <w:rtl/>
        </w:rPr>
        <w:t xml:space="preserve">، </w:t>
      </w:r>
      <w:r w:rsidRPr="00F80B0A">
        <w:rPr>
          <w:rFonts w:ascii="Simplified Arabic" w:hAnsi="Simplified Arabic" w:cs="Simplified Arabic"/>
          <w:sz w:val="24"/>
          <w:szCs w:val="24"/>
          <w:rtl/>
        </w:rPr>
        <w:t xml:space="preserve">(مع احتمالية الإنتاج من أنشطة ثانوية) وتتوفر عنها بيانات بما يسمح بحساب فائض التشغيل، </w:t>
      </w:r>
      <w:r w:rsidRPr="00F80B0A">
        <w:rPr>
          <w:rFonts w:ascii="Simplified Arabic" w:hAnsi="Simplified Arabic" w:cs="Simplified Arabic" w:hint="cs"/>
          <w:sz w:val="24"/>
          <w:szCs w:val="24"/>
          <w:rtl/>
        </w:rPr>
        <w:t xml:space="preserve">أي توفر بيانات عن كل من: العمال، والمصاريف، والإنتاج والإيرادات، والأصول الثابتة. وعليه وحتى تكون المنشأة وحدة عد معتمدة يجب توفر الشروط الأساسية الآتية: </w:t>
      </w:r>
    </w:p>
    <w:p w:rsidR="00FD23A1" w:rsidRPr="00F80B0A" w:rsidRDefault="00FD23A1" w:rsidP="00FD23A1">
      <w:pPr>
        <w:pStyle w:val="ListParagraph"/>
        <w:numPr>
          <w:ilvl w:val="0"/>
          <w:numId w:val="3"/>
        </w:numPr>
        <w:ind w:left="566" w:hanging="426"/>
        <w:jc w:val="lowKashida"/>
        <w:rPr>
          <w:rFonts w:cs="Simplified Arabic"/>
          <w:sz w:val="24"/>
          <w:szCs w:val="24"/>
          <w:rtl/>
        </w:rPr>
      </w:pPr>
      <w:r w:rsidRPr="00F80B0A">
        <w:rPr>
          <w:rFonts w:cs="Simplified Arabic"/>
          <w:sz w:val="24"/>
          <w:szCs w:val="24"/>
          <w:rtl/>
        </w:rPr>
        <w:t>مزاولة نشاط اقتصادي</w:t>
      </w:r>
      <w:r w:rsidRPr="00F80B0A">
        <w:rPr>
          <w:rFonts w:cs="Simplified Arabic" w:hint="cs"/>
          <w:sz w:val="24"/>
          <w:szCs w:val="24"/>
          <w:rtl/>
        </w:rPr>
        <w:t>،</w:t>
      </w:r>
      <w:r w:rsidRPr="00F80B0A">
        <w:rPr>
          <w:rFonts w:cs="Simplified Arabic"/>
          <w:sz w:val="24"/>
          <w:szCs w:val="24"/>
          <w:rtl/>
        </w:rPr>
        <w:t xml:space="preserve"> أي أن تقدم المنشأة خدمة أو سلعة </w:t>
      </w:r>
      <w:r w:rsidRPr="00F80B0A">
        <w:rPr>
          <w:rFonts w:cs="Simplified Arabic" w:hint="cs"/>
          <w:sz w:val="24"/>
          <w:szCs w:val="24"/>
          <w:rtl/>
        </w:rPr>
        <w:t>للسوق</w:t>
      </w:r>
      <w:r w:rsidRPr="00F80B0A">
        <w:rPr>
          <w:rFonts w:cs="Simplified Arabic"/>
          <w:sz w:val="24"/>
          <w:szCs w:val="24"/>
          <w:rtl/>
        </w:rPr>
        <w:t>.</w:t>
      </w:r>
    </w:p>
    <w:p w:rsidR="00FD23A1" w:rsidRPr="00F80B0A" w:rsidRDefault="00FD23A1" w:rsidP="00FD23A1">
      <w:pPr>
        <w:pStyle w:val="ListParagraph"/>
        <w:numPr>
          <w:ilvl w:val="0"/>
          <w:numId w:val="3"/>
        </w:numPr>
        <w:ind w:left="566" w:hanging="426"/>
        <w:jc w:val="lowKashida"/>
        <w:rPr>
          <w:rFonts w:cs="Simplified Arabic"/>
          <w:sz w:val="24"/>
          <w:szCs w:val="24"/>
          <w:rtl/>
        </w:rPr>
      </w:pPr>
      <w:r w:rsidRPr="00F80B0A">
        <w:rPr>
          <w:rFonts w:cs="Simplified Arabic"/>
          <w:sz w:val="24"/>
          <w:szCs w:val="24"/>
          <w:rtl/>
        </w:rPr>
        <w:t xml:space="preserve">وجود مكان ثابت يمارس </w:t>
      </w:r>
      <w:r w:rsidRPr="00F80B0A">
        <w:rPr>
          <w:rFonts w:cs="Simplified Arabic" w:hint="cs"/>
          <w:sz w:val="24"/>
          <w:szCs w:val="24"/>
          <w:rtl/>
        </w:rPr>
        <w:t>فيه</w:t>
      </w:r>
      <w:r w:rsidRPr="00F80B0A">
        <w:rPr>
          <w:rFonts w:cs="Simplified Arabic"/>
          <w:sz w:val="24"/>
          <w:szCs w:val="24"/>
          <w:rtl/>
        </w:rPr>
        <w:t xml:space="preserve"> </w:t>
      </w:r>
      <w:r w:rsidRPr="00F80B0A">
        <w:rPr>
          <w:rFonts w:cs="Simplified Arabic" w:hint="cs"/>
          <w:sz w:val="24"/>
          <w:szCs w:val="24"/>
          <w:rtl/>
        </w:rPr>
        <w:t>النشاط</w:t>
      </w:r>
      <w:r w:rsidRPr="00F80B0A">
        <w:rPr>
          <w:rFonts w:cs="Simplified Arabic"/>
          <w:sz w:val="24"/>
          <w:szCs w:val="24"/>
          <w:rtl/>
        </w:rPr>
        <w:t xml:space="preserve"> الاقتصادي.</w:t>
      </w:r>
    </w:p>
    <w:p w:rsidR="00FD23A1" w:rsidRPr="00F80B0A" w:rsidRDefault="00FD23A1" w:rsidP="00FD23A1">
      <w:pPr>
        <w:pStyle w:val="ListParagraph"/>
        <w:numPr>
          <w:ilvl w:val="0"/>
          <w:numId w:val="3"/>
        </w:numPr>
        <w:ind w:left="566" w:hanging="426"/>
        <w:jc w:val="lowKashida"/>
        <w:rPr>
          <w:rFonts w:cs="Simplified Arabic"/>
          <w:sz w:val="24"/>
          <w:szCs w:val="24"/>
          <w:rtl/>
        </w:rPr>
      </w:pPr>
      <w:r w:rsidRPr="00F80B0A">
        <w:rPr>
          <w:rFonts w:cs="Simplified Arabic"/>
          <w:sz w:val="24"/>
          <w:szCs w:val="24"/>
          <w:rtl/>
        </w:rPr>
        <w:t>وجود حائز للمنش</w:t>
      </w:r>
      <w:r w:rsidRPr="00F80B0A">
        <w:rPr>
          <w:rFonts w:cs="Simplified Arabic" w:hint="cs"/>
          <w:sz w:val="24"/>
          <w:szCs w:val="24"/>
          <w:rtl/>
        </w:rPr>
        <w:t>أ</w:t>
      </w:r>
      <w:r w:rsidRPr="00F80B0A">
        <w:rPr>
          <w:rFonts w:cs="Simplified Arabic"/>
          <w:sz w:val="24"/>
          <w:szCs w:val="24"/>
          <w:rtl/>
        </w:rPr>
        <w:t>ة سواء كان فردا أو شخصية اعتبارية.</w:t>
      </w:r>
    </w:p>
    <w:p w:rsidR="00FD23A1" w:rsidRPr="00F80B0A" w:rsidRDefault="00FD23A1" w:rsidP="00FD23A1">
      <w:pPr>
        <w:pStyle w:val="ListParagraph"/>
        <w:numPr>
          <w:ilvl w:val="0"/>
          <w:numId w:val="3"/>
        </w:numPr>
        <w:ind w:left="566" w:hanging="426"/>
        <w:jc w:val="lowKashida"/>
        <w:rPr>
          <w:rFonts w:cs="Simplified Arabic"/>
          <w:sz w:val="24"/>
          <w:szCs w:val="24"/>
        </w:rPr>
      </w:pPr>
      <w:r w:rsidRPr="00F80B0A">
        <w:rPr>
          <w:rFonts w:cs="Simplified Arabic"/>
          <w:sz w:val="24"/>
          <w:szCs w:val="24"/>
          <w:rtl/>
        </w:rPr>
        <w:t xml:space="preserve">وجود </w:t>
      </w:r>
      <w:r w:rsidRPr="00F80B0A">
        <w:rPr>
          <w:rFonts w:cs="Simplified Arabic" w:hint="cs"/>
          <w:sz w:val="24"/>
          <w:szCs w:val="24"/>
          <w:rtl/>
        </w:rPr>
        <w:t>إدارة</w:t>
      </w:r>
      <w:r w:rsidRPr="00F80B0A">
        <w:rPr>
          <w:rFonts w:cs="Simplified Arabic"/>
          <w:sz w:val="24"/>
          <w:szCs w:val="24"/>
          <w:rtl/>
        </w:rPr>
        <w:t xml:space="preserve"> واحدة للمنش</w:t>
      </w:r>
      <w:r w:rsidRPr="00F80B0A">
        <w:rPr>
          <w:rFonts w:cs="Simplified Arabic" w:hint="cs"/>
          <w:sz w:val="24"/>
          <w:szCs w:val="24"/>
          <w:rtl/>
        </w:rPr>
        <w:t>أ</w:t>
      </w:r>
      <w:r w:rsidRPr="00F80B0A">
        <w:rPr>
          <w:rFonts w:cs="Simplified Arabic"/>
          <w:sz w:val="24"/>
          <w:szCs w:val="24"/>
          <w:rtl/>
        </w:rPr>
        <w:t>ة</w:t>
      </w:r>
      <w:r w:rsidRPr="00F80B0A">
        <w:rPr>
          <w:rFonts w:cs="Simplified Arabic" w:hint="cs"/>
          <w:sz w:val="24"/>
          <w:szCs w:val="24"/>
          <w:rtl/>
        </w:rPr>
        <w:t>.</w:t>
      </w:r>
    </w:p>
    <w:p w:rsidR="00FD23A1" w:rsidRPr="00D46EBD" w:rsidRDefault="00FD23A1" w:rsidP="00FD23A1">
      <w:pPr>
        <w:jc w:val="lowKashida"/>
        <w:rPr>
          <w:rFonts w:cs="Simplified Arabic"/>
          <w:sz w:val="16"/>
          <w:szCs w:val="16"/>
          <w:rtl/>
        </w:rPr>
      </w:pPr>
    </w:p>
    <w:p w:rsidR="00FD23A1" w:rsidRPr="00F80B0A" w:rsidRDefault="00FD23A1" w:rsidP="00FD23A1">
      <w:pPr>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Pr="00F80B0A">
        <w:rPr>
          <w:rFonts w:ascii="Simplified Arabic" w:hAnsi="Simplified Arabic" w:cs="Simplified Arabic" w:hint="cs"/>
          <w:b/>
          <w:bCs/>
          <w:sz w:val="24"/>
          <w:szCs w:val="24"/>
          <w:rtl/>
        </w:rPr>
        <w:t>.3 استمارة تعداد المنشآت</w:t>
      </w:r>
    </w:p>
    <w:p w:rsidR="00FD23A1" w:rsidRPr="00F80B0A" w:rsidRDefault="00FD23A1" w:rsidP="00FD23A1">
      <w:pPr>
        <w:jc w:val="both"/>
        <w:rPr>
          <w:rFonts w:cs="Simplified Arabic"/>
          <w:sz w:val="24"/>
          <w:szCs w:val="24"/>
          <w:rtl/>
        </w:rPr>
      </w:pPr>
      <w:r w:rsidRPr="00F80B0A">
        <w:rPr>
          <w:rFonts w:cs="Simplified Arabic" w:hint="cs"/>
          <w:sz w:val="24"/>
          <w:szCs w:val="24"/>
          <w:rtl/>
        </w:rPr>
        <w:t xml:space="preserve">تكونت استمارة تعداد المنشآت </w:t>
      </w:r>
      <w:r w:rsidRPr="00F80B0A">
        <w:rPr>
          <w:rFonts w:ascii="Simplified Arabic" w:hAnsi="Simplified Arabic" w:cs="Simplified Arabic" w:hint="cs"/>
          <w:sz w:val="24"/>
          <w:szCs w:val="24"/>
          <w:rtl/>
        </w:rPr>
        <w:t>من قسمين هما:</w:t>
      </w:r>
    </w:p>
    <w:p w:rsidR="00FD23A1" w:rsidRPr="00F80B0A" w:rsidRDefault="00FD23A1" w:rsidP="00FD23A1">
      <w:pPr>
        <w:ind w:left="-1"/>
        <w:jc w:val="both"/>
        <w:rPr>
          <w:rFonts w:cs="Simplified Arabic"/>
          <w:sz w:val="24"/>
          <w:szCs w:val="24"/>
          <w:rtl/>
        </w:rPr>
      </w:pPr>
      <w:r w:rsidRPr="00F80B0A">
        <w:rPr>
          <w:rFonts w:cs="Simplified Arabic"/>
          <w:b/>
          <w:bCs/>
          <w:sz w:val="24"/>
          <w:szCs w:val="24"/>
          <w:rtl/>
        </w:rPr>
        <w:t>ال</w:t>
      </w:r>
      <w:r w:rsidRPr="00F80B0A">
        <w:rPr>
          <w:rFonts w:cs="Simplified Arabic" w:hint="cs"/>
          <w:b/>
          <w:bCs/>
          <w:sz w:val="24"/>
          <w:szCs w:val="24"/>
          <w:rtl/>
        </w:rPr>
        <w:t>قس</w:t>
      </w:r>
      <w:r w:rsidRPr="00F80B0A">
        <w:rPr>
          <w:rFonts w:cs="Simplified Arabic"/>
          <w:b/>
          <w:bCs/>
          <w:sz w:val="24"/>
          <w:szCs w:val="24"/>
          <w:rtl/>
        </w:rPr>
        <w:t xml:space="preserve">م </w:t>
      </w:r>
      <w:r w:rsidRPr="00F80B0A">
        <w:rPr>
          <w:rFonts w:cs="Simplified Arabic" w:hint="cs"/>
          <w:b/>
          <w:bCs/>
          <w:sz w:val="24"/>
          <w:szCs w:val="24"/>
          <w:rtl/>
        </w:rPr>
        <w:t>ال</w:t>
      </w:r>
      <w:r w:rsidRPr="00F80B0A">
        <w:rPr>
          <w:rFonts w:cs="Simplified Arabic"/>
          <w:b/>
          <w:bCs/>
          <w:sz w:val="24"/>
          <w:szCs w:val="24"/>
          <w:rtl/>
        </w:rPr>
        <w:t>أول</w:t>
      </w:r>
      <w:r w:rsidRPr="00F80B0A">
        <w:rPr>
          <w:rFonts w:cs="Simplified Arabic" w:hint="cs"/>
          <w:b/>
          <w:bCs/>
          <w:sz w:val="24"/>
          <w:szCs w:val="24"/>
          <w:rtl/>
        </w:rPr>
        <w:t>:</w:t>
      </w:r>
      <w:r w:rsidRPr="00F80B0A">
        <w:rPr>
          <w:rFonts w:cs="Simplified Arabic"/>
          <w:sz w:val="24"/>
          <w:szCs w:val="24"/>
          <w:rtl/>
        </w:rPr>
        <w:t xml:space="preserve"> ا</w:t>
      </w:r>
      <w:r w:rsidRPr="00F80B0A">
        <w:rPr>
          <w:rFonts w:cs="Simplified Arabic" w:hint="cs"/>
          <w:sz w:val="24"/>
          <w:szCs w:val="24"/>
          <w:rtl/>
        </w:rPr>
        <w:t>لب</w:t>
      </w:r>
      <w:r w:rsidRPr="00F80B0A">
        <w:rPr>
          <w:rFonts w:cs="Simplified Arabic"/>
          <w:sz w:val="24"/>
          <w:szCs w:val="24"/>
          <w:rtl/>
        </w:rPr>
        <w:t>يا</w:t>
      </w:r>
      <w:r w:rsidRPr="00F80B0A">
        <w:rPr>
          <w:rFonts w:cs="Simplified Arabic" w:hint="cs"/>
          <w:sz w:val="24"/>
          <w:szCs w:val="24"/>
          <w:rtl/>
        </w:rPr>
        <w:t>نا</w:t>
      </w:r>
      <w:r w:rsidRPr="00F80B0A">
        <w:rPr>
          <w:rFonts w:cs="Simplified Arabic"/>
          <w:sz w:val="24"/>
          <w:szCs w:val="24"/>
          <w:rtl/>
        </w:rPr>
        <w:t xml:space="preserve">ت </w:t>
      </w:r>
      <w:r w:rsidRPr="00F80B0A">
        <w:rPr>
          <w:rFonts w:cs="Simplified Arabic" w:hint="cs"/>
          <w:sz w:val="24"/>
          <w:szCs w:val="24"/>
          <w:rtl/>
        </w:rPr>
        <w:t>ال</w:t>
      </w:r>
      <w:r w:rsidRPr="00F80B0A">
        <w:rPr>
          <w:rFonts w:cs="Simplified Arabic"/>
          <w:sz w:val="24"/>
          <w:szCs w:val="24"/>
          <w:rtl/>
        </w:rPr>
        <w:t>تع</w:t>
      </w:r>
      <w:r w:rsidRPr="00F80B0A">
        <w:rPr>
          <w:rFonts w:cs="Simplified Arabic" w:hint="cs"/>
          <w:sz w:val="24"/>
          <w:szCs w:val="24"/>
          <w:rtl/>
        </w:rPr>
        <w:t xml:space="preserve">ريفية </w:t>
      </w:r>
      <w:r w:rsidRPr="00F80B0A">
        <w:rPr>
          <w:rFonts w:cs="Simplified Arabic"/>
          <w:sz w:val="24"/>
          <w:szCs w:val="24"/>
          <w:rtl/>
        </w:rPr>
        <w:t>و</w:t>
      </w:r>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ت</w:t>
      </w:r>
      <w:r w:rsidRPr="00F80B0A">
        <w:rPr>
          <w:rFonts w:cs="Simplified Arabic"/>
          <w:sz w:val="24"/>
          <w:szCs w:val="24"/>
          <w:rtl/>
        </w:rPr>
        <w:t>ي</w:t>
      </w:r>
      <w:r w:rsidRPr="00F80B0A">
        <w:rPr>
          <w:rFonts w:cs="Simplified Arabic" w:hint="cs"/>
          <w:sz w:val="24"/>
          <w:szCs w:val="24"/>
          <w:rtl/>
        </w:rPr>
        <w:t xml:space="preserve"> شملت</w:t>
      </w:r>
      <w:r w:rsidRPr="00F80B0A">
        <w:rPr>
          <w:rFonts w:cs="Simplified Arabic"/>
          <w:sz w:val="24"/>
          <w:szCs w:val="24"/>
          <w:rtl/>
        </w:rPr>
        <w:t xml:space="preserve"> </w:t>
      </w:r>
      <w:r w:rsidRPr="00F80B0A">
        <w:rPr>
          <w:rFonts w:cs="Simplified Arabic" w:hint="cs"/>
          <w:sz w:val="24"/>
          <w:szCs w:val="24"/>
          <w:rtl/>
        </w:rPr>
        <w:t>ب</w:t>
      </w:r>
      <w:r w:rsidRPr="00F80B0A">
        <w:rPr>
          <w:rFonts w:cs="Simplified Arabic"/>
          <w:sz w:val="24"/>
          <w:szCs w:val="24"/>
          <w:rtl/>
        </w:rPr>
        <w:t>ي</w:t>
      </w:r>
      <w:r w:rsidRPr="00F80B0A">
        <w:rPr>
          <w:rFonts w:cs="Simplified Arabic" w:hint="cs"/>
          <w:sz w:val="24"/>
          <w:szCs w:val="24"/>
          <w:rtl/>
        </w:rPr>
        <w:t>ا</w:t>
      </w:r>
      <w:r w:rsidRPr="00F80B0A">
        <w:rPr>
          <w:rFonts w:cs="Simplified Arabic"/>
          <w:sz w:val="24"/>
          <w:szCs w:val="24"/>
          <w:rtl/>
        </w:rPr>
        <w:t>ن</w:t>
      </w:r>
      <w:r w:rsidRPr="00F80B0A">
        <w:rPr>
          <w:rFonts w:cs="Simplified Arabic" w:hint="cs"/>
          <w:sz w:val="24"/>
          <w:szCs w:val="24"/>
          <w:rtl/>
        </w:rPr>
        <w:t xml:space="preserve">ات </w:t>
      </w:r>
      <w:r>
        <w:rPr>
          <w:rFonts w:cs="Simplified Arabic" w:hint="cs"/>
          <w:sz w:val="24"/>
          <w:szCs w:val="24"/>
          <w:rtl/>
        </w:rPr>
        <w:t>أساسية</w:t>
      </w:r>
      <w:r w:rsidRPr="00F80B0A">
        <w:rPr>
          <w:rFonts w:cs="Simplified Arabic"/>
          <w:sz w:val="24"/>
          <w:szCs w:val="24"/>
          <w:rtl/>
        </w:rPr>
        <w:t xml:space="preserve"> ح</w:t>
      </w:r>
      <w:r w:rsidRPr="00F80B0A">
        <w:rPr>
          <w:rFonts w:cs="Simplified Arabic" w:hint="cs"/>
          <w:sz w:val="24"/>
          <w:szCs w:val="24"/>
          <w:rtl/>
        </w:rPr>
        <w:t>ول</w:t>
      </w:r>
      <w:r w:rsidRPr="00F80B0A">
        <w:rPr>
          <w:rFonts w:cs="Simplified Arabic"/>
          <w:sz w:val="24"/>
          <w:szCs w:val="24"/>
          <w:rtl/>
        </w:rPr>
        <w:t xml:space="preserve"> ا</w:t>
      </w:r>
      <w:r w:rsidRPr="00F80B0A">
        <w:rPr>
          <w:rFonts w:cs="Simplified Arabic" w:hint="cs"/>
          <w:sz w:val="24"/>
          <w:szCs w:val="24"/>
          <w:rtl/>
        </w:rPr>
        <w:t>لم</w:t>
      </w:r>
      <w:r w:rsidRPr="00F80B0A">
        <w:rPr>
          <w:rFonts w:cs="Simplified Arabic"/>
          <w:sz w:val="24"/>
          <w:szCs w:val="24"/>
          <w:rtl/>
        </w:rPr>
        <w:t>نش</w:t>
      </w:r>
      <w:r w:rsidRPr="00F80B0A">
        <w:rPr>
          <w:rFonts w:cs="Simplified Arabic" w:hint="cs"/>
          <w:sz w:val="24"/>
          <w:szCs w:val="24"/>
          <w:rtl/>
        </w:rPr>
        <w:t>آت</w:t>
      </w:r>
      <w:r w:rsidRPr="00F80B0A">
        <w:rPr>
          <w:rFonts w:cs="Simplified Arabic"/>
          <w:sz w:val="24"/>
          <w:szCs w:val="24"/>
          <w:rtl/>
        </w:rPr>
        <w:t xml:space="preserve">، </w:t>
      </w:r>
      <w:r>
        <w:rPr>
          <w:rFonts w:cs="Simplified Arabic" w:hint="cs"/>
          <w:sz w:val="24"/>
          <w:szCs w:val="24"/>
          <w:rtl/>
        </w:rPr>
        <w:t>و</w:t>
      </w:r>
      <w:r w:rsidRPr="00F80B0A">
        <w:rPr>
          <w:rFonts w:cs="Simplified Arabic" w:hint="cs"/>
          <w:sz w:val="24"/>
          <w:szCs w:val="24"/>
          <w:rtl/>
        </w:rPr>
        <w:t>هي</w:t>
      </w:r>
      <w:r w:rsidRPr="00F80B0A">
        <w:rPr>
          <w:rFonts w:cs="Simplified Arabic"/>
          <w:sz w:val="24"/>
          <w:szCs w:val="24"/>
          <w:rtl/>
        </w:rPr>
        <w:t>: ا</w:t>
      </w:r>
      <w:r w:rsidRPr="00F80B0A">
        <w:rPr>
          <w:rFonts w:cs="Simplified Arabic" w:hint="cs"/>
          <w:sz w:val="24"/>
          <w:szCs w:val="24"/>
          <w:rtl/>
        </w:rPr>
        <w:t>ل</w:t>
      </w:r>
      <w:r w:rsidRPr="00F80B0A">
        <w:rPr>
          <w:rFonts w:cs="Simplified Arabic"/>
          <w:sz w:val="24"/>
          <w:szCs w:val="24"/>
          <w:rtl/>
        </w:rPr>
        <w:t>م</w:t>
      </w:r>
      <w:r w:rsidRPr="00F80B0A">
        <w:rPr>
          <w:rFonts w:cs="Simplified Arabic" w:hint="cs"/>
          <w:sz w:val="24"/>
          <w:szCs w:val="24"/>
          <w:rtl/>
        </w:rPr>
        <w:t>ح</w:t>
      </w:r>
      <w:r w:rsidRPr="00F80B0A">
        <w:rPr>
          <w:rFonts w:cs="Simplified Arabic"/>
          <w:sz w:val="24"/>
          <w:szCs w:val="24"/>
          <w:rtl/>
        </w:rPr>
        <w:t>ا</w:t>
      </w:r>
      <w:r w:rsidRPr="00F80B0A">
        <w:rPr>
          <w:rFonts w:cs="Simplified Arabic" w:hint="cs"/>
          <w:sz w:val="24"/>
          <w:szCs w:val="24"/>
          <w:rtl/>
        </w:rPr>
        <w:t>ف</w:t>
      </w:r>
      <w:r w:rsidRPr="00F80B0A">
        <w:rPr>
          <w:rFonts w:cs="Simplified Arabic"/>
          <w:sz w:val="24"/>
          <w:szCs w:val="24"/>
          <w:rtl/>
        </w:rPr>
        <w:t>ظة</w:t>
      </w:r>
      <w:r w:rsidRPr="00F80B0A">
        <w:rPr>
          <w:rFonts w:cs="Simplified Arabic" w:hint="cs"/>
          <w:sz w:val="24"/>
          <w:szCs w:val="24"/>
          <w:rtl/>
        </w:rPr>
        <w:t xml:space="preserve">، </w:t>
      </w:r>
      <w:r w:rsidRPr="00F80B0A">
        <w:rPr>
          <w:rFonts w:cs="Simplified Arabic"/>
          <w:sz w:val="24"/>
          <w:szCs w:val="24"/>
          <w:rtl/>
        </w:rPr>
        <w:t>ا</w:t>
      </w:r>
      <w:r w:rsidRPr="00F80B0A">
        <w:rPr>
          <w:rFonts w:cs="Simplified Arabic" w:hint="cs"/>
          <w:sz w:val="24"/>
          <w:szCs w:val="24"/>
          <w:rtl/>
        </w:rPr>
        <w:t>ل</w:t>
      </w:r>
      <w:r w:rsidRPr="00F80B0A">
        <w:rPr>
          <w:rFonts w:cs="Simplified Arabic"/>
          <w:sz w:val="24"/>
          <w:szCs w:val="24"/>
          <w:rtl/>
        </w:rPr>
        <w:t>تج</w:t>
      </w:r>
      <w:r w:rsidRPr="00F80B0A">
        <w:rPr>
          <w:rFonts w:cs="Simplified Arabic" w:hint="cs"/>
          <w:sz w:val="24"/>
          <w:szCs w:val="24"/>
          <w:rtl/>
        </w:rPr>
        <w:t>مع السكاني، رق</w:t>
      </w:r>
      <w:r w:rsidRPr="00F80B0A">
        <w:rPr>
          <w:rFonts w:cs="Simplified Arabic"/>
          <w:sz w:val="24"/>
          <w:szCs w:val="24"/>
          <w:rtl/>
        </w:rPr>
        <w:t>م</w:t>
      </w:r>
      <w:r w:rsidRPr="00F80B0A">
        <w:rPr>
          <w:rFonts w:cs="Simplified Arabic" w:hint="cs"/>
          <w:sz w:val="24"/>
          <w:szCs w:val="24"/>
          <w:rtl/>
        </w:rPr>
        <w:t xml:space="preserve"> </w:t>
      </w:r>
      <w:r w:rsidRPr="00F80B0A">
        <w:rPr>
          <w:rFonts w:cs="Simplified Arabic"/>
          <w:sz w:val="24"/>
          <w:szCs w:val="24"/>
          <w:rtl/>
        </w:rPr>
        <w:t>م</w:t>
      </w:r>
      <w:r w:rsidRPr="00F80B0A">
        <w:rPr>
          <w:rFonts w:cs="Simplified Arabic" w:hint="cs"/>
          <w:sz w:val="24"/>
          <w:szCs w:val="24"/>
          <w:rtl/>
        </w:rPr>
        <w:t xml:space="preserve">نطقة </w:t>
      </w:r>
      <w:r w:rsidRPr="00F80B0A">
        <w:rPr>
          <w:rFonts w:cs="Simplified Arabic"/>
          <w:sz w:val="24"/>
          <w:szCs w:val="24"/>
          <w:rtl/>
        </w:rPr>
        <w:t>ا</w:t>
      </w:r>
      <w:r w:rsidRPr="00F80B0A">
        <w:rPr>
          <w:rFonts w:cs="Simplified Arabic" w:hint="cs"/>
          <w:sz w:val="24"/>
          <w:szCs w:val="24"/>
          <w:rtl/>
        </w:rPr>
        <w:t>ل</w:t>
      </w:r>
      <w:r w:rsidRPr="00F80B0A">
        <w:rPr>
          <w:rFonts w:cs="Simplified Arabic"/>
          <w:sz w:val="24"/>
          <w:szCs w:val="24"/>
          <w:rtl/>
        </w:rPr>
        <w:t>ع</w:t>
      </w:r>
      <w:r w:rsidRPr="00F80B0A">
        <w:rPr>
          <w:rFonts w:cs="Simplified Arabic" w:hint="cs"/>
          <w:sz w:val="24"/>
          <w:szCs w:val="24"/>
          <w:rtl/>
        </w:rPr>
        <w:t>د،</w:t>
      </w:r>
      <w:r w:rsidRPr="00F80B0A">
        <w:rPr>
          <w:rFonts w:cs="Simplified Arabic"/>
          <w:sz w:val="24"/>
          <w:szCs w:val="24"/>
          <w:rtl/>
        </w:rPr>
        <w:t xml:space="preserve"> </w:t>
      </w:r>
      <w:r w:rsidRPr="00F80B0A">
        <w:rPr>
          <w:rFonts w:cs="Simplified Arabic" w:hint="cs"/>
          <w:sz w:val="24"/>
          <w:szCs w:val="24"/>
          <w:rtl/>
        </w:rPr>
        <w:t>رقم</w:t>
      </w:r>
      <w:r w:rsidRPr="00F80B0A">
        <w:rPr>
          <w:rFonts w:cs="Simplified Arabic"/>
          <w:sz w:val="24"/>
          <w:szCs w:val="24"/>
          <w:rtl/>
        </w:rPr>
        <w:t xml:space="preserve"> </w:t>
      </w:r>
      <w:r w:rsidRPr="00F80B0A">
        <w:rPr>
          <w:rFonts w:cs="Simplified Arabic" w:hint="cs"/>
          <w:sz w:val="24"/>
          <w:szCs w:val="24"/>
          <w:rtl/>
        </w:rPr>
        <w:t>المبنى في منطقة ال</w:t>
      </w:r>
      <w:r w:rsidRPr="00F80B0A">
        <w:rPr>
          <w:rFonts w:cs="Simplified Arabic"/>
          <w:sz w:val="24"/>
          <w:szCs w:val="24"/>
          <w:rtl/>
        </w:rPr>
        <w:t>ع</w:t>
      </w:r>
      <w:r w:rsidRPr="00F80B0A">
        <w:rPr>
          <w:rFonts w:cs="Simplified Arabic" w:hint="cs"/>
          <w:sz w:val="24"/>
          <w:szCs w:val="24"/>
          <w:rtl/>
        </w:rPr>
        <w:t>د</w:t>
      </w:r>
      <w:r w:rsidRPr="00F80B0A">
        <w:rPr>
          <w:rFonts w:cs="Simplified Arabic"/>
          <w:sz w:val="24"/>
          <w:szCs w:val="24"/>
          <w:rtl/>
        </w:rPr>
        <w:t>،</w:t>
      </w:r>
      <w:r w:rsidRPr="00F80B0A">
        <w:rPr>
          <w:rFonts w:cs="Simplified Arabic" w:hint="cs"/>
          <w:sz w:val="24"/>
          <w:szCs w:val="24"/>
          <w:rtl/>
        </w:rPr>
        <w:t xml:space="preserve"> ر</w:t>
      </w:r>
      <w:r w:rsidRPr="00F80B0A">
        <w:rPr>
          <w:rFonts w:cs="Simplified Arabic"/>
          <w:sz w:val="24"/>
          <w:szCs w:val="24"/>
          <w:rtl/>
        </w:rPr>
        <w:t>ق</w:t>
      </w:r>
      <w:r w:rsidRPr="00F80B0A">
        <w:rPr>
          <w:rFonts w:cs="Simplified Arabic" w:hint="cs"/>
          <w:sz w:val="24"/>
          <w:szCs w:val="24"/>
          <w:rtl/>
        </w:rPr>
        <w:t>م</w:t>
      </w:r>
      <w:r w:rsidRPr="00F80B0A">
        <w:rPr>
          <w:rFonts w:cs="Simplified Arabic"/>
          <w:sz w:val="24"/>
          <w:szCs w:val="24"/>
          <w:rtl/>
        </w:rPr>
        <w:t xml:space="preserve"> </w:t>
      </w:r>
      <w:r w:rsidRPr="00F80B0A">
        <w:rPr>
          <w:rFonts w:cs="Simplified Arabic" w:hint="cs"/>
          <w:sz w:val="24"/>
          <w:szCs w:val="24"/>
          <w:rtl/>
        </w:rPr>
        <w:t>المنشأة في منطقة العد، ا</w:t>
      </w:r>
      <w:r w:rsidRPr="00F80B0A">
        <w:rPr>
          <w:rFonts w:cs="Simplified Arabic"/>
          <w:sz w:val="24"/>
          <w:szCs w:val="24"/>
          <w:rtl/>
        </w:rPr>
        <w:t>ل</w:t>
      </w:r>
      <w:r w:rsidRPr="00F80B0A">
        <w:rPr>
          <w:rFonts w:cs="Simplified Arabic" w:hint="cs"/>
          <w:sz w:val="24"/>
          <w:szCs w:val="24"/>
          <w:rtl/>
        </w:rPr>
        <w:t>ا</w:t>
      </w:r>
      <w:r w:rsidRPr="00F80B0A">
        <w:rPr>
          <w:rFonts w:cs="Simplified Arabic"/>
          <w:sz w:val="24"/>
          <w:szCs w:val="24"/>
          <w:rtl/>
        </w:rPr>
        <w:t>س</w:t>
      </w:r>
      <w:r w:rsidRPr="00F80B0A">
        <w:rPr>
          <w:rFonts w:cs="Simplified Arabic" w:hint="cs"/>
          <w:sz w:val="24"/>
          <w:szCs w:val="24"/>
          <w:rtl/>
        </w:rPr>
        <w:t>م</w:t>
      </w:r>
      <w:r w:rsidRPr="00F80B0A">
        <w:rPr>
          <w:rFonts w:cs="Simplified Arabic"/>
          <w:sz w:val="24"/>
          <w:szCs w:val="24"/>
          <w:rtl/>
        </w:rPr>
        <w:t xml:space="preserve"> </w:t>
      </w:r>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ت</w:t>
      </w:r>
      <w:r w:rsidRPr="00F80B0A">
        <w:rPr>
          <w:rFonts w:cs="Simplified Arabic"/>
          <w:sz w:val="24"/>
          <w:szCs w:val="24"/>
          <w:rtl/>
        </w:rPr>
        <w:t>ج</w:t>
      </w:r>
      <w:r w:rsidRPr="00F80B0A">
        <w:rPr>
          <w:rFonts w:cs="Simplified Arabic" w:hint="cs"/>
          <w:sz w:val="24"/>
          <w:szCs w:val="24"/>
          <w:rtl/>
        </w:rPr>
        <w:t>ا</w:t>
      </w:r>
      <w:r w:rsidRPr="00F80B0A">
        <w:rPr>
          <w:rFonts w:cs="Simplified Arabic"/>
          <w:sz w:val="24"/>
          <w:szCs w:val="24"/>
          <w:rtl/>
        </w:rPr>
        <w:t>ر</w:t>
      </w:r>
      <w:r w:rsidRPr="00F80B0A">
        <w:rPr>
          <w:rFonts w:cs="Simplified Arabic" w:hint="cs"/>
          <w:sz w:val="24"/>
          <w:szCs w:val="24"/>
          <w:rtl/>
        </w:rPr>
        <w:t>ي</w:t>
      </w:r>
      <w:r>
        <w:rPr>
          <w:rFonts w:cs="Simplified Arabic" w:hint="cs"/>
          <w:sz w:val="24"/>
          <w:szCs w:val="24"/>
          <w:rtl/>
        </w:rPr>
        <w:t xml:space="preserve"> الرسمي</w:t>
      </w:r>
      <w:r w:rsidRPr="00F80B0A">
        <w:rPr>
          <w:rFonts w:cs="Simplified Arabic"/>
          <w:sz w:val="24"/>
          <w:szCs w:val="24"/>
          <w:rtl/>
        </w:rPr>
        <w:t xml:space="preserve"> </w:t>
      </w:r>
      <w:r w:rsidRPr="00F80B0A">
        <w:rPr>
          <w:rFonts w:cs="Simplified Arabic" w:hint="cs"/>
          <w:sz w:val="24"/>
          <w:szCs w:val="24"/>
          <w:rtl/>
        </w:rPr>
        <w:t>للمنشأ</w:t>
      </w:r>
      <w:r w:rsidRPr="00F80B0A">
        <w:rPr>
          <w:rFonts w:cs="Simplified Arabic"/>
          <w:sz w:val="24"/>
          <w:szCs w:val="24"/>
          <w:rtl/>
        </w:rPr>
        <w:t>ة</w:t>
      </w:r>
      <w:r w:rsidRPr="00F80B0A">
        <w:rPr>
          <w:rFonts w:cs="Simplified Arabic" w:hint="cs"/>
          <w:sz w:val="24"/>
          <w:szCs w:val="24"/>
          <w:rtl/>
        </w:rPr>
        <w:t>،</w:t>
      </w:r>
      <w:r>
        <w:rPr>
          <w:rFonts w:cs="Simplified Arabic" w:hint="cs"/>
          <w:sz w:val="24"/>
          <w:szCs w:val="24"/>
          <w:rtl/>
        </w:rPr>
        <w:t xml:space="preserve"> </w:t>
      </w:r>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ا</w:t>
      </w:r>
      <w:r w:rsidRPr="00F80B0A">
        <w:rPr>
          <w:rFonts w:cs="Simplified Arabic"/>
          <w:sz w:val="24"/>
          <w:szCs w:val="24"/>
          <w:rtl/>
        </w:rPr>
        <w:t>س</w:t>
      </w:r>
      <w:r w:rsidRPr="00F80B0A">
        <w:rPr>
          <w:rFonts w:cs="Simplified Arabic" w:hint="cs"/>
          <w:sz w:val="24"/>
          <w:szCs w:val="24"/>
          <w:rtl/>
        </w:rPr>
        <w:t>م</w:t>
      </w:r>
      <w:r w:rsidRPr="00F80B0A">
        <w:rPr>
          <w:rFonts w:cs="Simplified Arabic"/>
          <w:sz w:val="24"/>
          <w:szCs w:val="24"/>
          <w:rtl/>
        </w:rPr>
        <w:t xml:space="preserve"> </w:t>
      </w:r>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ت</w:t>
      </w:r>
      <w:r w:rsidRPr="00F80B0A">
        <w:rPr>
          <w:rFonts w:cs="Simplified Arabic"/>
          <w:sz w:val="24"/>
          <w:szCs w:val="24"/>
          <w:rtl/>
        </w:rPr>
        <w:t>ج</w:t>
      </w:r>
      <w:r w:rsidRPr="00F80B0A">
        <w:rPr>
          <w:rFonts w:cs="Simplified Arabic" w:hint="cs"/>
          <w:sz w:val="24"/>
          <w:szCs w:val="24"/>
          <w:rtl/>
        </w:rPr>
        <w:t>ا</w:t>
      </w:r>
      <w:r w:rsidRPr="00F80B0A">
        <w:rPr>
          <w:rFonts w:cs="Simplified Arabic"/>
          <w:sz w:val="24"/>
          <w:szCs w:val="24"/>
          <w:rtl/>
        </w:rPr>
        <w:t>ر</w:t>
      </w:r>
      <w:r w:rsidRPr="00F80B0A">
        <w:rPr>
          <w:rFonts w:cs="Simplified Arabic" w:hint="cs"/>
          <w:sz w:val="24"/>
          <w:szCs w:val="24"/>
          <w:rtl/>
        </w:rPr>
        <w:t>ي</w:t>
      </w:r>
      <w:r>
        <w:rPr>
          <w:rFonts w:cs="Simplified Arabic" w:hint="cs"/>
          <w:sz w:val="24"/>
          <w:szCs w:val="24"/>
          <w:rtl/>
        </w:rPr>
        <w:t xml:space="preserve"> المستخدم</w:t>
      </w:r>
      <w:r w:rsidRPr="00F80B0A">
        <w:rPr>
          <w:rFonts w:cs="Simplified Arabic"/>
          <w:sz w:val="24"/>
          <w:szCs w:val="24"/>
          <w:rtl/>
        </w:rPr>
        <w:t xml:space="preserve"> </w:t>
      </w:r>
      <w:r w:rsidRPr="00F80B0A">
        <w:rPr>
          <w:rFonts w:cs="Simplified Arabic" w:hint="cs"/>
          <w:sz w:val="24"/>
          <w:szCs w:val="24"/>
          <w:rtl/>
        </w:rPr>
        <w:t>للمنشأ</w:t>
      </w:r>
      <w:r w:rsidRPr="00F80B0A">
        <w:rPr>
          <w:rFonts w:cs="Simplified Arabic"/>
          <w:sz w:val="24"/>
          <w:szCs w:val="24"/>
          <w:rtl/>
        </w:rPr>
        <w:t>ة</w:t>
      </w:r>
      <w:r>
        <w:rPr>
          <w:rFonts w:cs="Simplified Arabic" w:hint="cs"/>
          <w:sz w:val="24"/>
          <w:szCs w:val="24"/>
          <w:rtl/>
        </w:rPr>
        <w:t>،</w:t>
      </w:r>
      <w:r w:rsidRPr="00F80B0A">
        <w:rPr>
          <w:rFonts w:cs="Simplified Arabic"/>
          <w:sz w:val="24"/>
          <w:szCs w:val="24"/>
          <w:rtl/>
        </w:rPr>
        <w:t xml:space="preserve"> </w:t>
      </w:r>
      <w:r w:rsidRPr="00F80B0A">
        <w:rPr>
          <w:rFonts w:cs="Simplified Arabic" w:hint="cs"/>
          <w:sz w:val="24"/>
          <w:szCs w:val="24"/>
          <w:rtl/>
        </w:rPr>
        <w:t>إسم</w:t>
      </w:r>
      <w:r w:rsidRPr="00F80B0A">
        <w:rPr>
          <w:rFonts w:cs="Simplified Arabic"/>
          <w:sz w:val="24"/>
          <w:szCs w:val="24"/>
          <w:rtl/>
        </w:rPr>
        <w:t xml:space="preserve"> </w:t>
      </w:r>
      <w:r w:rsidRPr="00F80B0A">
        <w:rPr>
          <w:rFonts w:cs="Simplified Arabic" w:hint="cs"/>
          <w:sz w:val="24"/>
          <w:szCs w:val="24"/>
          <w:rtl/>
        </w:rPr>
        <w:t>مالك المنشأة</w:t>
      </w:r>
      <w:r w:rsidRPr="00F80B0A">
        <w:rPr>
          <w:rFonts w:cs="Simplified Arabic"/>
          <w:sz w:val="24"/>
          <w:szCs w:val="24"/>
          <w:rtl/>
        </w:rPr>
        <w:t>،</w:t>
      </w:r>
      <w:r w:rsidRPr="00F80B0A">
        <w:rPr>
          <w:rFonts w:cs="Simplified Arabic" w:hint="cs"/>
          <w:sz w:val="24"/>
          <w:szCs w:val="24"/>
          <w:rtl/>
        </w:rPr>
        <w:t xml:space="preserve"> </w:t>
      </w:r>
      <w:r w:rsidRPr="00F80B0A">
        <w:rPr>
          <w:rFonts w:cs="Simplified Arabic"/>
          <w:sz w:val="24"/>
          <w:szCs w:val="24"/>
          <w:rtl/>
        </w:rPr>
        <w:t xml:space="preserve">جنس </w:t>
      </w:r>
      <w:r w:rsidRPr="00F80B0A">
        <w:rPr>
          <w:rFonts w:cs="Simplified Arabic" w:hint="cs"/>
          <w:sz w:val="24"/>
          <w:szCs w:val="24"/>
          <w:rtl/>
        </w:rPr>
        <w:t xml:space="preserve">مالك المنشأة، رقم الهاتف، رقم المحمول، الصفحة الالكترونية للمنشأة، </w:t>
      </w:r>
      <w:r w:rsidRPr="00F80B0A">
        <w:rPr>
          <w:rFonts w:cs="Simplified Arabic"/>
          <w:sz w:val="24"/>
          <w:szCs w:val="24"/>
          <w:rtl/>
        </w:rPr>
        <w:t>و</w:t>
      </w:r>
      <w:r w:rsidRPr="00F80B0A">
        <w:rPr>
          <w:rFonts w:cs="Simplified Arabic" w:hint="cs"/>
          <w:sz w:val="24"/>
          <w:szCs w:val="24"/>
          <w:rtl/>
        </w:rPr>
        <w:t>ص</w:t>
      </w:r>
      <w:r w:rsidRPr="00F80B0A">
        <w:rPr>
          <w:rFonts w:cs="Simplified Arabic"/>
          <w:sz w:val="24"/>
          <w:szCs w:val="24"/>
          <w:rtl/>
        </w:rPr>
        <w:t>ف</w:t>
      </w:r>
      <w:r w:rsidRPr="00F80B0A">
        <w:rPr>
          <w:rFonts w:cs="Simplified Arabic" w:hint="cs"/>
          <w:sz w:val="24"/>
          <w:szCs w:val="24"/>
          <w:rtl/>
        </w:rPr>
        <w:t xml:space="preserve"> </w:t>
      </w:r>
      <w:r w:rsidRPr="00F80B0A">
        <w:rPr>
          <w:rFonts w:cs="Simplified Arabic"/>
          <w:sz w:val="24"/>
          <w:szCs w:val="24"/>
          <w:rtl/>
        </w:rPr>
        <w:t>ا</w:t>
      </w:r>
      <w:r w:rsidRPr="00F80B0A">
        <w:rPr>
          <w:rFonts w:cs="Simplified Arabic" w:hint="cs"/>
          <w:sz w:val="24"/>
          <w:szCs w:val="24"/>
          <w:rtl/>
        </w:rPr>
        <w:t>ل</w:t>
      </w:r>
      <w:r w:rsidRPr="00F80B0A">
        <w:rPr>
          <w:rFonts w:cs="Simplified Arabic"/>
          <w:sz w:val="24"/>
          <w:szCs w:val="24"/>
          <w:rtl/>
        </w:rPr>
        <w:t>م</w:t>
      </w:r>
      <w:r w:rsidRPr="00F80B0A">
        <w:rPr>
          <w:rFonts w:cs="Simplified Arabic" w:hint="cs"/>
          <w:sz w:val="24"/>
          <w:szCs w:val="24"/>
          <w:rtl/>
        </w:rPr>
        <w:t>و</w:t>
      </w:r>
      <w:r w:rsidRPr="00F80B0A">
        <w:rPr>
          <w:rFonts w:cs="Simplified Arabic"/>
          <w:sz w:val="24"/>
          <w:szCs w:val="24"/>
          <w:rtl/>
        </w:rPr>
        <w:t>ق</w:t>
      </w:r>
      <w:r w:rsidRPr="00F80B0A">
        <w:rPr>
          <w:rFonts w:cs="Simplified Arabic" w:hint="cs"/>
          <w:sz w:val="24"/>
          <w:szCs w:val="24"/>
          <w:rtl/>
        </w:rPr>
        <w:t>ع</w:t>
      </w:r>
      <w:r w:rsidRPr="00F80B0A">
        <w:rPr>
          <w:rFonts w:cs="Simplified Arabic"/>
          <w:sz w:val="24"/>
          <w:szCs w:val="24"/>
          <w:rtl/>
        </w:rPr>
        <w:t xml:space="preserve"> </w:t>
      </w:r>
      <w:r w:rsidRPr="00F80B0A">
        <w:rPr>
          <w:rFonts w:cs="Simplified Arabic" w:hint="cs"/>
          <w:sz w:val="24"/>
          <w:szCs w:val="24"/>
          <w:rtl/>
        </w:rPr>
        <w:t>و</w:t>
      </w:r>
      <w:r w:rsidRPr="00F80B0A">
        <w:rPr>
          <w:rFonts w:cs="Simplified Arabic"/>
          <w:sz w:val="24"/>
          <w:szCs w:val="24"/>
          <w:rtl/>
        </w:rPr>
        <w:t>ي</w:t>
      </w:r>
      <w:r w:rsidRPr="00F80B0A">
        <w:rPr>
          <w:rFonts w:cs="Simplified Arabic" w:hint="cs"/>
          <w:sz w:val="24"/>
          <w:szCs w:val="24"/>
          <w:rtl/>
        </w:rPr>
        <w:t>شمل</w:t>
      </w:r>
      <w:r w:rsidRPr="00F80B0A">
        <w:rPr>
          <w:rFonts w:cs="Simplified Arabic"/>
          <w:sz w:val="24"/>
          <w:szCs w:val="24"/>
          <w:rtl/>
        </w:rPr>
        <w:t xml:space="preserve"> </w:t>
      </w:r>
      <w:r w:rsidRPr="00F80B0A">
        <w:rPr>
          <w:rFonts w:cs="Simplified Arabic" w:hint="cs"/>
          <w:sz w:val="24"/>
          <w:szCs w:val="24"/>
          <w:rtl/>
        </w:rPr>
        <w:t>اس</w:t>
      </w:r>
      <w:r w:rsidRPr="00F80B0A">
        <w:rPr>
          <w:rFonts w:cs="Simplified Arabic"/>
          <w:sz w:val="24"/>
          <w:szCs w:val="24"/>
          <w:rtl/>
        </w:rPr>
        <w:t>م</w:t>
      </w:r>
      <w:r w:rsidRPr="00F80B0A">
        <w:rPr>
          <w:rFonts w:cs="Simplified Arabic" w:hint="cs"/>
          <w:sz w:val="24"/>
          <w:szCs w:val="24"/>
          <w:rtl/>
        </w:rPr>
        <w:t xml:space="preserve"> الحي وال</w:t>
      </w:r>
      <w:r w:rsidRPr="00F80B0A">
        <w:rPr>
          <w:rFonts w:cs="Simplified Arabic"/>
          <w:sz w:val="24"/>
          <w:szCs w:val="24"/>
          <w:rtl/>
        </w:rPr>
        <w:t>ش</w:t>
      </w:r>
      <w:r w:rsidRPr="00F80B0A">
        <w:rPr>
          <w:rFonts w:cs="Simplified Arabic" w:hint="cs"/>
          <w:sz w:val="24"/>
          <w:szCs w:val="24"/>
          <w:rtl/>
        </w:rPr>
        <w:t>ارع وا</w:t>
      </w:r>
      <w:r w:rsidRPr="00F80B0A">
        <w:rPr>
          <w:rFonts w:cs="Simplified Arabic"/>
          <w:sz w:val="24"/>
          <w:szCs w:val="24"/>
          <w:rtl/>
        </w:rPr>
        <w:t>سم المبنى</w:t>
      </w:r>
      <w:r w:rsidRPr="00F80B0A">
        <w:rPr>
          <w:rFonts w:cs="Simplified Arabic" w:hint="cs"/>
          <w:sz w:val="24"/>
          <w:szCs w:val="24"/>
          <w:rtl/>
        </w:rPr>
        <w:t xml:space="preserve"> أو مال</w:t>
      </w:r>
      <w:r w:rsidRPr="00F80B0A">
        <w:rPr>
          <w:rFonts w:cs="Simplified Arabic"/>
          <w:sz w:val="24"/>
          <w:szCs w:val="24"/>
          <w:rtl/>
        </w:rPr>
        <w:t>ك</w:t>
      </w:r>
      <w:r w:rsidRPr="00F80B0A">
        <w:rPr>
          <w:rFonts w:cs="Simplified Arabic" w:hint="cs"/>
          <w:sz w:val="24"/>
          <w:szCs w:val="24"/>
          <w:rtl/>
        </w:rPr>
        <w:t xml:space="preserve"> المبنى، والحالة العملية للمنشأة</w:t>
      </w:r>
      <w:r w:rsidRPr="00F80B0A">
        <w:rPr>
          <w:rFonts w:cs="Simplified Arabic"/>
          <w:sz w:val="24"/>
          <w:szCs w:val="24"/>
          <w:rtl/>
        </w:rPr>
        <w:t>.</w:t>
      </w:r>
    </w:p>
    <w:p w:rsidR="00FD23A1" w:rsidRPr="001E5CCD" w:rsidRDefault="00FD23A1" w:rsidP="00FD23A1">
      <w:pPr>
        <w:ind w:left="-1"/>
        <w:jc w:val="both"/>
        <w:rPr>
          <w:rFonts w:cs="Simplified Arabic"/>
          <w:b/>
          <w:bCs/>
          <w:sz w:val="16"/>
          <w:szCs w:val="16"/>
          <w:rtl/>
        </w:rPr>
      </w:pPr>
    </w:p>
    <w:p w:rsidR="00FD23A1" w:rsidRPr="00F80B0A" w:rsidRDefault="00FD23A1" w:rsidP="00FD23A1">
      <w:pPr>
        <w:ind w:left="-1"/>
        <w:jc w:val="both"/>
        <w:rPr>
          <w:rFonts w:cs="Simplified Arabic"/>
          <w:sz w:val="24"/>
          <w:szCs w:val="24"/>
          <w:rtl/>
        </w:rPr>
      </w:pPr>
      <w:r w:rsidRPr="00F80B0A">
        <w:rPr>
          <w:rFonts w:cs="Simplified Arabic"/>
          <w:b/>
          <w:bCs/>
          <w:sz w:val="24"/>
          <w:szCs w:val="24"/>
          <w:rtl/>
        </w:rPr>
        <w:t>ال</w:t>
      </w:r>
      <w:r w:rsidRPr="00F80B0A">
        <w:rPr>
          <w:rFonts w:cs="Simplified Arabic" w:hint="cs"/>
          <w:b/>
          <w:bCs/>
          <w:sz w:val="24"/>
          <w:szCs w:val="24"/>
          <w:rtl/>
        </w:rPr>
        <w:t>قس</w:t>
      </w:r>
      <w:r w:rsidRPr="00F80B0A">
        <w:rPr>
          <w:rFonts w:cs="Simplified Arabic"/>
          <w:b/>
          <w:bCs/>
          <w:sz w:val="24"/>
          <w:szCs w:val="24"/>
          <w:rtl/>
        </w:rPr>
        <w:t>م الثاني</w:t>
      </w:r>
      <w:r w:rsidRPr="00F80B0A">
        <w:rPr>
          <w:rFonts w:cs="Simplified Arabic" w:hint="cs"/>
          <w:b/>
          <w:bCs/>
          <w:sz w:val="24"/>
          <w:szCs w:val="24"/>
          <w:rtl/>
        </w:rPr>
        <w:t>:</w:t>
      </w:r>
      <w:r w:rsidRPr="00F80B0A">
        <w:rPr>
          <w:rFonts w:cs="Simplified Arabic"/>
          <w:sz w:val="24"/>
          <w:szCs w:val="24"/>
          <w:rtl/>
        </w:rPr>
        <w:t xml:space="preserve">  </w:t>
      </w:r>
      <w:r w:rsidRPr="00F80B0A">
        <w:rPr>
          <w:rFonts w:cs="Simplified Arabic" w:hint="cs"/>
          <w:sz w:val="24"/>
          <w:szCs w:val="24"/>
          <w:rtl/>
        </w:rPr>
        <w:t>ب</w:t>
      </w:r>
      <w:r w:rsidRPr="00F80B0A">
        <w:rPr>
          <w:rFonts w:cs="Simplified Arabic"/>
          <w:sz w:val="24"/>
          <w:szCs w:val="24"/>
          <w:rtl/>
        </w:rPr>
        <w:t>ي</w:t>
      </w:r>
      <w:r w:rsidRPr="00F80B0A">
        <w:rPr>
          <w:rFonts w:cs="Simplified Arabic" w:hint="cs"/>
          <w:sz w:val="24"/>
          <w:szCs w:val="24"/>
          <w:rtl/>
        </w:rPr>
        <w:t>ا</w:t>
      </w:r>
      <w:r w:rsidRPr="00F80B0A">
        <w:rPr>
          <w:rFonts w:cs="Simplified Arabic"/>
          <w:sz w:val="24"/>
          <w:szCs w:val="24"/>
          <w:rtl/>
        </w:rPr>
        <w:t>ن</w:t>
      </w:r>
      <w:r w:rsidRPr="00F80B0A">
        <w:rPr>
          <w:rFonts w:cs="Simplified Arabic" w:hint="cs"/>
          <w:sz w:val="24"/>
          <w:szCs w:val="24"/>
          <w:rtl/>
        </w:rPr>
        <w:t>ا</w:t>
      </w:r>
      <w:r w:rsidRPr="00F80B0A">
        <w:rPr>
          <w:rFonts w:cs="Simplified Arabic"/>
          <w:sz w:val="24"/>
          <w:szCs w:val="24"/>
          <w:rtl/>
        </w:rPr>
        <w:t>ت</w:t>
      </w:r>
      <w:r w:rsidRPr="00F80B0A">
        <w:rPr>
          <w:rFonts w:cs="Simplified Arabic" w:hint="cs"/>
          <w:sz w:val="24"/>
          <w:szCs w:val="24"/>
          <w:rtl/>
        </w:rPr>
        <w:t xml:space="preserve"> </w:t>
      </w:r>
      <w:r w:rsidRPr="00F80B0A">
        <w:rPr>
          <w:rFonts w:cs="Simplified Arabic"/>
          <w:sz w:val="24"/>
          <w:szCs w:val="24"/>
          <w:rtl/>
        </w:rPr>
        <w:t>ع</w:t>
      </w:r>
      <w:r w:rsidRPr="00F80B0A">
        <w:rPr>
          <w:rFonts w:cs="Simplified Arabic" w:hint="cs"/>
          <w:sz w:val="24"/>
          <w:szCs w:val="24"/>
          <w:rtl/>
        </w:rPr>
        <w:t>ن</w:t>
      </w:r>
      <w:r w:rsidRPr="00F80B0A">
        <w:rPr>
          <w:rFonts w:cs="Simplified Arabic"/>
          <w:sz w:val="24"/>
          <w:szCs w:val="24"/>
          <w:rtl/>
        </w:rPr>
        <w:t xml:space="preserve"> </w:t>
      </w:r>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م</w:t>
      </w:r>
      <w:r w:rsidRPr="00F80B0A">
        <w:rPr>
          <w:rFonts w:cs="Simplified Arabic"/>
          <w:sz w:val="24"/>
          <w:szCs w:val="24"/>
          <w:rtl/>
        </w:rPr>
        <w:t>ن</w:t>
      </w:r>
      <w:r w:rsidRPr="00F80B0A">
        <w:rPr>
          <w:rFonts w:cs="Simplified Arabic" w:hint="cs"/>
          <w:sz w:val="24"/>
          <w:szCs w:val="24"/>
          <w:rtl/>
        </w:rPr>
        <w:t>شآت الع</w:t>
      </w:r>
      <w:r w:rsidRPr="00F80B0A">
        <w:rPr>
          <w:rFonts w:cs="Simplified Arabic"/>
          <w:sz w:val="24"/>
          <w:szCs w:val="24"/>
          <w:rtl/>
        </w:rPr>
        <w:t>ا</w:t>
      </w:r>
      <w:r w:rsidRPr="00F80B0A">
        <w:rPr>
          <w:rFonts w:cs="Simplified Arabic" w:hint="cs"/>
          <w:sz w:val="24"/>
          <w:szCs w:val="24"/>
          <w:rtl/>
        </w:rPr>
        <w:t>م</w:t>
      </w:r>
      <w:r w:rsidRPr="00F80B0A">
        <w:rPr>
          <w:rFonts w:cs="Simplified Arabic"/>
          <w:sz w:val="24"/>
          <w:szCs w:val="24"/>
          <w:rtl/>
        </w:rPr>
        <w:t>ل</w:t>
      </w:r>
      <w:r w:rsidRPr="00F80B0A">
        <w:rPr>
          <w:rFonts w:cs="Simplified Arabic" w:hint="cs"/>
          <w:sz w:val="24"/>
          <w:szCs w:val="24"/>
          <w:rtl/>
        </w:rPr>
        <w:t>ة فق</w:t>
      </w:r>
      <w:r w:rsidRPr="00F80B0A">
        <w:rPr>
          <w:rFonts w:cs="Simplified Arabic"/>
          <w:sz w:val="24"/>
          <w:szCs w:val="24"/>
          <w:rtl/>
        </w:rPr>
        <w:t xml:space="preserve">ط </w:t>
      </w:r>
      <w:r w:rsidRPr="00F80B0A">
        <w:rPr>
          <w:rFonts w:cs="Simplified Arabic" w:hint="cs"/>
          <w:sz w:val="24"/>
          <w:szCs w:val="24"/>
          <w:rtl/>
        </w:rPr>
        <w:t>و</w:t>
      </w:r>
      <w:r w:rsidRPr="00F80B0A">
        <w:rPr>
          <w:rFonts w:cs="Simplified Arabic"/>
          <w:sz w:val="24"/>
          <w:szCs w:val="24"/>
          <w:rtl/>
        </w:rPr>
        <w:t>تش</w:t>
      </w:r>
      <w:r w:rsidRPr="00F80B0A">
        <w:rPr>
          <w:rFonts w:cs="Simplified Arabic" w:hint="cs"/>
          <w:sz w:val="24"/>
          <w:szCs w:val="24"/>
          <w:rtl/>
        </w:rPr>
        <w:t>م</w:t>
      </w:r>
      <w:r w:rsidRPr="00F80B0A">
        <w:rPr>
          <w:rFonts w:cs="Simplified Arabic"/>
          <w:sz w:val="24"/>
          <w:szCs w:val="24"/>
          <w:rtl/>
        </w:rPr>
        <w:t>ل</w:t>
      </w:r>
      <w:r w:rsidRPr="00F80B0A">
        <w:rPr>
          <w:rFonts w:cs="Simplified Arabic" w:hint="cs"/>
          <w:sz w:val="24"/>
          <w:szCs w:val="24"/>
          <w:rtl/>
        </w:rPr>
        <w:t xml:space="preserve"> الاسئلة الآتية: </w:t>
      </w:r>
      <w:r w:rsidRPr="00F80B0A">
        <w:rPr>
          <w:rFonts w:cs="Simplified Arabic"/>
          <w:sz w:val="24"/>
          <w:szCs w:val="24"/>
          <w:rtl/>
        </w:rPr>
        <w:t>ال</w:t>
      </w:r>
      <w:r w:rsidRPr="00F80B0A">
        <w:rPr>
          <w:rFonts w:cs="Simplified Arabic" w:hint="cs"/>
          <w:sz w:val="24"/>
          <w:szCs w:val="24"/>
          <w:rtl/>
        </w:rPr>
        <w:t>نش</w:t>
      </w:r>
      <w:r w:rsidRPr="00F80B0A">
        <w:rPr>
          <w:rFonts w:cs="Simplified Arabic"/>
          <w:sz w:val="24"/>
          <w:szCs w:val="24"/>
          <w:rtl/>
        </w:rPr>
        <w:t>اط</w:t>
      </w:r>
      <w:r w:rsidRPr="00F80B0A">
        <w:rPr>
          <w:rFonts w:cs="Simplified Arabic" w:hint="cs"/>
          <w:sz w:val="24"/>
          <w:szCs w:val="24"/>
          <w:rtl/>
        </w:rPr>
        <w:t xml:space="preserve"> ا</w:t>
      </w:r>
      <w:r w:rsidRPr="00F80B0A">
        <w:rPr>
          <w:rFonts w:cs="Simplified Arabic"/>
          <w:sz w:val="24"/>
          <w:szCs w:val="24"/>
          <w:rtl/>
        </w:rPr>
        <w:t>لا</w:t>
      </w:r>
      <w:r w:rsidRPr="00F80B0A">
        <w:rPr>
          <w:rFonts w:cs="Simplified Arabic" w:hint="cs"/>
          <w:sz w:val="24"/>
          <w:szCs w:val="24"/>
          <w:rtl/>
        </w:rPr>
        <w:t>قتصادي</w:t>
      </w:r>
      <w:r w:rsidRPr="00F80B0A">
        <w:rPr>
          <w:rFonts w:cs="Simplified Arabic"/>
          <w:sz w:val="24"/>
          <w:szCs w:val="24"/>
          <w:rtl/>
        </w:rPr>
        <w:t xml:space="preserve"> </w:t>
      </w:r>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ر</w:t>
      </w:r>
      <w:r w:rsidRPr="00F80B0A">
        <w:rPr>
          <w:rFonts w:cs="Simplified Arabic"/>
          <w:sz w:val="24"/>
          <w:szCs w:val="24"/>
          <w:rtl/>
        </w:rPr>
        <w:t>ئ</w:t>
      </w:r>
      <w:r w:rsidRPr="00F80B0A">
        <w:rPr>
          <w:rFonts w:cs="Simplified Arabic" w:hint="cs"/>
          <w:sz w:val="24"/>
          <w:szCs w:val="24"/>
          <w:rtl/>
        </w:rPr>
        <w:t>ي</w:t>
      </w:r>
      <w:r w:rsidRPr="00F80B0A">
        <w:rPr>
          <w:rFonts w:cs="Simplified Arabic"/>
          <w:sz w:val="24"/>
          <w:szCs w:val="24"/>
          <w:rtl/>
        </w:rPr>
        <w:t>س</w:t>
      </w:r>
      <w:r w:rsidRPr="00F80B0A">
        <w:rPr>
          <w:rFonts w:cs="Simplified Arabic" w:hint="cs"/>
          <w:sz w:val="24"/>
          <w:szCs w:val="24"/>
          <w:rtl/>
        </w:rPr>
        <w:t>ي، م</w:t>
      </w:r>
      <w:r w:rsidRPr="00F80B0A">
        <w:rPr>
          <w:rFonts w:cs="Simplified Arabic"/>
          <w:sz w:val="24"/>
          <w:szCs w:val="24"/>
          <w:rtl/>
        </w:rPr>
        <w:t>ل</w:t>
      </w:r>
      <w:r w:rsidRPr="00F80B0A">
        <w:rPr>
          <w:rFonts w:cs="Simplified Arabic" w:hint="cs"/>
          <w:sz w:val="24"/>
          <w:szCs w:val="24"/>
          <w:rtl/>
        </w:rPr>
        <w:t>ك</w:t>
      </w:r>
      <w:r w:rsidRPr="00F80B0A">
        <w:rPr>
          <w:rFonts w:cs="Simplified Arabic"/>
          <w:sz w:val="24"/>
          <w:szCs w:val="24"/>
          <w:rtl/>
        </w:rPr>
        <w:t>ي</w:t>
      </w:r>
      <w:r w:rsidRPr="00F80B0A">
        <w:rPr>
          <w:rFonts w:cs="Simplified Arabic" w:hint="cs"/>
          <w:sz w:val="24"/>
          <w:szCs w:val="24"/>
          <w:rtl/>
        </w:rPr>
        <w:t>ة</w:t>
      </w:r>
      <w:r w:rsidRPr="00F80B0A">
        <w:rPr>
          <w:rFonts w:cs="Simplified Arabic"/>
          <w:sz w:val="24"/>
          <w:szCs w:val="24"/>
          <w:rtl/>
        </w:rPr>
        <w:t xml:space="preserve"> </w:t>
      </w:r>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م</w:t>
      </w:r>
      <w:r w:rsidRPr="00F80B0A">
        <w:rPr>
          <w:rFonts w:cs="Simplified Arabic"/>
          <w:sz w:val="24"/>
          <w:szCs w:val="24"/>
          <w:rtl/>
        </w:rPr>
        <w:t>ن</w:t>
      </w:r>
      <w:r w:rsidRPr="00F80B0A">
        <w:rPr>
          <w:rFonts w:cs="Simplified Arabic" w:hint="cs"/>
          <w:sz w:val="24"/>
          <w:szCs w:val="24"/>
          <w:rtl/>
        </w:rPr>
        <w:t>ش</w:t>
      </w:r>
      <w:r w:rsidRPr="00F80B0A">
        <w:rPr>
          <w:rFonts w:cs="Simplified Arabic"/>
          <w:sz w:val="24"/>
          <w:szCs w:val="24"/>
          <w:rtl/>
        </w:rPr>
        <w:t>أ</w:t>
      </w:r>
      <w:r w:rsidRPr="00F80B0A">
        <w:rPr>
          <w:rFonts w:cs="Simplified Arabic" w:hint="cs"/>
          <w:sz w:val="24"/>
          <w:szCs w:val="24"/>
          <w:rtl/>
        </w:rPr>
        <w:t>ة، ا</w:t>
      </w:r>
      <w:r w:rsidRPr="00F80B0A">
        <w:rPr>
          <w:rFonts w:cs="Simplified Arabic"/>
          <w:sz w:val="24"/>
          <w:szCs w:val="24"/>
          <w:rtl/>
        </w:rPr>
        <w:t>ل</w:t>
      </w:r>
      <w:r w:rsidRPr="00F80B0A">
        <w:rPr>
          <w:rFonts w:cs="Simplified Arabic" w:hint="cs"/>
          <w:sz w:val="24"/>
          <w:szCs w:val="24"/>
          <w:rtl/>
        </w:rPr>
        <w:t>ت</w:t>
      </w:r>
      <w:r w:rsidRPr="00F80B0A">
        <w:rPr>
          <w:rFonts w:cs="Simplified Arabic"/>
          <w:sz w:val="24"/>
          <w:szCs w:val="24"/>
          <w:rtl/>
        </w:rPr>
        <w:t>ن</w:t>
      </w:r>
      <w:r w:rsidRPr="00F80B0A">
        <w:rPr>
          <w:rFonts w:cs="Simplified Arabic" w:hint="cs"/>
          <w:sz w:val="24"/>
          <w:szCs w:val="24"/>
          <w:rtl/>
        </w:rPr>
        <w:t>ظ</w:t>
      </w:r>
      <w:r w:rsidRPr="00F80B0A">
        <w:rPr>
          <w:rFonts w:cs="Simplified Arabic"/>
          <w:sz w:val="24"/>
          <w:szCs w:val="24"/>
          <w:rtl/>
        </w:rPr>
        <w:t>ي</w:t>
      </w:r>
      <w:r w:rsidRPr="00F80B0A">
        <w:rPr>
          <w:rFonts w:cs="Simplified Arabic" w:hint="cs"/>
          <w:sz w:val="24"/>
          <w:szCs w:val="24"/>
          <w:rtl/>
        </w:rPr>
        <w:t>م</w:t>
      </w:r>
      <w:r w:rsidRPr="00F80B0A">
        <w:rPr>
          <w:rFonts w:cs="Simplified Arabic"/>
          <w:sz w:val="24"/>
          <w:szCs w:val="24"/>
          <w:rtl/>
        </w:rPr>
        <w:t xml:space="preserve"> </w:t>
      </w:r>
      <w:r w:rsidRPr="00F80B0A">
        <w:rPr>
          <w:rFonts w:cs="Simplified Arabic" w:hint="cs"/>
          <w:sz w:val="24"/>
          <w:szCs w:val="24"/>
          <w:rtl/>
        </w:rPr>
        <w:t>ا</w:t>
      </w:r>
      <w:r w:rsidRPr="00F80B0A">
        <w:rPr>
          <w:rFonts w:cs="Simplified Arabic"/>
          <w:sz w:val="24"/>
          <w:szCs w:val="24"/>
          <w:rtl/>
        </w:rPr>
        <w:t>ل</w:t>
      </w:r>
      <w:r w:rsidRPr="00F80B0A">
        <w:rPr>
          <w:rFonts w:cs="Simplified Arabic" w:hint="cs"/>
          <w:sz w:val="24"/>
          <w:szCs w:val="24"/>
          <w:rtl/>
        </w:rPr>
        <w:t>اق</w:t>
      </w:r>
      <w:r w:rsidRPr="00F80B0A">
        <w:rPr>
          <w:rFonts w:cs="Simplified Arabic"/>
          <w:sz w:val="24"/>
          <w:szCs w:val="24"/>
          <w:rtl/>
        </w:rPr>
        <w:t>ت</w:t>
      </w:r>
      <w:r w:rsidRPr="00F80B0A">
        <w:rPr>
          <w:rFonts w:cs="Simplified Arabic" w:hint="cs"/>
          <w:sz w:val="24"/>
          <w:szCs w:val="24"/>
          <w:rtl/>
        </w:rPr>
        <w:t>ص</w:t>
      </w:r>
      <w:r w:rsidRPr="00F80B0A">
        <w:rPr>
          <w:rFonts w:cs="Simplified Arabic"/>
          <w:sz w:val="24"/>
          <w:szCs w:val="24"/>
          <w:rtl/>
        </w:rPr>
        <w:t>ا</w:t>
      </w:r>
      <w:r w:rsidRPr="00F80B0A">
        <w:rPr>
          <w:rFonts w:cs="Simplified Arabic" w:hint="cs"/>
          <w:sz w:val="24"/>
          <w:szCs w:val="24"/>
          <w:rtl/>
        </w:rPr>
        <w:t>دي، ا</w:t>
      </w:r>
      <w:r w:rsidRPr="00F80B0A">
        <w:rPr>
          <w:rFonts w:cs="Simplified Arabic"/>
          <w:sz w:val="24"/>
          <w:szCs w:val="24"/>
          <w:rtl/>
        </w:rPr>
        <w:t>ل</w:t>
      </w:r>
      <w:r w:rsidRPr="00F80B0A">
        <w:rPr>
          <w:rFonts w:cs="Simplified Arabic" w:hint="cs"/>
          <w:sz w:val="24"/>
          <w:szCs w:val="24"/>
          <w:rtl/>
        </w:rPr>
        <w:t>ك</w:t>
      </w:r>
      <w:r w:rsidRPr="00F80B0A">
        <w:rPr>
          <w:rFonts w:cs="Simplified Arabic"/>
          <w:sz w:val="24"/>
          <w:szCs w:val="24"/>
          <w:rtl/>
        </w:rPr>
        <w:t>ي</w:t>
      </w:r>
      <w:r w:rsidRPr="00F80B0A">
        <w:rPr>
          <w:rFonts w:cs="Simplified Arabic" w:hint="cs"/>
          <w:sz w:val="24"/>
          <w:szCs w:val="24"/>
          <w:rtl/>
        </w:rPr>
        <w:t>ا</w:t>
      </w:r>
      <w:r w:rsidRPr="00F80B0A">
        <w:rPr>
          <w:rFonts w:cs="Simplified Arabic"/>
          <w:sz w:val="24"/>
          <w:szCs w:val="24"/>
          <w:rtl/>
        </w:rPr>
        <w:t>ن</w:t>
      </w:r>
      <w:r w:rsidRPr="00F80B0A">
        <w:rPr>
          <w:rFonts w:cs="Simplified Arabic" w:hint="cs"/>
          <w:sz w:val="24"/>
          <w:szCs w:val="24"/>
          <w:rtl/>
        </w:rPr>
        <w:t xml:space="preserve"> </w:t>
      </w:r>
      <w:r w:rsidRPr="00F80B0A">
        <w:rPr>
          <w:rFonts w:cs="Simplified Arabic"/>
          <w:sz w:val="24"/>
          <w:szCs w:val="24"/>
          <w:rtl/>
        </w:rPr>
        <w:t>ا</w:t>
      </w:r>
      <w:r w:rsidRPr="00F80B0A">
        <w:rPr>
          <w:rFonts w:cs="Simplified Arabic" w:hint="cs"/>
          <w:sz w:val="24"/>
          <w:szCs w:val="24"/>
          <w:rtl/>
        </w:rPr>
        <w:t>ل</w:t>
      </w:r>
      <w:r w:rsidRPr="00F80B0A">
        <w:rPr>
          <w:rFonts w:cs="Simplified Arabic"/>
          <w:sz w:val="24"/>
          <w:szCs w:val="24"/>
          <w:rtl/>
        </w:rPr>
        <w:t>ق</w:t>
      </w:r>
      <w:r w:rsidRPr="00F80B0A">
        <w:rPr>
          <w:rFonts w:cs="Simplified Arabic" w:hint="cs"/>
          <w:sz w:val="24"/>
          <w:szCs w:val="24"/>
          <w:rtl/>
        </w:rPr>
        <w:t>ا</w:t>
      </w:r>
      <w:r w:rsidRPr="00F80B0A">
        <w:rPr>
          <w:rFonts w:cs="Simplified Arabic"/>
          <w:sz w:val="24"/>
          <w:szCs w:val="24"/>
          <w:rtl/>
        </w:rPr>
        <w:t>ن</w:t>
      </w:r>
      <w:r w:rsidRPr="00F80B0A">
        <w:rPr>
          <w:rFonts w:cs="Simplified Arabic" w:hint="cs"/>
          <w:sz w:val="24"/>
          <w:szCs w:val="24"/>
          <w:rtl/>
        </w:rPr>
        <w:t>ون</w:t>
      </w:r>
      <w:r w:rsidRPr="00F80B0A">
        <w:rPr>
          <w:rFonts w:cs="Simplified Arabic"/>
          <w:sz w:val="24"/>
          <w:szCs w:val="24"/>
          <w:rtl/>
        </w:rPr>
        <w:t>ي</w:t>
      </w:r>
      <w:r w:rsidRPr="00F80B0A">
        <w:rPr>
          <w:rFonts w:cs="Simplified Arabic" w:hint="cs"/>
          <w:sz w:val="24"/>
          <w:szCs w:val="24"/>
          <w:rtl/>
        </w:rPr>
        <w:t>، س</w:t>
      </w:r>
      <w:r w:rsidRPr="00F80B0A">
        <w:rPr>
          <w:rFonts w:cs="Simplified Arabic"/>
          <w:sz w:val="24"/>
          <w:szCs w:val="24"/>
          <w:rtl/>
        </w:rPr>
        <w:t>ن</w:t>
      </w:r>
      <w:r w:rsidRPr="00F80B0A">
        <w:rPr>
          <w:rFonts w:cs="Simplified Arabic" w:hint="cs"/>
          <w:sz w:val="24"/>
          <w:szCs w:val="24"/>
          <w:rtl/>
        </w:rPr>
        <w:t>ة</w:t>
      </w:r>
      <w:r w:rsidRPr="00F80B0A">
        <w:rPr>
          <w:rFonts w:cs="Simplified Arabic"/>
          <w:sz w:val="24"/>
          <w:szCs w:val="24"/>
          <w:rtl/>
        </w:rPr>
        <w:t xml:space="preserve"> </w:t>
      </w:r>
      <w:r w:rsidRPr="00F80B0A">
        <w:rPr>
          <w:rFonts w:cs="Simplified Arabic" w:hint="cs"/>
          <w:sz w:val="24"/>
          <w:szCs w:val="24"/>
          <w:rtl/>
        </w:rPr>
        <w:t xml:space="preserve">مزاولة النشاط، </w:t>
      </w:r>
      <w:r w:rsidRPr="00F80B0A">
        <w:rPr>
          <w:rFonts w:cs="Simplified Arabic"/>
          <w:sz w:val="24"/>
          <w:szCs w:val="24"/>
          <w:rtl/>
        </w:rPr>
        <w:t>ع</w:t>
      </w:r>
      <w:r w:rsidRPr="00F80B0A">
        <w:rPr>
          <w:rFonts w:cs="Simplified Arabic" w:hint="cs"/>
          <w:sz w:val="24"/>
          <w:szCs w:val="24"/>
          <w:rtl/>
        </w:rPr>
        <w:t xml:space="preserve">دد العاملين مصنف حسب الجنس، </w:t>
      </w:r>
      <w:r w:rsidRPr="00F80B0A">
        <w:rPr>
          <w:rFonts w:cs="Simplified Arabic"/>
          <w:sz w:val="24"/>
          <w:szCs w:val="24"/>
          <w:rtl/>
        </w:rPr>
        <w:t>إ</w:t>
      </w:r>
      <w:r w:rsidRPr="00F80B0A">
        <w:rPr>
          <w:rFonts w:cs="Simplified Arabic" w:hint="cs"/>
          <w:sz w:val="24"/>
          <w:szCs w:val="24"/>
          <w:rtl/>
        </w:rPr>
        <w:t>عداد سجلا</w:t>
      </w:r>
      <w:r w:rsidRPr="00F80B0A">
        <w:rPr>
          <w:rFonts w:cs="Simplified Arabic"/>
          <w:sz w:val="24"/>
          <w:szCs w:val="24"/>
          <w:rtl/>
        </w:rPr>
        <w:t>ت محاسبي</w:t>
      </w:r>
      <w:r w:rsidRPr="00F80B0A">
        <w:rPr>
          <w:rFonts w:cs="Simplified Arabic" w:hint="cs"/>
          <w:sz w:val="24"/>
          <w:szCs w:val="24"/>
          <w:rtl/>
        </w:rPr>
        <w:t>ة، الترخيص والتسجيل لدى الجهات الرسمية، القيمة الحالية لرأس مال المنشأة، رقم المشتغل المرخص أو رقم هوية مالك المنشأة.</w:t>
      </w:r>
    </w:p>
    <w:p w:rsidR="00FD23A1" w:rsidRPr="001E5CCD" w:rsidRDefault="00FD23A1" w:rsidP="00FD23A1">
      <w:pPr>
        <w:ind w:left="-1"/>
        <w:jc w:val="both"/>
        <w:rPr>
          <w:rFonts w:cs="Simplified Arabic"/>
          <w:sz w:val="16"/>
          <w:szCs w:val="16"/>
          <w:rtl/>
        </w:rPr>
      </w:pPr>
    </w:p>
    <w:p w:rsidR="00FD23A1" w:rsidRPr="00F80B0A" w:rsidRDefault="00FD23A1" w:rsidP="00FD23A1">
      <w:pPr>
        <w:ind w:left="-1"/>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الاستمارة</w:t>
      </w:r>
      <w:r w:rsidRPr="00F80B0A">
        <w:rPr>
          <w:rFonts w:ascii="Simplified Arabic" w:hAnsi="Simplified Arabic" w:cs="Simplified Arabic"/>
          <w:b/>
          <w:bCs/>
          <w:sz w:val="24"/>
          <w:szCs w:val="24"/>
          <w:rtl/>
        </w:rPr>
        <w:t xml:space="preserve"> الخاصة بمحافظة القدس</w:t>
      </w:r>
    </w:p>
    <w:p w:rsidR="00FD23A1" w:rsidRDefault="00FD23A1" w:rsidP="00FD23A1">
      <w:pPr>
        <w:ind w:left="-1"/>
        <w:jc w:val="both"/>
        <w:rPr>
          <w:rFonts w:ascii="Simplified Arabic" w:hAnsi="Simplified Arabic" w:cs="Simplified Arabic"/>
          <w:sz w:val="24"/>
          <w:szCs w:val="24"/>
          <w:rtl/>
        </w:rPr>
      </w:pPr>
      <w:r w:rsidRPr="0045362C">
        <w:rPr>
          <w:rFonts w:ascii="Simplified Arabic" w:hAnsi="Simplified Arabic" w:cs="Simplified Arabic"/>
          <w:sz w:val="24"/>
          <w:szCs w:val="24"/>
          <w:rtl/>
        </w:rPr>
        <w:t>نظرا</w:t>
      </w:r>
      <w:r w:rsidRPr="0045362C">
        <w:rPr>
          <w:rFonts w:ascii="Simplified Arabic" w:hAnsi="Simplified Arabic" w:cs="Simplified Arabic" w:hint="cs"/>
          <w:sz w:val="24"/>
          <w:szCs w:val="24"/>
          <w:rtl/>
        </w:rPr>
        <w:t>ً</w:t>
      </w:r>
      <w:r w:rsidRPr="0045362C">
        <w:rPr>
          <w:rFonts w:ascii="Simplified Arabic" w:hAnsi="Simplified Arabic" w:cs="Simplified Arabic"/>
          <w:sz w:val="24"/>
          <w:szCs w:val="24"/>
          <w:rtl/>
        </w:rPr>
        <w:t xml:space="preserve"> للوضع الخاص في محافظة القدس وخاصة المنطقة (</w:t>
      </w:r>
      <w:r w:rsidRPr="001274AC">
        <w:rPr>
          <w:rFonts w:asciiTheme="majorBidi" w:hAnsiTheme="majorBidi" w:cstheme="majorBidi"/>
          <w:sz w:val="24"/>
          <w:szCs w:val="24"/>
        </w:rPr>
        <w:t>J1</w:t>
      </w:r>
      <w:r w:rsidRPr="0045362C">
        <w:rPr>
          <w:rFonts w:ascii="Simplified Arabic" w:hAnsi="Simplified Arabic" w:cs="Simplified Arabic"/>
          <w:sz w:val="24"/>
          <w:szCs w:val="24"/>
          <w:rtl/>
        </w:rPr>
        <w:t xml:space="preserve">) ذلك الجزء من المحافظة والذي ضمه الاحتلال الإسرائيلي إليه عنوة بعيد احتلاله للضفة الغربية عام </w:t>
      </w:r>
      <w:r w:rsidRPr="001274AC">
        <w:rPr>
          <w:rFonts w:asciiTheme="majorBidi" w:hAnsiTheme="majorBidi" w:cstheme="majorBidi"/>
          <w:sz w:val="24"/>
          <w:szCs w:val="24"/>
          <w:rtl/>
        </w:rPr>
        <w:t>1967</w:t>
      </w:r>
      <w:r w:rsidRPr="0045362C">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FA3594">
        <w:rPr>
          <w:rFonts w:ascii="Simplified Arabic" w:hAnsi="Simplified Arabic" w:cs="Simplified Arabic"/>
          <w:sz w:val="24"/>
          <w:szCs w:val="24"/>
          <w:rtl/>
        </w:rPr>
        <w:t>فقد تم تصميم استمارة م</w:t>
      </w:r>
      <w:r>
        <w:rPr>
          <w:rFonts w:ascii="Simplified Arabic" w:hAnsi="Simplified Arabic" w:cs="Simplified Arabic" w:hint="cs"/>
          <w:sz w:val="24"/>
          <w:szCs w:val="24"/>
          <w:rtl/>
        </w:rPr>
        <w:t>صغرة</w:t>
      </w:r>
      <w:r>
        <w:rPr>
          <w:rFonts w:ascii="Simplified Arabic" w:hAnsi="Simplified Arabic" w:cs="Simplified Arabic"/>
          <w:sz w:val="24"/>
          <w:szCs w:val="24"/>
          <w:rtl/>
        </w:rPr>
        <w:t xml:space="preserve"> لحصر المنشآت تتضمن ال</w:t>
      </w:r>
      <w:r>
        <w:rPr>
          <w:rFonts w:ascii="Simplified Arabic" w:hAnsi="Simplified Arabic" w:cs="Simplified Arabic" w:hint="cs"/>
          <w:sz w:val="24"/>
          <w:szCs w:val="24"/>
          <w:rtl/>
        </w:rPr>
        <w:t>أ</w:t>
      </w:r>
      <w:r w:rsidRPr="00FA3594">
        <w:rPr>
          <w:rFonts w:ascii="Simplified Arabic" w:hAnsi="Simplified Arabic" w:cs="Simplified Arabic"/>
          <w:sz w:val="24"/>
          <w:szCs w:val="24"/>
          <w:rtl/>
        </w:rPr>
        <w:t>سئلة الآتية فقط:</w:t>
      </w:r>
    </w:p>
    <w:p w:rsidR="00FD23A1" w:rsidRPr="00FA3594" w:rsidRDefault="00FD23A1" w:rsidP="00FD23A1">
      <w:pPr>
        <w:ind w:left="-1"/>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 </w:t>
      </w:r>
      <w:r w:rsidRPr="00FA3594">
        <w:rPr>
          <w:rFonts w:ascii="Simplified Arabic" w:hAnsi="Simplified Arabic" w:cs="Simplified Arabic"/>
          <w:sz w:val="24"/>
          <w:szCs w:val="24"/>
          <w:rtl/>
        </w:rPr>
        <w:t xml:space="preserve">بيانات تعريفية للمنشأة، الحالة العملية، النشاط الاقتصادي الرئيسي، التنظيم الاقتصادي، سنة مزاولة النشاط، عدد العاملين في المنشأة. </w:t>
      </w:r>
    </w:p>
    <w:p w:rsidR="00FD23A1" w:rsidRPr="001E5CCD" w:rsidRDefault="00FD23A1" w:rsidP="00FD23A1">
      <w:pPr>
        <w:ind w:left="-1"/>
        <w:jc w:val="both"/>
        <w:rPr>
          <w:rFonts w:ascii="Simplified Arabic" w:hAnsi="Simplified Arabic" w:cs="Simplified Arabic"/>
          <w:sz w:val="24"/>
          <w:szCs w:val="24"/>
          <w:rtl/>
        </w:rPr>
      </w:pPr>
    </w:p>
    <w:p w:rsidR="00FD23A1" w:rsidRPr="00F80B0A" w:rsidRDefault="00FD23A1" w:rsidP="00C57914">
      <w:pPr>
        <w:pStyle w:val="Heading5"/>
        <w:rPr>
          <w:sz w:val="24"/>
          <w:szCs w:val="24"/>
          <w:rtl/>
        </w:rPr>
      </w:pPr>
      <w:r>
        <w:rPr>
          <w:rFonts w:hint="cs"/>
          <w:sz w:val="24"/>
          <w:szCs w:val="24"/>
          <w:rtl/>
        </w:rPr>
        <w:t>6</w:t>
      </w:r>
      <w:r w:rsidRPr="00F80B0A">
        <w:rPr>
          <w:rFonts w:hint="cs"/>
          <w:sz w:val="24"/>
          <w:szCs w:val="24"/>
          <w:rtl/>
        </w:rPr>
        <w:t xml:space="preserve">.3 التطبيقات المستخدمة في </w:t>
      </w:r>
      <w:r w:rsidR="00C57914">
        <w:rPr>
          <w:rFonts w:hint="cs"/>
          <w:sz w:val="24"/>
          <w:szCs w:val="24"/>
          <w:rtl/>
        </w:rPr>
        <w:t>تعداد المنشآت</w:t>
      </w:r>
    </w:p>
    <w:p w:rsidR="00FD23A1" w:rsidRPr="0045362C" w:rsidRDefault="00FD23A1" w:rsidP="00C57914">
      <w:pPr>
        <w:jc w:val="both"/>
        <w:rPr>
          <w:rFonts w:ascii="Simplified Arabic" w:hAnsi="Simplified Arabic" w:cs="Simplified Arabic"/>
          <w:sz w:val="24"/>
          <w:szCs w:val="24"/>
          <w:rtl/>
        </w:rPr>
      </w:pPr>
      <w:r w:rsidRPr="0045362C">
        <w:rPr>
          <w:rFonts w:ascii="Simplified Arabic" w:hAnsi="Simplified Arabic" w:cs="Simplified Arabic"/>
          <w:sz w:val="24"/>
          <w:szCs w:val="24"/>
          <w:rtl/>
        </w:rPr>
        <w:t xml:space="preserve">تم </w:t>
      </w:r>
      <w:r w:rsidRPr="0045362C">
        <w:rPr>
          <w:rFonts w:ascii="Simplified Arabic" w:hAnsi="Simplified Arabic" w:cs="Simplified Arabic" w:hint="cs"/>
          <w:sz w:val="24"/>
          <w:szCs w:val="24"/>
          <w:rtl/>
        </w:rPr>
        <w:t xml:space="preserve">استخدام الأجهزة اللوحية في جمع بيانات التعداد وقد تم </w:t>
      </w:r>
      <w:r w:rsidRPr="0045362C">
        <w:rPr>
          <w:rFonts w:ascii="Simplified Arabic" w:hAnsi="Simplified Arabic" w:cs="Simplified Arabic"/>
          <w:sz w:val="24"/>
          <w:szCs w:val="24"/>
          <w:rtl/>
        </w:rPr>
        <w:t xml:space="preserve">تصميم </w:t>
      </w:r>
      <w:r w:rsidRPr="0045362C">
        <w:rPr>
          <w:rFonts w:ascii="Simplified Arabic" w:hAnsi="Simplified Arabic" w:cs="Simplified Arabic" w:hint="cs"/>
          <w:sz w:val="24"/>
          <w:szCs w:val="24"/>
          <w:rtl/>
        </w:rPr>
        <w:t>تطبيقات الكترونية خاصة لهذا الغرض محمل عليها خرائط مناطق عد التجمعات الفلسطينية المحدثة، وهي تطبيقات خاصة لجمع بيانات التعداد صممت وفقاً لكل استمارة من استمارات التعداد مدعمة بقواعد التدقيق الآلي لفحص منطقية البيانات واتساقها،</w:t>
      </w:r>
      <w:r w:rsidRPr="0045362C">
        <w:rPr>
          <w:rFonts w:ascii="Simplified Arabic" w:hAnsi="Simplified Arabic" w:cs="Simplified Arabic"/>
          <w:sz w:val="24"/>
          <w:szCs w:val="24"/>
        </w:rPr>
        <w:t xml:space="preserve"> </w:t>
      </w:r>
      <w:r w:rsidRPr="0045362C">
        <w:rPr>
          <w:rFonts w:ascii="Simplified Arabic" w:hAnsi="Simplified Arabic" w:cs="Simplified Arabic" w:hint="cs"/>
          <w:sz w:val="24"/>
          <w:szCs w:val="24"/>
          <w:rtl/>
        </w:rPr>
        <w:t xml:space="preserve">وكذلك </w:t>
      </w:r>
      <w:r w:rsidR="00C57914">
        <w:rPr>
          <w:rFonts w:ascii="Simplified Arabic" w:hAnsi="Simplified Arabic" w:cs="Simplified Arabic" w:hint="cs"/>
          <w:sz w:val="24"/>
          <w:szCs w:val="24"/>
          <w:rtl/>
        </w:rPr>
        <w:t>مدعمة</w:t>
      </w:r>
      <w:r w:rsidRPr="0045362C">
        <w:rPr>
          <w:rFonts w:ascii="Simplified Arabic" w:hAnsi="Simplified Arabic" w:cs="Simplified Arabic" w:hint="cs"/>
          <w:sz w:val="24"/>
          <w:szCs w:val="24"/>
          <w:rtl/>
        </w:rPr>
        <w:t xml:space="preserve"> برسائل تنبيهية أو تحذيرية </w:t>
      </w:r>
      <w:r w:rsidRPr="0045362C">
        <w:rPr>
          <w:rFonts w:ascii="Simplified Arabic" w:hAnsi="Simplified Arabic" w:cs="Simplified Arabic" w:hint="cs"/>
          <w:sz w:val="24"/>
          <w:szCs w:val="24"/>
          <w:rtl/>
        </w:rPr>
        <w:lastRenderedPageBreak/>
        <w:t>في حال وجود عدم منطقية واتساق في البيانات.  ومن أهم التطبيقات التي تم العمل عليها: تطبيق الحصر وهو تطبيق صمم بناء</w:t>
      </w:r>
      <w:r>
        <w:rPr>
          <w:rFonts w:ascii="Simplified Arabic" w:hAnsi="Simplified Arabic" w:cs="Simplified Arabic" w:hint="cs"/>
          <w:sz w:val="24"/>
          <w:szCs w:val="24"/>
          <w:rtl/>
        </w:rPr>
        <w:t>ً</w:t>
      </w:r>
      <w:r w:rsidRPr="0045362C">
        <w:rPr>
          <w:rFonts w:ascii="Simplified Arabic" w:hAnsi="Simplified Arabic" w:cs="Simplified Arabic" w:hint="cs"/>
          <w:sz w:val="24"/>
          <w:szCs w:val="24"/>
          <w:rtl/>
        </w:rPr>
        <w:t xml:space="preserve"> على استمارتي حصر المباني والمساكن واستمارة حصر المنشآت وقواعد التدقيق الآلي الخاصة بهما، واستخدم لحصر المباني والمساكن والمنشآت وجمع البيانات الخاصة بهما بكافة خصائصهما.  </w:t>
      </w:r>
    </w:p>
    <w:p w:rsidR="00FD23A1" w:rsidRPr="00F80B0A" w:rsidRDefault="00FD23A1" w:rsidP="00FD23A1">
      <w:pPr>
        <w:jc w:val="both"/>
        <w:rPr>
          <w:rFonts w:ascii="Simplified Arabic" w:hAnsi="Simplified Arabic" w:cs="Simplified Arabic"/>
          <w:sz w:val="24"/>
          <w:szCs w:val="24"/>
          <w:rtl/>
        </w:rPr>
      </w:pPr>
    </w:p>
    <w:p w:rsidR="00FD23A1" w:rsidRPr="00F80B0A" w:rsidRDefault="00FD23A1" w:rsidP="00FD23A1">
      <w:pPr>
        <w:rPr>
          <w:rFonts w:cs="Simplified Arabic"/>
          <w:b/>
          <w:bCs/>
          <w:sz w:val="24"/>
          <w:szCs w:val="24"/>
          <w:rtl/>
        </w:rPr>
      </w:pPr>
      <w:r w:rsidRPr="00F80B0A">
        <w:rPr>
          <w:rFonts w:cs="Simplified Arabic"/>
          <w:b/>
          <w:bCs/>
          <w:sz w:val="24"/>
          <w:szCs w:val="24"/>
        </w:rPr>
        <w:t>3</w:t>
      </w:r>
      <w:r w:rsidRPr="00F80B0A">
        <w:rPr>
          <w:rFonts w:cs="Simplified Arabic" w:hint="cs"/>
          <w:b/>
          <w:bCs/>
          <w:sz w:val="24"/>
          <w:szCs w:val="24"/>
          <w:rtl/>
        </w:rPr>
        <w:t>.7 الإسناد الزمني</w:t>
      </w:r>
    </w:p>
    <w:p w:rsidR="00FD23A1" w:rsidRPr="00F80B0A" w:rsidRDefault="00FD23A1" w:rsidP="00C57914">
      <w:pPr>
        <w:jc w:val="both"/>
        <w:rPr>
          <w:rFonts w:ascii="Simplified Arabic" w:hAnsi="Simplified Arabic" w:cs="Simplified Arabic"/>
          <w:sz w:val="24"/>
          <w:szCs w:val="24"/>
          <w:rtl/>
        </w:rPr>
      </w:pPr>
      <w:r w:rsidRPr="00F80B0A">
        <w:rPr>
          <w:rFonts w:ascii="Simplified Arabic" w:hAnsi="Simplified Arabic" w:cs="Simplified Arabic" w:hint="cs"/>
          <w:sz w:val="24"/>
          <w:szCs w:val="24"/>
          <w:rtl/>
        </w:rPr>
        <w:t>الإسناد الزمني للبيانات (عدا أسئلة عدد العاملين في المنشأة) هو اليوم الذي يقوم فيه المراقب بز</w:t>
      </w:r>
      <w:r>
        <w:rPr>
          <w:rFonts w:ascii="Simplified Arabic" w:hAnsi="Simplified Arabic" w:cs="Simplified Arabic" w:hint="cs"/>
          <w:sz w:val="24"/>
          <w:szCs w:val="24"/>
          <w:rtl/>
        </w:rPr>
        <w:t xml:space="preserve">يارة المنشأة. أما بخصوص بيانات </w:t>
      </w:r>
      <w:r w:rsidRPr="00F80B0A">
        <w:rPr>
          <w:rFonts w:ascii="Simplified Arabic" w:hAnsi="Simplified Arabic" w:cs="Simplified Arabic" w:hint="cs"/>
          <w:sz w:val="24"/>
          <w:szCs w:val="24"/>
          <w:rtl/>
        </w:rPr>
        <w:t xml:space="preserve">عدد العاملين، فإن الإسناد الزمني هو يوم </w:t>
      </w:r>
      <w:r w:rsidRPr="001274AC">
        <w:rPr>
          <w:rFonts w:asciiTheme="majorBidi" w:hAnsiTheme="majorBidi" w:cstheme="majorBidi"/>
          <w:sz w:val="24"/>
          <w:szCs w:val="24"/>
          <w:rtl/>
        </w:rPr>
        <w:t>31/08/2017،</w:t>
      </w:r>
      <w:r w:rsidRPr="00F80B0A">
        <w:rPr>
          <w:rFonts w:ascii="Simplified Arabic" w:hAnsi="Simplified Arabic" w:cs="Simplified Arabic" w:hint="cs"/>
          <w:sz w:val="24"/>
          <w:szCs w:val="24"/>
          <w:rtl/>
        </w:rPr>
        <w:t xml:space="preserve"> بدأ العمل في حصر المنشآت يوم </w:t>
      </w:r>
      <w:r w:rsidRPr="001274AC">
        <w:rPr>
          <w:rFonts w:asciiTheme="majorBidi" w:hAnsiTheme="majorBidi" w:cstheme="majorBidi"/>
          <w:sz w:val="24"/>
          <w:szCs w:val="24"/>
        </w:rPr>
        <w:t>16</w:t>
      </w:r>
      <w:r w:rsidRPr="001274AC">
        <w:rPr>
          <w:rFonts w:asciiTheme="majorBidi" w:hAnsiTheme="majorBidi" w:cstheme="majorBidi"/>
          <w:sz w:val="24"/>
          <w:szCs w:val="24"/>
          <w:rtl/>
        </w:rPr>
        <w:t>/09/2017</w:t>
      </w:r>
      <w:r w:rsidRPr="00F80B0A">
        <w:rPr>
          <w:rFonts w:ascii="Simplified Arabic" w:hAnsi="Simplified Arabic" w:cs="Simplified Arabic" w:hint="cs"/>
          <w:sz w:val="24"/>
          <w:szCs w:val="24"/>
          <w:rtl/>
        </w:rPr>
        <w:t xml:space="preserve"> </w:t>
      </w:r>
      <w:r w:rsidR="00C57914">
        <w:rPr>
          <w:rFonts w:ascii="Simplified Arabic" w:hAnsi="Simplified Arabic" w:cs="Simplified Arabic" w:hint="cs"/>
          <w:sz w:val="24"/>
          <w:szCs w:val="24"/>
          <w:rtl/>
        </w:rPr>
        <w:t xml:space="preserve"> واستمر حتى 31/10/2017 </w:t>
      </w:r>
      <w:r w:rsidRPr="00F80B0A">
        <w:rPr>
          <w:rFonts w:ascii="Simplified Arabic" w:hAnsi="Simplified Arabic" w:cs="Simplified Arabic" w:hint="cs"/>
          <w:sz w:val="24"/>
          <w:szCs w:val="24"/>
          <w:rtl/>
        </w:rPr>
        <w:t xml:space="preserve">وتم السؤال عن المنشأة بشكل عام </w:t>
      </w:r>
      <w:r w:rsidR="00F807FD">
        <w:rPr>
          <w:rFonts w:ascii="Simplified Arabic" w:hAnsi="Simplified Arabic" w:cs="Simplified Arabic" w:hint="cs"/>
          <w:sz w:val="24"/>
          <w:szCs w:val="24"/>
          <w:rtl/>
        </w:rPr>
        <w:t>و</w:t>
      </w:r>
      <w:r w:rsidRPr="00F80B0A">
        <w:rPr>
          <w:rFonts w:ascii="Simplified Arabic" w:hAnsi="Simplified Arabic" w:cs="Simplified Arabic" w:hint="cs"/>
          <w:sz w:val="24"/>
          <w:szCs w:val="24"/>
          <w:rtl/>
        </w:rPr>
        <w:t xml:space="preserve">عن </w:t>
      </w:r>
      <w:r w:rsidR="00C57914">
        <w:rPr>
          <w:rFonts w:ascii="Simplified Arabic" w:hAnsi="Simplified Arabic" w:cs="Simplified Arabic" w:hint="cs"/>
          <w:sz w:val="24"/>
          <w:szCs w:val="24"/>
          <w:rtl/>
        </w:rPr>
        <w:t xml:space="preserve">خصائصها يوم زيارة المنشأة من قبل المراقب وإجراء المقابلة، أما السؤال عن عدد </w:t>
      </w:r>
      <w:r w:rsidRPr="00F80B0A">
        <w:rPr>
          <w:rFonts w:ascii="Simplified Arabic" w:hAnsi="Simplified Arabic" w:cs="Simplified Arabic" w:hint="cs"/>
          <w:sz w:val="24"/>
          <w:szCs w:val="24"/>
          <w:rtl/>
        </w:rPr>
        <w:t xml:space="preserve">العاملين </w:t>
      </w:r>
      <w:r w:rsidR="00C57914">
        <w:rPr>
          <w:rFonts w:ascii="Simplified Arabic" w:hAnsi="Simplified Arabic" w:cs="Simplified Arabic" w:hint="cs"/>
          <w:sz w:val="24"/>
          <w:szCs w:val="24"/>
          <w:rtl/>
        </w:rPr>
        <w:t xml:space="preserve">فالإسناد الزمني له يوم ثابت وهو </w:t>
      </w:r>
      <w:r w:rsidRPr="001274AC">
        <w:rPr>
          <w:rFonts w:asciiTheme="majorBidi" w:hAnsiTheme="majorBidi" w:cstheme="majorBidi"/>
          <w:sz w:val="24"/>
          <w:szCs w:val="24"/>
          <w:rtl/>
        </w:rPr>
        <w:t>31/08/2017</w:t>
      </w:r>
      <w:r w:rsidRPr="00F80B0A">
        <w:rPr>
          <w:rFonts w:ascii="Simplified Arabic" w:hAnsi="Simplified Arabic" w:cs="Simplified Arabic" w:hint="cs"/>
          <w:sz w:val="24"/>
          <w:szCs w:val="24"/>
          <w:rtl/>
        </w:rPr>
        <w:t>.</w:t>
      </w:r>
    </w:p>
    <w:p w:rsidR="00FD23A1" w:rsidRPr="00F80B0A" w:rsidRDefault="00FD23A1" w:rsidP="00FD23A1">
      <w:pPr>
        <w:jc w:val="both"/>
        <w:rPr>
          <w:rFonts w:ascii="Simplified Arabic" w:hAnsi="Simplified Arabic" w:cs="Simplified Arabic"/>
          <w:sz w:val="24"/>
          <w:szCs w:val="24"/>
          <w:rtl/>
        </w:rPr>
      </w:pPr>
    </w:p>
    <w:p w:rsidR="00FD23A1" w:rsidRPr="00F80B0A" w:rsidRDefault="00FD23A1" w:rsidP="00FD23A1">
      <w:pPr>
        <w:jc w:val="both"/>
        <w:rPr>
          <w:rtl/>
        </w:rPr>
      </w:pPr>
      <w:r>
        <w:rPr>
          <w:rFonts w:cs="Simplified Arabic" w:hint="cs"/>
          <w:b/>
          <w:bCs/>
          <w:sz w:val="24"/>
          <w:szCs w:val="24"/>
          <w:rtl/>
        </w:rPr>
        <w:t>8</w:t>
      </w:r>
      <w:r w:rsidRPr="00F80B0A">
        <w:rPr>
          <w:rFonts w:cs="Simplified Arabic" w:hint="cs"/>
          <w:b/>
          <w:bCs/>
          <w:sz w:val="24"/>
          <w:szCs w:val="24"/>
          <w:rtl/>
        </w:rPr>
        <w:t>.3 العمليات</w:t>
      </w:r>
      <w:r w:rsidRPr="00F80B0A">
        <w:rPr>
          <w:rFonts w:hint="cs"/>
          <w:rtl/>
        </w:rPr>
        <w:t xml:space="preserve"> </w:t>
      </w:r>
      <w:r w:rsidRPr="00F80B0A">
        <w:rPr>
          <w:rFonts w:cs="Simplified Arabic" w:hint="cs"/>
          <w:b/>
          <w:bCs/>
          <w:sz w:val="24"/>
          <w:szCs w:val="24"/>
          <w:rtl/>
        </w:rPr>
        <w:t>الميدانية</w:t>
      </w:r>
    </w:p>
    <w:p w:rsidR="00FD23A1" w:rsidRPr="00F80B0A" w:rsidRDefault="00FD23A1" w:rsidP="00FD23A1">
      <w:pPr>
        <w:jc w:val="lowKashida"/>
        <w:rPr>
          <w:rFonts w:cs="Simplified Arabic"/>
          <w:sz w:val="24"/>
          <w:szCs w:val="24"/>
          <w:rtl/>
        </w:rPr>
      </w:pPr>
      <w:r w:rsidRPr="00F80B0A">
        <w:rPr>
          <w:rFonts w:ascii="Simplified Arabic" w:hAnsi="Simplified Arabic" w:cs="Simplified Arabic"/>
          <w:sz w:val="24"/>
          <w:szCs w:val="24"/>
          <w:rtl/>
        </w:rPr>
        <w:t xml:space="preserve">شملت المرحلة الميدانية لتنفيذ التعداد العام للسكان والمساكن والمنشآت لعام </w:t>
      </w:r>
      <w:r w:rsidRPr="001274AC">
        <w:rPr>
          <w:rFonts w:asciiTheme="majorBidi" w:hAnsiTheme="majorBidi" w:cstheme="majorBidi"/>
          <w:sz w:val="24"/>
          <w:szCs w:val="24"/>
          <w:rtl/>
        </w:rPr>
        <w:t>2017</w:t>
      </w:r>
      <w:r w:rsidRPr="00F80B0A">
        <w:rPr>
          <w:rFonts w:ascii="Simplified Arabic" w:hAnsi="Simplified Arabic" w:cs="Simplified Arabic"/>
          <w:sz w:val="24"/>
          <w:szCs w:val="24"/>
          <w:rtl/>
        </w:rPr>
        <w:t xml:space="preserve"> عدة عمليات ميدانية متتابعة </w:t>
      </w:r>
      <w:r w:rsidRPr="00F80B0A">
        <w:rPr>
          <w:rFonts w:ascii="Simplified Arabic" w:hAnsi="Simplified Arabic" w:cs="Simplified Arabic" w:hint="cs"/>
          <w:sz w:val="24"/>
          <w:szCs w:val="24"/>
          <w:rtl/>
        </w:rPr>
        <w:t>على النحو الآتي</w:t>
      </w:r>
      <w:r w:rsidRPr="00F80B0A">
        <w:rPr>
          <w:rFonts w:cs="Simplified Arabic"/>
          <w:sz w:val="24"/>
          <w:szCs w:val="24"/>
          <w:rtl/>
        </w:rPr>
        <w:t>:</w:t>
      </w:r>
    </w:p>
    <w:p w:rsidR="00FD23A1" w:rsidRPr="00F80B0A" w:rsidRDefault="00FD23A1" w:rsidP="00FD23A1">
      <w:pPr>
        <w:jc w:val="lowKashida"/>
        <w:rPr>
          <w:rFonts w:cs="Simplified Arabic"/>
          <w:sz w:val="24"/>
          <w:szCs w:val="24"/>
          <w:rtl/>
        </w:rPr>
      </w:pPr>
    </w:p>
    <w:p w:rsidR="00FD23A1" w:rsidRPr="00F80B0A" w:rsidRDefault="00FD23A1" w:rsidP="00FD23A1">
      <w:pPr>
        <w:ind w:left="-1"/>
        <w:jc w:val="both"/>
        <w:rPr>
          <w:rFonts w:cs="Simplified Arabic"/>
          <w:b/>
          <w:bCs/>
          <w:sz w:val="24"/>
          <w:szCs w:val="24"/>
          <w:rtl/>
        </w:rPr>
      </w:pPr>
      <w:r w:rsidRPr="00F80B0A">
        <w:rPr>
          <w:rFonts w:cs="Simplified Arabic" w:hint="cs"/>
          <w:b/>
          <w:bCs/>
          <w:sz w:val="24"/>
          <w:szCs w:val="24"/>
          <w:rtl/>
        </w:rPr>
        <w:t>1.</w:t>
      </w:r>
      <w:r>
        <w:rPr>
          <w:rFonts w:cs="Simplified Arabic" w:hint="cs"/>
          <w:b/>
          <w:bCs/>
          <w:sz w:val="24"/>
          <w:szCs w:val="24"/>
          <w:rtl/>
        </w:rPr>
        <w:t>8</w:t>
      </w:r>
      <w:r w:rsidRPr="00F80B0A">
        <w:rPr>
          <w:rFonts w:cs="Simplified Arabic" w:hint="cs"/>
          <w:b/>
          <w:bCs/>
          <w:sz w:val="24"/>
          <w:szCs w:val="24"/>
          <w:rtl/>
        </w:rPr>
        <w:t xml:space="preserve">.3 </w:t>
      </w:r>
      <w:r w:rsidRPr="00F80B0A">
        <w:rPr>
          <w:rFonts w:cs="Simplified Arabic"/>
          <w:b/>
          <w:bCs/>
          <w:sz w:val="24"/>
          <w:szCs w:val="24"/>
          <w:rtl/>
        </w:rPr>
        <w:t>تحديث الخرائط</w:t>
      </w:r>
    </w:p>
    <w:p w:rsidR="00FD23A1" w:rsidRPr="0045362C" w:rsidRDefault="00FD23A1" w:rsidP="00FD23A1">
      <w:pPr>
        <w:jc w:val="lowKashida"/>
        <w:rPr>
          <w:rFonts w:ascii="Simplified Arabic" w:hAnsi="Simplified Arabic" w:cs="Simplified Arabic"/>
          <w:sz w:val="24"/>
          <w:szCs w:val="24"/>
          <w:rtl/>
        </w:rPr>
      </w:pPr>
      <w:r w:rsidRPr="0045362C">
        <w:rPr>
          <w:rFonts w:ascii="Simplified Arabic" w:hAnsi="Simplified Arabic" w:cs="Simplified Arabic"/>
          <w:sz w:val="24"/>
          <w:szCs w:val="24"/>
          <w:rtl/>
        </w:rPr>
        <w:t xml:space="preserve">تم خلال هذه المرحلة تحديث ميداني شامل للخرائط العمرانية لكافة التجمعات السكانية الفلسطينية من خلال مشروع منفصل امتد في الفترة من منتصف تشرين أول </w:t>
      </w:r>
      <w:r w:rsidRPr="001274AC">
        <w:rPr>
          <w:rFonts w:asciiTheme="majorBidi" w:hAnsiTheme="majorBidi" w:cstheme="majorBidi"/>
          <w:sz w:val="24"/>
          <w:szCs w:val="24"/>
          <w:rtl/>
        </w:rPr>
        <w:t>2016</w:t>
      </w:r>
      <w:r w:rsidRPr="0045362C">
        <w:rPr>
          <w:rFonts w:ascii="Simplified Arabic" w:hAnsi="Simplified Arabic" w:cs="Simplified Arabic"/>
          <w:sz w:val="24"/>
          <w:szCs w:val="24"/>
          <w:rtl/>
        </w:rPr>
        <w:t xml:space="preserve"> وحتى نهاية شباط </w:t>
      </w:r>
      <w:r w:rsidRPr="001274AC">
        <w:rPr>
          <w:rFonts w:asciiTheme="majorBidi" w:hAnsiTheme="majorBidi" w:cstheme="majorBidi"/>
          <w:sz w:val="24"/>
          <w:szCs w:val="24"/>
          <w:rtl/>
        </w:rPr>
        <w:t>2017</w:t>
      </w:r>
      <w:r w:rsidRPr="0045362C">
        <w:rPr>
          <w:rFonts w:ascii="Simplified Arabic" w:hAnsi="Simplified Arabic" w:cs="Simplified Arabic"/>
          <w:sz w:val="24"/>
          <w:szCs w:val="24"/>
          <w:rtl/>
        </w:rPr>
        <w:t xml:space="preserve">، حيث تم تحديث جميع المباني والشوارع والمعالم على الخرائط استناداً للواقع ولكافة التجمعات السكانية التي تم اعتماد حدودها، وذلك من خلال تطبيق خاص بتحديث الخرائط تم تصميمه خصيصاً لهذا الغرض وتحميله على الأجهزة اللوحية وبالاعتماد على الصورة الجوية للعام 2016 بحيث يسمح بتحديث للمباني من خلال رسمها كمضلعات أو حذفها أو دمجها وغيرها من امور.  يذكر أنه سبق هذه المرحلة مراحل أخرى تمثلت في حوسبة خرائط التعداد </w:t>
      </w:r>
      <w:r w:rsidRPr="001274AC">
        <w:rPr>
          <w:rFonts w:asciiTheme="majorBidi" w:hAnsiTheme="majorBidi" w:cstheme="majorBidi"/>
          <w:sz w:val="24"/>
          <w:szCs w:val="24"/>
          <w:rtl/>
        </w:rPr>
        <w:t>2007</w:t>
      </w:r>
      <w:r w:rsidRPr="0045362C">
        <w:rPr>
          <w:rFonts w:ascii="Simplified Arabic" w:hAnsi="Simplified Arabic" w:cs="Simplified Arabic"/>
          <w:sz w:val="24"/>
          <w:szCs w:val="24"/>
          <w:rtl/>
        </w:rPr>
        <w:t xml:space="preserve"> اعتمادا على الصورة الجوية </w:t>
      </w:r>
      <w:r w:rsidRPr="001274AC">
        <w:rPr>
          <w:rFonts w:asciiTheme="majorBidi" w:hAnsiTheme="majorBidi" w:cstheme="majorBidi"/>
          <w:sz w:val="24"/>
          <w:szCs w:val="24"/>
          <w:rtl/>
        </w:rPr>
        <w:t>2009</w:t>
      </w:r>
      <w:r w:rsidRPr="0045362C">
        <w:rPr>
          <w:rFonts w:ascii="Simplified Arabic" w:hAnsi="Simplified Arabic" w:cs="Simplified Arabic"/>
          <w:sz w:val="24"/>
          <w:szCs w:val="24"/>
          <w:rtl/>
        </w:rPr>
        <w:t xml:space="preserve"> ومن ثم تحديثها مكتبيا باستخدام الصورة الجوية لعام </w:t>
      </w:r>
      <w:r w:rsidRPr="001274AC">
        <w:rPr>
          <w:rFonts w:asciiTheme="majorBidi" w:hAnsiTheme="majorBidi" w:cstheme="majorBidi"/>
          <w:sz w:val="24"/>
          <w:szCs w:val="24"/>
          <w:rtl/>
        </w:rPr>
        <w:t>2015</w:t>
      </w:r>
      <w:r w:rsidRPr="0045362C">
        <w:rPr>
          <w:rFonts w:ascii="Simplified Arabic" w:hAnsi="Simplified Arabic" w:cs="Simplified Arabic"/>
          <w:sz w:val="24"/>
          <w:szCs w:val="24"/>
          <w:rtl/>
        </w:rPr>
        <w:t xml:space="preserve">، </w:t>
      </w:r>
      <w:r w:rsidRPr="0045362C">
        <w:rPr>
          <w:rFonts w:ascii="Simplified Arabic" w:hAnsi="Simplified Arabic" w:cs="Simplified Arabic" w:hint="cs"/>
          <w:sz w:val="24"/>
          <w:szCs w:val="24"/>
          <w:rtl/>
        </w:rPr>
        <w:t>وإعداد</w:t>
      </w:r>
      <w:r w:rsidRPr="0045362C">
        <w:rPr>
          <w:rFonts w:ascii="Simplified Arabic" w:hAnsi="Simplified Arabic" w:cs="Simplified Arabic"/>
          <w:sz w:val="24"/>
          <w:szCs w:val="24"/>
          <w:rtl/>
        </w:rPr>
        <w:t xml:space="preserve"> </w:t>
      </w:r>
      <w:r w:rsidRPr="0045362C">
        <w:rPr>
          <w:rFonts w:ascii="Simplified Arabic" w:hAnsi="Simplified Arabic" w:cs="Simplified Arabic" w:hint="cs"/>
          <w:sz w:val="24"/>
          <w:szCs w:val="24"/>
          <w:rtl/>
        </w:rPr>
        <w:t xml:space="preserve">دليل التجمعات السكانية الفلسطينية </w:t>
      </w:r>
      <w:r w:rsidRPr="001274AC">
        <w:rPr>
          <w:rFonts w:asciiTheme="majorBidi" w:hAnsiTheme="majorBidi" w:cstheme="majorBidi"/>
          <w:sz w:val="24"/>
          <w:szCs w:val="24"/>
          <w:rtl/>
        </w:rPr>
        <w:t>2017</w:t>
      </w:r>
      <w:r w:rsidRPr="0045362C">
        <w:rPr>
          <w:rFonts w:ascii="Simplified Arabic" w:hAnsi="Simplified Arabic" w:cs="Simplified Arabic" w:hint="cs"/>
          <w:sz w:val="24"/>
          <w:szCs w:val="24"/>
          <w:rtl/>
        </w:rPr>
        <w:t xml:space="preserve"> </w:t>
      </w:r>
      <w:r w:rsidRPr="0045362C">
        <w:rPr>
          <w:rFonts w:ascii="Simplified Arabic" w:hAnsi="Simplified Arabic" w:cs="Simplified Arabic"/>
          <w:sz w:val="24"/>
          <w:szCs w:val="24"/>
          <w:rtl/>
        </w:rPr>
        <w:t>والذي تم تجهيزه من قبل لجنة وطنية، وتم في الجهاز ترسيم حدود هذه التجمعات وفق آلية محددة ومنهجية محددة</w:t>
      </w:r>
      <w:r w:rsidRPr="0045362C">
        <w:rPr>
          <w:rFonts w:ascii="Simplified Arabic" w:hAnsi="Simplified Arabic" w:cs="Simplified Arabic" w:hint="cs"/>
          <w:sz w:val="24"/>
          <w:szCs w:val="24"/>
          <w:rtl/>
        </w:rPr>
        <w:t xml:space="preserve"> تم اعتمادها من اللجنة</w:t>
      </w:r>
      <w:r w:rsidRPr="0045362C">
        <w:rPr>
          <w:rFonts w:ascii="Simplified Arabic" w:hAnsi="Simplified Arabic" w:cs="Simplified Arabic"/>
          <w:sz w:val="24"/>
          <w:szCs w:val="24"/>
          <w:rtl/>
        </w:rPr>
        <w:t>، وقد تم اعتماد هذا الدليل من اللجنة ووزارة الحكم المحلي ومجلس الوزراء.</w:t>
      </w:r>
    </w:p>
    <w:p w:rsidR="00FD23A1" w:rsidRPr="0045362C" w:rsidRDefault="00FD23A1" w:rsidP="00FD23A1">
      <w:pPr>
        <w:jc w:val="lowKashida"/>
        <w:rPr>
          <w:rFonts w:ascii="Simplified Arabic" w:hAnsi="Simplified Arabic" w:cs="Simplified Arabic"/>
          <w:sz w:val="24"/>
          <w:szCs w:val="24"/>
          <w:rtl/>
        </w:rPr>
      </w:pPr>
    </w:p>
    <w:p w:rsidR="00FD23A1" w:rsidRDefault="00FD23A1" w:rsidP="00FD23A1">
      <w:pPr>
        <w:jc w:val="lowKashida"/>
        <w:rPr>
          <w:rFonts w:ascii="Simplified Arabic" w:hAnsi="Simplified Arabic" w:cs="Simplified Arabic"/>
          <w:sz w:val="24"/>
          <w:szCs w:val="24"/>
          <w:rtl/>
        </w:rPr>
      </w:pPr>
      <w:r w:rsidRPr="0045362C">
        <w:rPr>
          <w:rFonts w:ascii="Simplified Arabic" w:hAnsi="Simplified Arabic" w:cs="Simplified Arabic" w:hint="cs"/>
          <w:sz w:val="24"/>
          <w:szCs w:val="24"/>
          <w:rtl/>
        </w:rPr>
        <w:t>تلى</w:t>
      </w:r>
      <w:r w:rsidRPr="0045362C">
        <w:rPr>
          <w:rFonts w:ascii="Simplified Arabic" w:hAnsi="Simplified Arabic" w:cs="Simplified Arabic"/>
          <w:sz w:val="24"/>
          <w:szCs w:val="24"/>
          <w:rtl/>
        </w:rPr>
        <w:t xml:space="preserve"> مرحلة تحديث الخرائط ميدانياً، مرحلة أخرى تمثلت في </w:t>
      </w:r>
      <w:r w:rsidRPr="0045362C">
        <w:rPr>
          <w:rFonts w:ascii="Simplified Arabic" w:hAnsi="Simplified Arabic" w:cs="Simplified Arabic" w:hint="cs"/>
          <w:sz w:val="24"/>
          <w:szCs w:val="24"/>
          <w:rtl/>
        </w:rPr>
        <w:t xml:space="preserve">تدقيق </w:t>
      </w:r>
      <w:r w:rsidRPr="0045362C">
        <w:rPr>
          <w:rFonts w:ascii="Simplified Arabic" w:hAnsi="Simplified Arabic" w:cs="Simplified Arabic"/>
          <w:sz w:val="24"/>
          <w:szCs w:val="24"/>
          <w:rtl/>
        </w:rPr>
        <w:t>حوسبة التعديلات على الخرائط مكتبياً</w:t>
      </w:r>
      <w:r w:rsidRPr="0045362C">
        <w:rPr>
          <w:rFonts w:ascii="Simplified Arabic" w:hAnsi="Simplified Arabic" w:cs="Simplified Arabic" w:hint="cs"/>
          <w:sz w:val="24"/>
          <w:szCs w:val="24"/>
          <w:rtl/>
        </w:rPr>
        <w:t xml:space="preserve"> بناءً على صور جوية لعام 2016</w:t>
      </w:r>
      <w:r w:rsidRPr="0045362C">
        <w:rPr>
          <w:rFonts w:ascii="Simplified Arabic" w:hAnsi="Simplified Arabic" w:cs="Simplified Arabic"/>
          <w:sz w:val="24"/>
          <w:szCs w:val="24"/>
          <w:rtl/>
        </w:rPr>
        <w:t xml:space="preserve">، وتقسيم جميع التجمعات السكانية الكترونياً إلى مناطق عد وفق أُسس ومعايير محددة بحيث </w:t>
      </w:r>
      <w:r w:rsidRPr="0045362C">
        <w:rPr>
          <w:rFonts w:ascii="Simplified Arabic" w:hAnsi="Simplified Arabic" w:cs="Simplified Arabic" w:hint="cs"/>
          <w:sz w:val="24"/>
          <w:szCs w:val="24"/>
          <w:rtl/>
        </w:rPr>
        <w:t>شكلت</w:t>
      </w:r>
      <w:r w:rsidRPr="0045362C">
        <w:rPr>
          <w:rFonts w:ascii="Simplified Arabic" w:hAnsi="Simplified Arabic" w:cs="Simplified Arabic"/>
          <w:sz w:val="24"/>
          <w:szCs w:val="24"/>
          <w:rtl/>
        </w:rPr>
        <w:t xml:space="preserve"> </w:t>
      </w:r>
      <w:r w:rsidRPr="0045362C">
        <w:rPr>
          <w:rFonts w:ascii="Simplified Arabic" w:hAnsi="Simplified Arabic" w:cs="Simplified Arabic" w:hint="cs"/>
          <w:sz w:val="24"/>
          <w:szCs w:val="24"/>
          <w:rtl/>
        </w:rPr>
        <w:t xml:space="preserve">كل </w:t>
      </w:r>
      <w:r w:rsidRPr="0045362C">
        <w:rPr>
          <w:rFonts w:ascii="Simplified Arabic" w:hAnsi="Simplified Arabic" w:cs="Simplified Arabic"/>
          <w:sz w:val="24"/>
          <w:szCs w:val="24"/>
          <w:rtl/>
        </w:rPr>
        <w:t xml:space="preserve">منطقة عد مجال عمل عداد واحد، وذلك </w:t>
      </w:r>
      <w:r w:rsidRPr="0045362C">
        <w:rPr>
          <w:rFonts w:ascii="Simplified Arabic" w:hAnsi="Simplified Arabic" w:cs="Simplified Arabic" w:hint="cs"/>
          <w:sz w:val="24"/>
          <w:szCs w:val="24"/>
          <w:rtl/>
        </w:rPr>
        <w:t>لإجراءات</w:t>
      </w:r>
      <w:r w:rsidRPr="0045362C">
        <w:rPr>
          <w:rFonts w:ascii="Simplified Arabic" w:hAnsi="Simplified Arabic" w:cs="Simplified Arabic"/>
          <w:sz w:val="24"/>
          <w:szCs w:val="24"/>
          <w:rtl/>
        </w:rPr>
        <w:t xml:space="preserve"> تحديد مجالات عمل فرق التعداد من مشرفين ومراقبين وعدادين فيما بعد، حيث خصص لكل فرد مجال عمل معين محدد على الخرائط لتجنب التداخل بين مناطق العد أو إسقاط بعضها.  وقد بلغ العدد الكلي لمناطق العد في فلسطين </w:t>
      </w:r>
      <w:r w:rsidRPr="0045362C">
        <w:rPr>
          <w:rFonts w:ascii="Simplified Arabic" w:hAnsi="Simplified Arabic" w:cs="Simplified Arabic" w:hint="cs"/>
          <w:sz w:val="24"/>
          <w:szCs w:val="24"/>
          <w:rtl/>
        </w:rPr>
        <w:t>7</w:t>
      </w:r>
      <w:r w:rsidRPr="0045362C">
        <w:rPr>
          <w:rFonts w:ascii="Simplified Arabic" w:hAnsi="Simplified Arabic" w:cs="Simplified Arabic"/>
          <w:sz w:val="24"/>
          <w:szCs w:val="24"/>
          <w:rtl/>
        </w:rPr>
        <w:t>,</w:t>
      </w:r>
      <w:r w:rsidRPr="0045362C">
        <w:rPr>
          <w:rFonts w:ascii="Simplified Arabic" w:hAnsi="Simplified Arabic" w:cs="Simplified Arabic" w:hint="cs"/>
          <w:sz w:val="24"/>
          <w:szCs w:val="24"/>
          <w:rtl/>
        </w:rPr>
        <w:t>294</w:t>
      </w:r>
      <w:r w:rsidRPr="0045362C">
        <w:rPr>
          <w:rFonts w:ascii="Simplified Arabic" w:hAnsi="Simplified Arabic" w:cs="Simplified Arabic"/>
          <w:sz w:val="24"/>
          <w:szCs w:val="24"/>
        </w:rPr>
        <w:t xml:space="preserve"> </w:t>
      </w:r>
      <w:r w:rsidRPr="0045362C">
        <w:rPr>
          <w:rFonts w:ascii="Simplified Arabic" w:hAnsi="Simplified Arabic" w:cs="Simplified Arabic"/>
          <w:sz w:val="24"/>
          <w:szCs w:val="24"/>
          <w:rtl/>
        </w:rPr>
        <w:t xml:space="preserve">منطقة بواقع </w:t>
      </w:r>
      <w:r w:rsidRPr="0045362C">
        <w:rPr>
          <w:rFonts w:ascii="Simplified Arabic" w:hAnsi="Simplified Arabic" w:cs="Simplified Arabic"/>
          <w:sz w:val="24"/>
          <w:szCs w:val="24"/>
        </w:rPr>
        <w:t>4,890</w:t>
      </w:r>
      <w:r w:rsidRPr="0045362C">
        <w:rPr>
          <w:rFonts w:ascii="Simplified Arabic" w:hAnsi="Simplified Arabic" w:cs="Simplified Arabic"/>
          <w:sz w:val="24"/>
          <w:szCs w:val="24"/>
          <w:rtl/>
        </w:rPr>
        <w:t xml:space="preserve"> منطقة في الضفة الغربية و</w:t>
      </w:r>
      <w:r w:rsidRPr="0045362C">
        <w:rPr>
          <w:rFonts w:ascii="Simplified Arabic" w:hAnsi="Simplified Arabic" w:cs="Simplified Arabic"/>
          <w:sz w:val="24"/>
          <w:szCs w:val="24"/>
        </w:rPr>
        <w:t>2,404</w:t>
      </w:r>
      <w:r w:rsidRPr="0045362C">
        <w:rPr>
          <w:rFonts w:ascii="Simplified Arabic" w:hAnsi="Simplified Arabic" w:cs="Simplified Arabic"/>
          <w:sz w:val="24"/>
          <w:szCs w:val="24"/>
          <w:rtl/>
        </w:rPr>
        <w:t xml:space="preserve"> من</w:t>
      </w:r>
      <w:r w:rsidRPr="0045362C">
        <w:rPr>
          <w:rFonts w:ascii="Simplified Arabic" w:hAnsi="Simplified Arabic" w:cs="Simplified Arabic" w:hint="cs"/>
          <w:sz w:val="24"/>
          <w:szCs w:val="24"/>
          <w:rtl/>
        </w:rPr>
        <w:t>ا</w:t>
      </w:r>
      <w:r w:rsidRPr="0045362C">
        <w:rPr>
          <w:rFonts w:ascii="Simplified Arabic" w:hAnsi="Simplified Arabic" w:cs="Simplified Arabic"/>
          <w:sz w:val="24"/>
          <w:szCs w:val="24"/>
          <w:rtl/>
        </w:rPr>
        <w:t xml:space="preserve">طق في قطاع غزة، وانتهى العمل على هذه المرحلة في النصف الأول من نيسان 2017. </w:t>
      </w:r>
    </w:p>
    <w:p w:rsidR="00FD23A1" w:rsidRDefault="00FD23A1" w:rsidP="00FD23A1">
      <w:pPr>
        <w:jc w:val="lowKashida"/>
        <w:rPr>
          <w:rFonts w:ascii="Simplified Arabic" w:hAnsi="Simplified Arabic" w:cs="Simplified Arabic"/>
          <w:sz w:val="24"/>
          <w:szCs w:val="24"/>
          <w:rtl/>
        </w:rPr>
      </w:pPr>
    </w:p>
    <w:p w:rsidR="00D44A27" w:rsidRDefault="00D44A27" w:rsidP="00FD23A1">
      <w:pPr>
        <w:jc w:val="lowKashida"/>
        <w:rPr>
          <w:rFonts w:ascii="Simplified Arabic" w:hAnsi="Simplified Arabic" w:cs="Simplified Arabic"/>
          <w:sz w:val="24"/>
          <w:szCs w:val="24"/>
          <w:rtl/>
        </w:rPr>
      </w:pPr>
    </w:p>
    <w:p w:rsidR="00D44A27" w:rsidRDefault="00D44A27" w:rsidP="00FD23A1">
      <w:pPr>
        <w:jc w:val="lowKashida"/>
        <w:rPr>
          <w:rFonts w:ascii="Simplified Arabic" w:hAnsi="Simplified Arabic" w:cs="Simplified Arabic"/>
          <w:sz w:val="24"/>
          <w:szCs w:val="24"/>
          <w:rtl/>
        </w:rPr>
      </w:pPr>
    </w:p>
    <w:p w:rsidR="00D44A27" w:rsidRDefault="00D44A27" w:rsidP="00FD23A1">
      <w:pPr>
        <w:jc w:val="lowKashida"/>
        <w:rPr>
          <w:rFonts w:ascii="Simplified Arabic" w:hAnsi="Simplified Arabic" w:cs="Simplified Arabic"/>
          <w:sz w:val="24"/>
          <w:szCs w:val="24"/>
          <w:rtl/>
        </w:rPr>
      </w:pPr>
    </w:p>
    <w:p w:rsidR="00FD23A1" w:rsidRPr="00F80B0A" w:rsidRDefault="00FD23A1" w:rsidP="00FD23A1">
      <w:pPr>
        <w:ind w:left="-1"/>
        <w:jc w:val="both"/>
        <w:rPr>
          <w:rFonts w:cs="Simplified Arabic"/>
          <w:b/>
          <w:bCs/>
          <w:sz w:val="24"/>
          <w:szCs w:val="24"/>
          <w:rtl/>
        </w:rPr>
      </w:pPr>
      <w:r>
        <w:rPr>
          <w:rFonts w:cs="Simplified Arabic" w:hint="cs"/>
          <w:b/>
          <w:bCs/>
          <w:sz w:val="24"/>
          <w:szCs w:val="24"/>
          <w:rtl/>
        </w:rPr>
        <w:lastRenderedPageBreak/>
        <w:t>2.8</w:t>
      </w:r>
      <w:r w:rsidRPr="00F80B0A">
        <w:rPr>
          <w:rFonts w:cs="Simplified Arabic" w:hint="cs"/>
          <w:b/>
          <w:bCs/>
          <w:sz w:val="24"/>
          <w:szCs w:val="24"/>
          <w:rtl/>
        </w:rPr>
        <w:t>.3 ال</w:t>
      </w:r>
      <w:r w:rsidRPr="00F80B0A">
        <w:rPr>
          <w:rFonts w:cs="Simplified Arabic"/>
          <w:b/>
          <w:bCs/>
          <w:sz w:val="24"/>
          <w:szCs w:val="24"/>
          <w:rtl/>
        </w:rPr>
        <w:t>ت</w:t>
      </w:r>
      <w:r w:rsidRPr="00F80B0A">
        <w:rPr>
          <w:rFonts w:cs="Simplified Arabic" w:hint="cs"/>
          <w:b/>
          <w:bCs/>
          <w:sz w:val="24"/>
          <w:szCs w:val="24"/>
          <w:rtl/>
        </w:rPr>
        <w:t>در</w:t>
      </w:r>
      <w:r w:rsidRPr="00F80B0A">
        <w:rPr>
          <w:rFonts w:cs="Simplified Arabic"/>
          <w:b/>
          <w:bCs/>
          <w:sz w:val="24"/>
          <w:szCs w:val="24"/>
          <w:rtl/>
        </w:rPr>
        <w:t>يب</w:t>
      </w:r>
      <w:r w:rsidRPr="00F80B0A">
        <w:rPr>
          <w:rFonts w:cs="Simplified Arabic" w:hint="cs"/>
          <w:b/>
          <w:bCs/>
          <w:sz w:val="24"/>
          <w:szCs w:val="24"/>
          <w:rtl/>
        </w:rPr>
        <w:t xml:space="preserve"> والتعيين</w:t>
      </w:r>
    </w:p>
    <w:p w:rsidR="00ED1710" w:rsidRPr="00ED1710" w:rsidRDefault="00FD23A1" w:rsidP="00ED1710">
      <w:pPr>
        <w:ind w:left="64"/>
        <w:jc w:val="lowKashida"/>
        <w:rPr>
          <w:rFonts w:ascii="Simplified Arabic" w:hAnsi="Simplified Arabic" w:cs="Simplified Arabic"/>
          <w:sz w:val="24"/>
          <w:szCs w:val="24"/>
          <w:rtl/>
        </w:rPr>
      </w:pPr>
      <w:r w:rsidRPr="00ED1710">
        <w:rPr>
          <w:rFonts w:ascii="Simplified Arabic" w:hAnsi="Simplified Arabic" w:cs="Simplified Arabic" w:hint="cs"/>
          <w:sz w:val="24"/>
          <w:szCs w:val="24"/>
          <w:rtl/>
        </w:rPr>
        <w:t xml:space="preserve">تحضيراً لبدء عمليات تنفيذ التعداد حسب الخطة الموضوعة، فقد </w:t>
      </w:r>
      <w:r w:rsidR="00ED1710" w:rsidRPr="00ED1710">
        <w:rPr>
          <w:rFonts w:ascii="Simplified Arabic" w:hAnsi="Simplified Arabic" w:cs="Simplified Arabic"/>
          <w:sz w:val="24"/>
          <w:szCs w:val="24"/>
          <w:rtl/>
        </w:rPr>
        <w:t xml:space="preserve">تم عقد دورة </w:t>
      </w:r>
      <w:r w:rsidR="00ED1710" w:rsidRPr="00ED1710">
        <w:rPr>
          <w:rFonts w:ascii="Simplified Arabic" w:hAnsi="Simplified Arabic" w:cs="Simplified Arabic" w:hint="cs"/>
          <w:sz w:val="24"/>
          <w:szCs w:val="24"/>
          <w:rtl/>
        </w:rPr>
        <w:t xml:space="preserve">تدريبية مركزية استهدفت </w:t>
      </w:r>
      <w:r w:rsidR="00ED1710" w:rsidRPr="00ED1710">
        <w:rPr>
          <w:rFonts w:ascii="Simplified Arabic" w:hAnsi="Simplified Arabic" w:cs="Simplified Arabic"/>
          <w:sz w:val="24"/>
          <w:szCs w:val="24"/>
          <w:rtl/>
        </w:rPr>
        <w:t>83 متدرباً ومتدربة</w:t>
      </w:r>
      <w:r w:rsidR="00ED1710" w:rsidRPr="00ED1710">
        <w:rPr>
          <w:rFonts w:ascii="Simplified Arabic" w:hAnsi="Simplified Arabic" w:cs="Simplified Arabic" w:hint="cs"/>
          <w:sz w:val="24"/>
          <w:szCs w:val="24"/>
          <w:rtl/>
        </w:rPr>
        <w:t xml:space="preserve"> من موظفي الجهاز</w:t>
      </w:r>
      <w:r w:rsidR="00ED1710" w:rsidRPr="00ED1710">
        <w:rPr>
          <w:rFonts w:ascii="Simplified Arabic" w:hAnsi="Simplified Arabic" w:cs="Simplified Arabic"/>
          <w:sz w:val="24"/>
          <w:szCs w:val="24"/>
          <w:rtl/>
        </w:rPr>
        <w:t xml:space="preserve"> من ذوي الكفاءة والخبرة في تنفيذ التعدادات والمسوح الميدانية</w:t>
      </w:r>
      <w:r w:rsidR="00ED1710" w:rsidRPr="00ED1710">
        <w:rPr>
          <w:rFonts w:ascii="Simplified Arabic" w:hAnsi="Simplified Arabic" w:cs="Simplified Arabic" w:hint="cs"/>
          <w:sz w:val="24"/>
          <w:szCs w:val="24"/>
          <w:rtl/>
        </w:rPr>
        <w:t xml:space="preserve"> وذلك بهدف تأهيلهم لقيادة تنفيذ التعداد في المحافظات. </w:t>
      </w:r>
      <w:r w:rsidR="00ED1710" w:rsidRPr="00ED1710">
        <w:rPr>
          <w:rFonts w:ascii="Simplified Arabic" w:hAnsi="Simplified Arabic" w:cs="Simplified Arabic"/>
          <w:sz w:val="24"/>
          <w:szCs w:val="24"/>
          <w:rtl/>
        </w:rPr>
        <w:t xml:space="preserve"> اشتمل التدريب</w:t>
      </w:r>
      <w:r w:rsidR="00ED1710" w:rsidRPr="00ED1710">
        <w:rPr>
          <w:rFonts w:ascii="Simplified Arabic" w:hAnsi="Simplified Arabic" w:cs="Simplified Arabic" w:hint="cs"/>
          <w:sz w:val="24"/>
          <w:szCs w:val="24"/>
          <w:rtl/>
        </w:rPr>
        <w:t xml:space="preserve"> على</w:t>
      </w:r>
      <w:r w:rsidR="00ED1710" w:rsidRPr="00ED1710">
        <w:rPr>
          <w:rFonts w:ascii="Simplified Arabic" w:hAnsi="Simplified Arabic" w:cs="Simplified Arabic"/>
          <w:sz w:val="24"/>
          <w:szCs w:val="24"/>
          <w:rtl/>
        </w:rPr>
        <w:t xml:space="preserve"> محاضرات نظرية وتدريب عملي على التطبيقات لتمكين الفريق من تنفيذ التعداد في جميع مراحله وتأهيلهم كمدربين في المراحل اللاحقة، وقد استغرق التدريب مدة 18 يوم خلال الفترة</w:t>
      </w:r>
      <w:r w:rsidR="00ED1710" w:rsidRPr="00ED1710">
        <w:rPr>
          <w:rFonts w:ascii="Simplified Arabic" w:hAnsi="Simplified Arabic" w:cs="Simplified Arabic" w:hint="cs"/>
          <w:sz w:val="24"/>
          <w:szCs w:val="24"/>
          <w:rtl/>
        </w:rPr>
        <w:t xml:space="preserve"> </w:t>
      </w:r>
      <w:r w:rsidR="00ED1710" w:rsidRPr="00ED1710">
        <w:rPr>
          <w:rFonts w:ascii="Simplified Arabic" w:hAnsi="Simplified Arabic" w:cs="Simplified Arabic"/>
          <w:sz w:val="24"/>
          <w:szCs w:val="24"/>
          <w:rtl/>
        </w:rPr>
        <w:t>4-24/5/2017.</w:t>
      </w:r>
    </w:p>
    <w:p w:rsidR="00FD23A1" w:rsidRPr="0045362C" w:rsidRDefault="00FD23A1" w:rsidP="00FD23A1">
      <w:pPr>
        <w:ind w:left="-1"/>
        <w:jc w:val="both"/>
        <w:rPr>
          <w:rFonts w:ascii="Simplified Arabic" w:hAnsi="Simplified Arabic" w:cs="Simplified Arabic"/>
          <w:sz w:val="24"/>
          <w:szCs w:val="24"/>
          <w:rtl/>
        </w:rPr>
      </w:pPr>
    </w:p>
    <w:p w:rsidR="00FD23A1" w:rsidRPr="0045362C" w:rsidRDefault="00FD23A1" w:rsidP="00FD23A1">
      <w:pPr>
        <w:ind w:left="-1"/>
        <w:jc w:val="both"/>
        <w:rPr>
          <w:rFonts w:ascii="Simplified Arabic" w:hAnsi="Simplified Arabic" w:cs="Simplified Arabic"/>
          <w:sz w:val="24"/>
          <w:szCs w:val="24"/>
          <w:rtl/>
        </w:rPr>
      </w:pPr>
      <w:r w:rsidRPr="0045362C">
        <w:rPr>
          <w:rFonts w:ascii="Simplified Arabic" w:hAnsi="Simplified Arabic" w:cs="Simplified Arabic" w:hint="cs"/>
          <w:sz w:val="24"/>
          <w:szCs w:val="24"/>
          <w:rtl/>
        </w:rPr>
        <w:t xml:space="preserve">في مرحلة الحزم وتحديد مناطق العد، تم عقد دورة تدريبية متخصصة لاختيار المشرفين الذين قاموا بتنفيذ مرحلة الحزم، وبلغ عددهم 394 متدرباً ومتدربة موزعين على 8 قاعات بواقع 13 يوم تدريبي، وقد اشرف على تدريبهم مدراء تعداد المحافظات ومساعديهم بالاضافة الى طاقم فني من موظفي الجهاز متخصص في المواضيع الفنية. </w:t>
      </w:r>
    </w:p>
    <w:p w:rsidR="00FD23A1" w:rsidRPr="0045362C" w:rsidRDefault="00FD23A1" w:rsidP="00FD23A1">
      <w:pPr>
        <w:ind w:left="-1"/>
        <w:jc w:val="both"/>
        <w:rPr>
          <w:rFonts w:ascii="Simplified Arabic" w:hAnsi="Simplified Arabic" w:cs="Simplified Arabic"/>
          <w:sz w:val="24"/>
          <w:szCs w:val="24"/>
          <w:rtl/>
        </w:rPr>
      </w:pPr>
    </w:p>
    <w:p w:rsidR="00ED1710" w:rsidRPr="00ED1710" w:rsidRDefault="00FD23A1" w:rsidP="00ED1710">
      <w:pPr>
        <w:ind w:left="64"/>
        <w:jc w:val="lowKashida"/>
        <w:rPr>
          <w:rFonts w:ascii="Simplified Arabic" w:hAnsi="Simplified Arabic" w:cs="Simplified Arabic"/>
          <w:sz w:val="24"/>
          <w:szCs w:val="24"/>
          <w:rtl/>
        </w:rPr>
      </w:pPr>
      <w:r w:rsidRPr="0045362C">
        <w:rPr>
          <w:rFonts w:ascii="Simplified Arabic" w:hAnsi="Simplified Arabic" w:cs="Simplified Arabic" w:hint="cs"/>
          <w:sz w:val="24"/>
          <w:szCs w:val="24"/>
          <w:rtl/>
        </w:rPr>
        <w:t>بالنسبة لمرحلة الحصر وترقيم المباني</w:t>
      </w:r>
      <w:r w:rsidR="001017D0">
        <w:rPr>
          <w:rFonts w:ascii="Simplified Arabic" w:hAnsi="Simplified Arabic" w:cs="Simplified Arabic" w:hint="cs"/>
          <w:sz w:val="24"/>
          <w:szCs w:val="24"/>
          <w:rtl/>
        </w:rPr>
        <w:t xml:space="preserve"> والمساكن</w:t>
      </w:r>
      <w:r w:rsidRPr="0045362C">
        <w:rPr>
          <w:rFonts w:ascii="Simplified Arabic" w:hAnsi="Simplified Arabic" w:cs="Simplified Arabic" w:hint="cs"/>
          <w:sz w:val="24"/>
          <w:szCs w:val="24"/>
          <w:rtl/>
        </w:rPr>
        <w:t xml:space="preserve"> والمنشآت تم عقد دورة تدريبي</w:t>
      </w:r>
      <w:r w:rsidRPr="0045362C">
        <w:rPr>
          <w:rFonts w:ascii="Simplified Arabic" w:hAnsi="Simplified Arabic" w:cs="Simplified Arabic" w:hint="eastAsia"/>
          <w:sz w:val="24"/>
          <w:szCs w:val="24"/>
          <w:rtl/>
        </w:rPr>
        <w:t>ة</w:t>
      </w:r>
      <w:r w:rsidRPr="0045362C">
        <w:rPr>
          <w:rFonts w:ascii="Simplified Arabic" w:hAnsi="Simplified Arabic" w:cs="Simplified Arabic" w:hint="cs"/>
          <w:sz w:val="24"/>
          <w:szCs w:val="24"/>
          <w:rtl/>
        </w:rPr>
        <w:t xml:space="preserve"> استهدفت </w:t>
      </w:r>
      <w:r w:rsidRPr="0045362C">
        <w:rPr>
          <w:rFonts w:ascii="Simplified Arabic" w:hAnsi="Simplified Arabic" w:cs="Simplified Arabic"/>
          <w:sz w:val="24"/>
          <w:szCs w:val="24"/>
        </w:rPr>
        <w:t>1,730</w:t>
      </w:r>
      <w:r w:rsidRPr="0045362C">
        <w:rPr>
          <w:rFonts w:ascii="Simplified Arabic" w:hAnsi="Simplified Arabic" w:cs="Simplified Arabic" w:hint="cs"/>
          <w:sz w:val="24"/>
          <w:szCs w:val="24"/>
          <w:rtl/>
        </w:rPr>
        <w:t xml:space="preserve"> متدرباً ومتدربة لمدة 13 يوم تدريبي</w:t>
      </w:r>
      <w:r w:rsidR="00ED1710">
        <w:rPr>
          <w:rFonts w:ascii="Simplified Arabic" w:hAnsi="Simplified Arabic" w:cs="Simplified Arabic" w:hint="cs"/>
          <w:sz w:val="24"/>
          <w:szCs w:val="24"/>
          <w:rtl/>
        </w:rPr>
        <w:t xml:space="preserve"> </w:t>
      </w:r>
      <w:r w:rsidR="00ED1710" w:rsidRPr="00ED1710">
        <w:rPr>
          <w:rFonts w:ascii="Simplified Arabic" w:hAnsi="Simplified Arabic" w:cs="Simplified Arabic"/>
          <w:sz w:val="24"/>
          <w:szCs w:val="24"/>
          <w:rtl/>
        </w:rPr>
        <w:t>خلال الفترة</w:t>
      </w:r>
      <w:r w:rsidR="00ED1710" w:rsidRPr="00ED1710">
        <w:rPr>
          <w:rFonts w:ascii="Simplified Arabic" w:hAnsi="Simplified Arabic" w:cs="Simplified Arabic" w:hint="cs"/>
          <w:sz w:val="24"/>
          <w:szCs w:val="24"/>
          <w:rtl/>
        </w:rPr>
        <w:t xml:space="preserve"> </w:t>
      </w:r>
      <w:r w:rsidR="00ED1710" w:rsidRPr="00ED1710">
        <w:rPr>
          <w:rFonts w:ascii="Simplified Arabic" w:hAnsi="Simplified Arabic" w:cs="Simplified Arabic"/>
          <w:sz w:val="24"/>
          <w:szCs w:val="24"/>
          <w:rtl/>
        </w:rPr>
        <w:t>19/8 – 6/9/2017</w:t>
      </w:r>
      <w:r w:rsidRPr="0045362C">
        <w:rPr>
          <w:rFonts w:ascii="Simplified Arabic" w:hAnsi="Simplified Arabic" w:cs="Simplified Arabic" w:hint="cs"/>
          <w:sz w:val="24"/>
          <w:szCs w:val="24"/>
          <w:rtl/>
        </w:rPr>
        <w:t>؛ بهدف اختيار الفريق الذي نفذ مرحلة الحصر، وقد عقدت الدورة في 31 قاعة موزعة على محافظات الوطن</w:t>
      </w:r>
      <w:r w:rsidR="00ED1710">
        <w:rPr>
          <w:rFonts w:ascii="Simplified Arabic" w:hAnsi="Simplified Arabic" w:cs="Simplified Arabic" w:hint="cs"/>
          <w:sz w:val="24"/>
          <w:szCs w:val="24"/>
          <w:rtl/>
        </w:rPr>
        <w:t>،</w:t>
      </w:r>
      <w:r w:rsidR="00ED1710" w:rsidRPr="00ED1710">
        <w:rPr>
          <w:rFonts w:ascii="Simplified Arabic" w:hAnsi="Simplified Arabic" w:cs="Simplified Arabic"/>
          <w:sz w:val="24"/>
          <w:szCs w:val="24"/>
          <w:rtl/>
        </w:rPr>
        <w:t xml:space="preserve"> وقد أشرف على تدريبهم مدراء </w:t>
      </w:r>
      <w:r w:rsidR="00ED1710" w:rsidRPr="00ED1710">
        <w:rPr>
          <w:rFonts w:ascii="Simplified Arabic" w:hAnsi="Simplified Arabic" w:cs="Simplified Arabic" w:hint="cs"/>
          <w:sz w:val="24"/>
          <w:szCs w:val="24"/>
          <w:rtl/>
        </w:rPr>
        <w:t>التعداد في</w:t>
      </w:r>
      <w:r w:rsidR="00ED1710" w:rsidRPr="00ED1710">
        <w:rPr>
          <w:rFonts w:ascii="Simplified Arabic" w:hAnsi="Simplified Arabic" w:cs="Simplified Arabic" w:hint="cs"/>
          <w:b/>
          <w:bCs/>
          <w:sz w:val="24"/>
          <w:szCs w:val="24"/>
          <w:rtl/>
        </w:rPr>
        <w:t xml:space="preserve"> </w:t>
      </w:r>
      <w:r w:rsidR="00ED1710" w:rsidRPr="00ED1710">
        <w:rPr>
          <w:rFonts w:ascii="Simplified Arabic" w:hAnsi="Simplified Arabic" w:cs="Simplified Arabic"/>
          <w:sz w:val="24"/>
          <w:szCs w:val="24"/>
          <w:rtl/>
        </w:rPr>
        <w:t>المحافظات ومساعديهم بالإضافة إلى عدد من المشرفين.</w:t>
      </w:r>
    </w:p>
    <w:p w:rsidR="00FD23A1" w:rsidRPr="0045362C" w:rsidRDefault="00FD23A1" w:rsidP="00ED1710">
      <w:pPr>
        <w:ind w:left="-1"/>
        <w:jc w:val="both"/>
        <w:rPr>
          <w:rFonts w:ascii="Simplified Arabic" w:hAnsi="Simplified Arabic" w:cs="Simplified Arabic"/>
          <w:sz w:val="24"/>
          <w:szCs w:val="24"/>
          <w:rtl/>
        </w:rPr>
      </w:pPr>
    </w:p>
    <w:p w:rsidR="00FD23A1" w:rsidRPr="00F80B0A" w:rsidRDefault="00FD23A1" w:rsidP="00FD23A1">
      <w:pPr>
        <w:ind w:left="-1"/>
        <w:jc w:val="both"/>
        <w:rPr>
          <w:rFonts w:cs="Simplified Arabic"/>
          <w:b/>
          <w:bCs/>
          <w:sz w:val="24"/>
          <w:szCs w:val="24"/>
          <w:rtl/>
        </w:rPr>
      </w:pPr>
      <w:r>
        <w:rPr>
          <w:rFonts w:cs="Simplified Arabic" w:hint="cs"/>
          <w:b/>
          <w:bCs/>
          <w:sz w:val="24"/>
          <w:szCs w:val="24"/>
          <w:rtl/>
        </w:rPr>
        <w:t>3</w:t>
      </w:r>
      <w:r w:rsidRPr="00F80B0A">
        <w:rPr>
          <w:rFonts w:cs="Simplified Arabic" w:hint="cs"/>
          <w:b/>
          <w:bCs/>
          <w:sz w:val="24"/>
          <w:szCs w:val="24"/>
          <w:rtl/>
        </w:rPr>
        <w:t>.</w:t>
      </w:r>
      <w:r>
        <w:rPr>
          <w:rFonts w:cs="Simplified Arabic" w:hint="cs"/>
          <w:b/>
          <w:bCs/>
          <w:sz w:val="24"/>
          <w:szCs w:val="24"/>
          <w:rtl/>
        </w:rPr>
        <w:t>8</w:t>
      </w:r>
      <w:r w:rsidRPr="00F80B0A">
        <w:rPr>
          <w:rFonts w:cs="Simplified Arabic" w:hint="cs"/>
          <w:b/>
          <w:bCs/>
          <w:sz w:val="24"/>
          <w:szCs w:val="24"/>
          <w:rtl/>
        </w:rPr>
        <w:t>.3</w:t>
      </w:r>
      <w:r w:rsidRPr="00F80B0A">
        <w:rPr>
          <w:rFonts w:cs="Simplified Arabic"/>
          <w:b/>
          <w:bCs/>
          <w:sz w:val="24"/>
          <w:szCs w:val="24"/>
          <w:rtl/>
        </w:rPr>
        <w:t xml:space="preserve"> تحديد وحزم مناطق العد على الطبيعة</w:t>
      </w:r>
    </w:p>
    <w:p w:rsidR="00FD23A1" w:rsidRPr="0045362C" w:rsidRDefault="00FD23A1" w:rsidP="00FD23A1">
      <w:pPr>
        <w:jc w:val="both"/>
        <w:rPr>
          <w:rFonts w:ascii="Simplified Arabic" w:hAnsi="Simplified Arabic" w:cs="Simplified Arabic"/>
          <w:sz w:val="24"/>
          <w:szCs w:val="24"/>
          <w:rtl/>
        </w:rPr>
      </w:pPr>
      <w:r w:rsidRPr="0045362C">
        <w:rPr>
          <w:rFonts w:ascii="Simplified Arabic" w:hAnsi="Simplified Arabic" w:cs="Simplified Arabic" w:hint="cs"/>
          <w:sz w:val="24"/>
          <w:szCs w:val="24"/>
          <w:rtl/>
        </w:rPr>
        <w:t>خلال</w:t>
      </w:r>
      <w:r w:rsidRPr="0045362C">
        <w:rPr>
          <w:rFonts w:ascii="Simplified Arabic" w:hAnsi="Simplified Arabic" w:cs="Simplified Arabic"/>
          <w:sz w:val="24"/>
          <w:szCs w:val="24"/>
          <w:rtl/>
        </w:rPr>
        <w:t xml:space="preserve"> هذه المرحلة تم إسناد مناطق العد للمشرفين على الأجهزة اللوحية من قاعدة البيانات الجغرافية المحملة على التطبيق الخاص بحزم مناطق العد، حيث تم اسناد 25 منطقة عد لكل مشرف، وقام المشرفون بعملية تحديد وحزم مناطق العد على الطبيعة وذلك من خلال وضع إشارات الحزم على </w:t>
      </w:r>
      <w:r w:rsidRPr="0045362C">
        <w:rPr>
          <w:rFonts w:ascii="Simplified Arabic" w:hAnsi="Simplified Arabic" w:cs="Simplified Arabic" w:hint="cs"/>
          <w:sz w:val="24"/>
          <w:szCs w:val="24"/>
          <w:rtl/>
        </w:rPr>
        <w:t>ال</w:t>
      </w:r>
      <w:r w:rsidRPr="0045362C">
        <w:rPr>
          <w:rFonts w:ascii="Simplified Arabic" w:hAnsi="Simplified Arabic" w:cs="Simplified Arabic"/>
          <w:sz w:val="24"/>
          <w:szCs w:val="24"/>
          <w:rtl/>
        </w:rPr>
        <w:t>جدران الخارجية للمباني التي تقع على الحدود الخارجية لمناطق العد، بحيث تعكس الحدود الخارجية لمناطق العد كما هي في الخرائط الالكترونية المحملة على الأجهزة اللوحية، آخذين بالاعتبار أن التطبيق الالكتروني الخاص بهذه المرحلة والمستخدم فيها مصمم بحيث يسمح للمشرفين في بعض الحالات تعديل نقطة البداية أو الحدود الخارجية لبعض مناطق العد وضمان التطابق بين ما هو موجود ميدانياً مع الخرائط الالكترونية المحملة على الجهاز اللوحي، وقد تم في هذه المرحلة تحديد وحزم 6,831 منطقة عد موزعة على التجمعات السكانية في الضفة الغربية وقطاع غزة باستثناء منطقة (</w:t>
      </w:r>
      <w:r w:rsidRPr="0045362C">
        <w:rPr>
          <w:rFonts w:ascii="Simplified Arabic" w:hAnsi="Simplified Arabic" w:cs="Simplified Arabic"/>
          <w:sz w:val="24"/>
          <w:szCs w:val="24"/>
        </w:rPr>
        <w:t>J1</w:t>
      </w:r>
      <w:r w:rsidRPr="0045362C">
        <w:rPr>
          <w:rFonts w:ascii="Simplified Arabic" w:hAnsi="Simplified Arabic" w:cs="Simplified Arabic"/>
          <w:sz w:val="24"/>
          <w:szCs w:val="24"/>
          <w:rtl/>
        </w:rPr>
        <w:t>) في محافظة القدس</w:t>
      </w:r>
      <w:r w:rsidRPr="0045362C">
        <w:rPr>
          <w:rFonts w:ascii="Simplified Arabic" w:hAnsi="Simplified Arabic" w:cs="Simplified Arabic" w:hint="cs"/>
          <w:sz w:val="24"/>
          <w:szCs w:val="24"/>
          <w:rtl/>
        </w:rPr>
        <w:t xml:space="preserve"> والتي تشتمل على 463 منطقة عد تم تحديثها من خلال الخرائط الورقية</w:t>
      </w:r>
      <w:r w:rsidRPr="0045362C">
        <w:rPr>
          <w:rFonts w:ascii="Simplified Arabic" w:hAnsi="Simplified Arabic" w:cs="Simplified Arabic"/>
          <w:sz w:val="24"/>
          <w:szCs w:val="24"/>
          <w:rtl/>
        </w:rPr>
        <w:t>، وقد استغرق تنفيذ هذه العملية 21 يوماً امتدت خلال الفتـرة من 15/07/2017 إلـى 07/08/2017</w:t>
      </w:r>
      <w:r w:rsidRPr="0045362C">
        <w:rPr>
          <w:rFonts w:ascii="Simplified Arabic" w:hAnsi="Simplified Arabic" w:cs="Simplified Arabic" w:hint="cs"/>
          <w:sz w:val="24"/>
          <w:szCs w:val="24"/>
          <w:rtl/>
        </w:rPr>
        <w:t>.</w:t>
      </w:r>
    </w:p>
    <w:p w:rsidR="00FD23A1" w:rsidRPr="00F80B0A" w:rsidRDefault="00FD23A1" w:rsidP="00FD23A1">
      <w:pPr>
        <w:jc w:val="lowKashida"/>
        <w:rPr>
          <w:rFonts w:cs="Simplified Arabic"/>
          <w:b/>
          <w:bCs/>
          <w:sz w:val="24"/>
          <w:szCs w:val="24"/>
          <w:rtl/>
        </w:rPr>
      </w:pPr>
    </w:p>
    <w:p w:rsidR="00FD23A1" w:rsidRPr="00F80B0A" w:rsidRDefault="00FD23A1" w:rsidP="00FD23A1">
      <w:pPr>
        <w:ind w:left="-1"/>
        <w:jc w:val="both"/>
        <w:rPr>
          <w:rFonts w:cs="Simplified Arabic"/>
          <w:b/>
          <w:bCs/>
          <w:sz w:val="24"/>
          <w:szCs w:val="24"/>
          <w:rtl/>
        </w:rPr>
      </w:pPr>
      <w:r>
        <w:rPr>
          <w:rFonts w:cs="Simplified Arabic" w:hint="cs"/>
          <w:b/>
          <w:bCs/>
          <w:sz w:val="24"/>
          <w:szCs w:val="24"/>
          <w:rtl/>
        </w:rPr>
        <w:t>4</w:t>
      </w:r>
      <w:r w:rsidRPr="00F80B0A">
        <w:rPr>
          <w:rFonts w:cs="Simplified Arabic" w:hint="cs"/>
          <w:b/>
          <w:bCs/>
          <w:sz w:val="24"/>
          <w:szCs w:val="24"/>
          <w:rtl/>
        </w:rPr>
        <w:t>.</w:t>
      </w:r>
      <w:r>
        <w:rPr>
          <w:rFonts w:cs="Simplified Arabic" w:hint="cs"/>
          <w:b/>
          <w:bCs/>
          <w:sz w:val="24"/>
          <w:szCs w:val="24"/>
          <w:rtl/>
        </w:rPr>
        <w:t>8</w:t>
      </w:r>
      <w:r w:rsidRPr="00F80B0A">
        <w:rPr>
          <w:rFonts w:cs="Simplified Arabic" w:hint="cs"/>
          <w:b/>
          <w:bCs/>
          <w:sz w:val="24"/>
          <w:szCs w:val="24"/>
          <w:rtl/>
        </w:rPr>
        <w:t xml:space="preserve">.3 </w:t>
      </w:r>
      <w:r w:rsidRPr="0045362C">
        <w:rPr>
          <w:rFonts w:cs="Simplified Arabic" w:hint="cs"/>
          <w:b/>
          <w:bCs/>
          <w:sz w:val="24"/>
          <w:szCs w:val="24"/>
          <w:rtl/>
        </w:rPr>
        <w:t>حصر و</w:t>
      </w:r>
      <w:r w:rsidRPr="0045362C">
        <w:rPr>
          <w:rFonts w:cs="Simplified Arabic"/>
          <w:b/>
          <w:bCs/>
          <w:sz w:val="24"/>
          <w:szCs w:val="24"/>
          <w:rtl/>
        </w:rPr>
        <w:t xml:space="preserve">ترقيم المباني والمساكن </w:t>
      </w:r>
      <w:r w:rsidRPr="0045362C">
        <w:rPr>
          <w:rFonts w:cs="Simplified Arabic" w:hint="cs"/>
          <w:b/>
          <w:bCs/>
          <w:sz w:val="24"/>
          <w:szCs w:val="24"/>
          <w:rtl/>
        </w:rPr>
        <w:t>و</w:t>
      </w:r>
      <w:r w:rsidRPr="0045362C">
        <w:rPr>
          <w:rFonts w:cs="Simplified Arabic"/>
          <w:b/>
          <w:bCs/>
          <w:sz w:val="24"/>
          <w:szCs w:val="24"/>
          <w:rtl/>
        </w:rPr>
        <w:t>المنشآت</w:t>
      </w:r>
    </w:p>
    <w:p w:rsidR="00FD23A1" w:rsidRPr="0045362C" w:rsidRDefault="00FD23A1" w:rsidP="001017D0">
      <w:pPr>
        <w:jc w:val="lowKashida"/>
        <w:rPr>
          <w:rFonts w:ascii="Simplified Arabic" w:hAnsi="Simplified Arabic" w:cs="Simplified Arabic"/>
          <w:sz w:val="24"/>
          <w:szCs w:val="24"/>
          <w:rtl/>
        </w:rPr>
      </w:pPr>
      <w:r w:rsidRPr="0045362C">
        <w:rPr>
          <w:rFonts w:ascii="Simplified Arabic" w:hAnsi="Simplified Arabic" w:cs="Simplified Arabic" w:hint="cs"/>
          <w:sz w:val="24"/>
          <w:szCs w:val="24"/>
          <w:rtl/>
        </w:rPr>
        <w:t xml:space="preserve">تم حصر وترقيم </w:t>
      </w:r>
      <w:r w:rsidRPr="0045362C">
        <w:rPr>
          <w:rFonts w:ascii="Simplified Arabic" w:hAnsi="Simplified Arabic" w:cs="Simplified Arabic"/>
          <w:sz w:val="24"/>
          <w:szCs w:val="24"/>
          <w:rtl/>
        </w:rPr>
        <w:t xml:space="preserve">المباني والمساكن </w:t>
      </w:r>
      <w:r w:rsidRPr="0045362C">
        <w:rPr>
          <w:rFonts w:ascii="Simplified Arabic" w:hAnsi="Simplified Arabic" w:cs="Simplified Arabic" w:hint="cs"/>
          <w:sz w:val="24"/>
          <w:szCs w:val="24"/>
          <w:rtl/>
        </w:rPr>
        <w:t>و</w:t>
      </w:r>
      <w:r w:rsidRPr="0045362C">
        <w:rPr>
          <w:rFonts w:ascii="Simplified Arabic" w:hAnsi="Simplified Arabic" w:cs="Simplified Arabic"/>
          <w:sz w:val="24"/>
          <w:szCs w:val="24"/>
          <w:rtl/>
        </w:rPr>
        <w:t xml:space="preserve">المنشآت </w:t>
      </w:r>
      <w:r w:rsidRPr="0045362C">
        <w:rPr>
          <w:rFonts w:ascii="Simplified Arabic" w:hAnsi="Simplified Arabic" w:cs="Simplified Arabic" w:hint="cs"/>
          <w:sz w:val="24"/>
          <w:szCs w:val="24"/>
          <w:rtl/>
        </w:rPr>
        <w:t xml:space="preserve">من قبل </w:t>
      </w:r>
      <w:r w:rsidRPr="0045362C">
        <w:rPr>
          <w:rFonts w:ascii="Simplified Arabic" w:hAnsi="Simplified Arabic" w:cs="Simplified Arabic"/>
          <w:sz w:val="24"/>
          <w:szCs w:val="24"/>
          <w:rtl/>
        </w:rPr>
        <w:t>المراقب</w:t>
      </w:r>
      <w:r w:rsidRPr="0045362C">
        <w:rPr>
          <w:rFonts w:ascii="Simplified Arabic" w:hAnsi="Simplified Arabic" w:cs="Simplified Arabic" w:hint="cs"/>
          <w:sz w:val="24"/>
          <w:szCs w:val="24"/>
          <w:rtl/>
        </w:rPr>
        <w:t>ين</w:t>
      </w:r>
      <w:r w:rsidRPr="0045362C">
        <w:rPr>
          <w:rFonts w:ascii="Simplified Arabic" w:hAnsi="Simplified Arabic" w:cs="Simplified Arabic"/>
          <w:sz w:val="24"/>
          <w:szCs w:val="24"/>
          <w:rtl/>
        </w:rPr>
        <w:t xml:space="preserve"> </w:t>
      </w:r>
      <w:r w:rsidRPr="0045362C">
        <w:rPr>
          <w:rFonts w:ascii="Simplified Arabic" w:hAnsi="Simplified Arabic" w:cs="Simplified Arabic" w:hint="cs"/>
          <w:sz w:val="24"/>
          <w:szCs w:val="24"/>
          <w:rtl/>
        </w:rPr>
        <w:t xml:space="preserve">خلال </w:t>
      </w:r>
      <w:r w:rsidRPr="0045362C">
        <w:rPr>
          <w:rFonts w:ascii="Simplified Arabic" w:hAnsi="Simplified Arabic" w:cs="Simplified Arabic"/>
          <w:sz w:val="24"/>
          <w:szCs w:val="24"/>
          <w:rtl/>
        </w:rPr>
        <w:t>الفت</w:t>
      </w:r>
      <w:r w:rsidRPr="0045362C">
        <w:rPr>
          <w:rFonts w:ascii="Simplified Arabic" w:hAnsi="Simplified Arabic" w:cs="Simplified Arabic" w:hint="cs"/>
          <w:sz w:val="24"/>
          <w:szCs w:val="24"/>
          <w:rtl/>
        </w:rPr>
        <w:t>ـ</w:t>
      </w:r>
      <w:r w:rsidRPr="0045362C">
        <w:rPr>
          <w:rFonts w:ascii="Simplified Arabic" w:hAnsi="Simplified Arabic" w:cs="Simplified Arabic"/>
          <w:sz w:val="24"/>
          <w:szCs w:val="24"/>
          <w:rtl/>
        </w:rPr>
        <w:t xml:space="preserve">رة </w:t>
      </w:r>
      <w:r w:rsidRPr="0045362C">
        <w:rPr>
          <w:rFonts w:ascii="Simplified Arabic" w:hAnsi="Simplified Arabic" w:cs="Simplified Arabic" w:hint="cs"/>
          <w:sz w:val="24"/>
          <w:szCs w:val="24"/>
          <w:rtl/>
        </w:rPr>
        <w:t>الممتدة من 16</w:t>
      </w:r>
      <w:r w:rsidRPr="0045362C">
        <w:rPr>
          <w:rFonts w:ascii="Simplified Arabic" w:hAnsi="Simplified Arabic" w:cs="Simplified Arabic"/>
          <w:sz w:val="24"/>
          <w:szCs w:val="24"/>
          <w:rtl/>
        </w:rPr>
        <w:t>/</w:t>
      </w:r>
      <w:r w:rsidRPr="0045362C">
        <w:rPr>
          <w:rFonts w:ascii="Simplified Arabic" w:hAnsi="Simplified Arabic" w:cs="Simplified Arabic" w:hint="cs"/>
          <w:sz w:val="24"/>
          <w:szCs w:val="24"/>
          <w:rtl/>
        </w:rPr>
        <w:t>09</w:t>
      </w:r>
      <w:r w:rsidRPr="0045362C">
        <w:rPr>
          <w:rFonts w:ascii="Simplified Arabic" w:hAnsi="Simplified Arabic" w:cs="Simplified Arabic"/>
          <w:sz w:val="24"/>
          <w:szCs w:val="24"/>
          <w:rtl/>
        </w:rPr>
        <w:t>/2017 إل</w:t>
      </w:r>
      <w:r w:rsidRPr="0045362C">
        <w:rPr>
          <w:rFonts w:ascii="Simplified Arabic" w:hAnsi="Simplified Arabic" w:cs="Simplified Arabic" w:hint="cs"/>
          <w:sz w:val="24"/>
          <w:szCs w:val="24"/>
          <w:rtl/>
        </w:rPr>
        <w:t>ـ</w:t>
      </w:r>
      <w:r w:rsidRPr="0045362C">
        <w:rPr>
          <w:rFonts w:ascii="Simplified Arabic" w:hAnsi="Simplified Arabic" w:cs="Simplified Arabic"/>
          <w:sz w:val="24"/>
          <w:szCs w:val="24"/>
          <w:rtl/>
        </w:rPr>
        <w:t xml:space="preserve">ى </w:t>
      </w:r>
      <w:r w:rsidRPr="0045362C">
        <w:rPr>
          <w:rFonts w:ascii="Simplified Arabic" w:hAnsi="Simplified Arabic" w:cs="Simplified Arabic" w:hint="cs"/>
          <w:sz w:val="24"/>
          <w:szCs w:val="24"/>
          <w:rtl/>
        </w:rPr>
        <w:t>31</w:t>
      </w:r>
      <w:r w:rsidRPr="0045362C">
        <w:rPr>
          <w:rFonts w:ascii="Simplified Arabic" w:hAnsi="Simplified Arabic" w:cs="Simplified Arabic"/>
          <w:sz w:val="24"/>
          <w:szCs w:val="24"/>
          <w:rtl/>
        </w:rPr>
        <w:t>/</w:t>
      </w:r>
      <w:r w:rsidRPr="0045362C">
        <w:rPr>
          <w:rFonts w:ascii="Simplified Arabic" w:hAnsi="Simplified Arabic" w:cs="Simplified Arabic" w:hint="cs"/>
          <w:sz w:val="24"/>
          <w:szCs w:val="24"/>
          <w:rtl/>
        </w:rPr>
        <w:t>10</w:t>
      </w:r>
      <w:r w:rsidRPr="0045362C">
        <w:rPr>
          <w:rFonts w:ascii="Simplified Arabic" w:hAnsi="Simplified Arabic" w:cs="Simplified Arabic"/>
          <w:sz w:val="24"/>
          <w:szCs w:val="24"/>
          <w:rtl/>
        </w:rPr>
        <w:t>/2017</w:t>
      </w:r>
      <w:r w:rsidRPr="0045362C">
        <w:rPr>
          <w:rFonts w:ascii="Simplified Arabic" w:hAnsi="Simplified Arabic" w:cs="Simplified Arabic" w:hint="cs"/>
          <w:sz w:val="24"/>
          <w:szCs w:val="24"/>
          <w:rtl/>
        </w:rPr>
        <w:t>، تم خلالها زيارة</w:t>
      </w:r>
      <w:r w:rsidRPr="0045362C">
        <w:rPr>
          <w:rFonts w:ascii="Simplified Arabic" w:hAnsi="Simplified Arabic" w:cs="Simplified Arabic"/>
          <w:sz w:val="24"/>
          <w:szCs w:val="24"/>
          <w:rtl/>
        </w:rPr>
        <w:t xml:space="preserve"> جميع المباني ووضع الأرقام التعداديـة علـى مداخل</w:t>
      </w:r>
      <w:r w:rsidRPr="0045362C">
        <w:rPr>
          <w:rFonts w:ascii="Simplified Arabic" w:hAnsi="Simplified Arabic" w:cs="Simplified Arabic" w:hint="cs"/>
          <w:sz w:val="24"/>
          <w:szCs w:val="24"/>
          <w:rtl/>
        </w:rPr>
        <w:t xml:space="preserve">ها، </w:t>
      </w:r>
      <w:r w:rsidRPr="0045362C">
        <w:rPr>
          <w:rFonts w:ascii="Simplified Arabic" w:hAnsi="Simplified Arabic" w:cs="Simplified Arabic"/>
          <w:sz w:val="24"/>
          <w:szCs w:val="24"/>
          <w:rtl/>
        </w:rPr>
        <w:t xml:space="preserve">وكذلك ترقيم الوحدات السكنية </w:t>
      </w:r>
      <w:r w:rsidRPr="0045362C">
        <w:rPr>
          <w:rFonts w:ascii="Simplified Arabic" w:hAnsi="Simplified Arabic" w:cs="Simplified Arabic" w:hint="cs"/>
          <w:sz w:val="24"/>
          <w:szCs w:val="24"/>
          <w:rtl/>
        </w:rPr>
        <w:t>داخل</w:t>
      </w:r>
      <w:r w:rsidRPr="0045362C">
        <w:rPr>
          <w:rFonts w:ascii="Simplified Arabic" w:hAnsi="Simplified Arabic" w:cs="Simplified Arabic"/>
          <w:sz w:val="24"/>
          <w:szCs w:val="24"/>
          <w:rtl/>
        </w:rPr>
        <w:t xml:space="preserve"> مبنى</w:t>
      </w:r>
      <w:r w:rsidRPr="0045362C">
        <w:rPr>
          <w:rFonts w:ascii="Simplified Arabic" w:hAnsi="Simplified Arabic" w:cs="Simplified Arabic" w:hint="cs"/>
          <w:sz w:val="24"/>
          <w:szCs w:val="24"/>
          <w:rtl/>
        </w:rPr>
        <w:t>،</w:t>
      </w:r>
      <w:r w:rsidRPr="0045362C">
        <w:rPr>
          <w:rFonts w:ascii="Simplified Arabic" w:hAnsi="Simplified Arabic" w:cs="Simplified Arabic"/>
          <w:sz w:val="24"/>
          <w:szCs w:val="24"/>
          <w:rtl/>
        </w:rPr>
        <w:t xml:space="preserve"> </w:t>
      </w:r>
      <w:r w:rsidRPr="0045362C">
        <w:rPr>
          <w:rFonts w:ascii="Simplified Arabic" w:hAnsi="Simplified Arabic" w:cs="Simplified Arabic" w:hint="cs"/>
          <w:sz w:val="24"/>
          <w:szCs w:val="24"/>
          <w:rtl/>
        </w:rPr>
        <w:t>و</w:t>
      </w:r>
      <w:r w:rsidRPr="0045362C">
        <w:rPr>
          <w:rFonts w:ascii="Simplified Arabic" w:hAnsi="Simplified Arabic" w:cs="Simplified Arabic"/>
          <w:sz w:val="24"/>
          <w:szCs w:val="24"/>
          <w:rtl/>
        </w:rPr>
        <w:t>جمع البيانات الرئيسية</w:t>
      </w:r>
      <w:r w:rsidRPr="0045362C">
        <w:rPr>
          <w:rFonts w:ascii="Simplified Arabic" w:hAnsi="Simplified Arabic" w:cs="Simplified Arabic" w:hint="cs"/>
          <w:sz w:val="24"/>
          <w:szCs w:val="24"/>
          <w:rtl/>
        </w:rPr>
        <w:t xml:space="preserve"> بما يشمل خصائص تلك </w:t>
      </w:r>
      <w:r w:rsidRPr="0045362C">
        <w:rPr>
          <w:rFonts w:ascii="Simplified Arabic" w:hAnsi="Simplified Arabic" w:cs="Simplified Arabic"/>
          <w:sz w:val="24"/>
          <w:szCs w:val="24"/>
          <w:rtl/>
        </w:rPr>
        <w:t>المباني والوحدات السكنية</w:t>
      </w:r>
      <w:r w:rsidRPr="0045362C">
        <w:rPr>
          <w:rFonts w:ascii="Simplified Arabic" w:hAnsi="Simplified Arabic" w:cs="Simplified Arabic" w:hint="cs"/>
          <w:sz w:val="24"/>
          <w:szCs w:val="24"/>
          <w:rtl/>
        </w:rPr>
        <w:t>، واستخدامها ومعرفة عدد الاسر والأفراد الاجمالي لكل أسرة، تم أيضا في هذه المرحلة ترقيم وحصر كافة المنشآت في فلسطين، واستيفاء كافة بياناتها من خلال المقابلة المباشرة مع المبحوثين، وذلك باستخدام الأجهزة اللوحية المحمل عليها التطبيق الالكتروني الخاص بمرحلة الحصر المصمم لهذا الغرض والذي يسمح للمراقب بترقيم المباني والوحدات السكنية والمنشآت وجمع بيانات حول خصائصها وإضافة أو حذف مباني ان لزم</w:t>
      </w:r>
      <w:r w:rsidR="001017D0">
        <w:rPr>
          <w:rFonts w:ascii="Simplified Arabic" w:hAnsi="Simplified Arabic" w:cs="Simplified Arabic" w:hint="cs"/>
          <w:sz w:val="24"/>
          <w:szCs w:val="24"/>
          <w:rtl/>
        </w:rPr>
        <w:t xml:space="preserve"> الأمر</w:t>
      </w:r>
      <w:r w:rsidRPr="0045362C">
        <w:rPr>
          <w:rFonts w:ascii="Simplified Arabic" w:hAnsi="Simplified Arabic" w:cs="Simplified Arabic" w:hint="cs"/>
          <w:sz w:val="24"/>
          <w:szCs w:val="24"/>
          <w:rtl/>
        </w:rPr>
        <w:t xml:space="preserve">، وقد تم اسناد 5 مناطق عد لكل مراقب.  تم الأخذ بالاعتبار أن تكون الارقام التي </w:t>
      </w:r>
      <w:r w:rsidRPr="0045362C">
        <w:rPr>
          <w:rFonts w:ascii="Simplified Arabic" w:hAnsi="Simplified Arabic" w:cs="Simplified Arabic" w:hint="cs"/>
          <w:sz w:val="24"/>
          <w:szCs w:val="24"/>
          <w:rtl/>
        </w:rPr>
        <w:lastRenderedPageBreak/>
        <w:t>كتبت على مداخل المباني والوحدات السكنية والمنشآت على الواقع متطابقة مع ما هو موجود على التطبيق والخريطة الالكترونية.</w:t>
      </w:r>
    </w:p>
    <w:p w:rsidR="00FD23A1" w:rsidRDefault="00FD23A1" w:rsidP="002B2220">
      <w:pPr>
        <w:pStyle w:val="Header"/>
        <w:tabs>
          <w:tab w:val="clear" w:pos="4153"/>
          <w:tab w:val="clear" w:pos="8306"/>
        </w:tabs>
        <w:jc w:val="both"/>
        <w:rPr>
          <w:rFonts w:ascii="Simplified Arabic" w:hAnsi="Simplified Arabic" w:cs="Simplified Arabic"/>
          <w:sz w:val="24"/>
          <w:szCs w:val="24"/>
          <w:rtl/>
        </w:rPr>
      </w:pPr>
      <w:r w:rsidRPr="0045362C">
        <w:rPr>
          <w:rFonts w:ascii="Simplified Arabic" w:hAnsi="Simplified Arabic" w:cs="Simplified Arabic" w:hint="cs"/>
          <w:sz w:val="24"/>
          <w:szCs w:val="24"/>
          <w:rtl/>
        </w:rPr>
        <w:t>كان ا</w:t>
      </w:r>
      <w:r w:rsidRPr="0045362C">
        <w:rPr>
          <w:rFonts w:ascii="Simplified Arabic" w:hAnsi="Simplified Arabic" w:cs="Simplified Arabic"/>
          <w:sz w:val="24"/>
          <w:szCs w:val="24"/>
          <w:rtl/>
        </w:rPr>
        <w:t>لهدف الرئيس من هذه العملية هو توفير مجموعة من البيانات الهامة عن أعداد المباني</w:t>
      </w:r>
      <w:r w:rsidRPr="0045362C">
        <w:rPr>
          <w:rFonts w:ascii="Simplified Arabic" w:hAnsi="Simplified Arabic" w:cs="Simplified Arabic" w:hint="cs"/>
          <w:sz w:val="24"/>
          <w:szCs w:val="24"/>
          <w:rtl/>
        </w:rPr>
        <w:t xml:space="preserve"> </w:t>
      </w:r>
      <w:r w:rsidRPr="0045362C">
        <w:rPr>
          <w:rFonts w:ascii="Simplified Arabic" w:hAnsi="Simplified Arabic" w:cs="Simplified Arabic"/>
          <w:sz w:val="24"/>
          <w:szCs w:val="24"/>
          <w:rtl/>
        </w:rPr>
        <w:t xml:space="preserve">وخصائصها للاستفادة منها في رسم السياسات </w:t>
      </w:r>
      <w:r w:rsidRPr="0045362C">
        <w:rPr>
          <w:rFonts w:ascii="Simplified Arabic" w:hAnsi="Simplified Arabic" w:cs="Simplified Arabic" w:hint="cs"/>
          <w:sz w:val="24"/>
          <w:szCs w:val="24"/>
          <w:rtl/>
        </w:rPr>
        <w:t>ب</w:t>
      </w:r>
      <w:r w:rsidRPr="0045362C">
        <w:rPr>
          <w:rFonts w:ascii="Simplified Arabic" w:hAnsi="Simplified Arabic" w:cs="Simplified Arabic"/>
          <w:sz w:val="24"/>
          <w:szCs w:val="24"/>
          <w:rtl/>
        </w:rPr>
        <w:t>مجال الإسكان،</w:t>
      </w:r>
      <w:r w:rsidRPr="0045362C">
        <w:rPr>
          <w:rFonts w:ascii="Simplified Arabic" w:hAnsi="Simplified Arabic" w:cs="Simplified Arabic" w:hint="cs"/>
          <w:sz w:val="24"/>
          <w:szCs w:val="24"/>
          <w:rtl/>
        </w:rPr>
        <w:t xml:space="preserve"> وهدف حصر المنشآت الى توفير بيانات تعكس واقع وهيكلية الاقتصاد الفلسطيني،</w:t>
      </w:r>
      <w:r w:rsidRPr="0045362C">
        <w:rPr>
          <w:rFonts w:ascii="Simplified Arabic" w:hAnsi="Simplified Arabic" w:cs="Simplified Arabic"/>
          <w:sz w:val="24"/>
          <w:szCs w:val="24"/>
          <w:rtl/>
        </w:rPr>
        <w:t xml:space="preserve"> كما هدف</w:t>
      </w:r>
      <w:r w:rsidRPr="0045362C">
        <w:rPr>
          <w:rFonts w:ascii="Simplified Arabic" w:hAnsi="Simplified Arabic" w:cs="Simplified Arabic" w:hint="cs"/>
          <w:sz w:val="24"/>
          <w:szCs w:val="24"/>
          <w:rtl/>
        </w:rPr>
        <w:t>ت</w:t>
      </w:r>
      <w:r w:rsidRPr="0045362C">
        <w:rPr>
          <w:rFonts w:ascii="Simplified Arabic" w:hAnsi="Simplified Arabic" w:cs="Simplified Arabic"/>
          <w:sz w:val="24"/>
          <w:szCs w:val="24"/>
          <w:rtl/>
        </w:rPr>
        <w:t xml:space="preserve"> هذه العملية إلى تسهيل عمل العدادين عند تنفيذ مرحلة عد السكان.</w:t>
      </w:r>
      <w:r w:rsidRPr="0045362C">
        <w:rPr>
          <w:rFonts w:ascii="Simplified Arabic" w:hAnsi="Simplified Arabic" w:cs="Simplified Arabic" w:hint="cs"/>
          <w:sz w:val="24"/>
          <w:szCs w:val="24"/>
          <w:rtl/>
        </w:rPr>
        <w:t xml:space="preserve">  </w:t>
      </w:r>
      <w:r w:rsidRPr="0045362C">
        <w:rPr>
          <w:rFonts w:ascii="Simplified Arabic" w:hAnsi="Simplified Arabic" w:cs="Simplified Arabic"/>
          <w:sz w:val="24"/>
          <w:szCs w:val="24"/>
          <w:rtl/>
        </w:rPr>
        <w:t xml:space="preserve">وقد </w:t>
      </w:r>
      <w:r w:rsidRPr="0045362C">
        <w:rPr>
          <w:rFonts w:ascii="Simplified Arabic" w:hAnsi="Simplified Arabic" w:cs="Simplified Arabic" w:hint="cs"/>
          <w:sz w:val="24"/>
          <w:szCs w:val="24"/>
          <w:rtl/>
        </w:rPr>
        <w:t>سلم</w:t>
      </w:r>
      <w:r w:rsidRPr="0045362C">
        <w:rPr>
          <w:rFonts w:ascii="Simplified Arabic" w:hAnsi="Simplified Arabic" w:cs="Simplified Arabic"/>
          <w:sz w:val="24"/>
          <w:szCs w:val="24"/>
          <w:rtl/>
        </w:rPr>
        <w:t xml:space="preserve"> المراقبون أثناء هذه </w:t>
      </w:r>
      <w:r w:rsidRPr="0045362C">
        <w:rPr>
          <w:rFonts w:ascii="Simplified Arabic" w:hAnsi="Simplified Arabic" w:cs="Simplified Arabic" w:hint="cs"/>
          <w:sz w:val="24"/>
          <w:szCs w:val="24"/>
          <w:rtl/>
        </w:rPr>
        <w:t>المرحلة</w:t>
      </w:r>
      <w:r w:rsidRPr="0045362C">
        <w:rPr>
          <w:rFonts w:ascii="Simplified Arabic" w:hAnsi="Simplified Arabic" w:cs="Simplified Arabic"/>
          <w:sz w:val="24"/>
          <w:szCs w:val="24"/>
          <w:rtl/>
        </w:rPr>
        <w:t xml:space="preserve"> كل أسرة استبياناً تذكيرياً</w:t>
      </w:r>
      <w:r w:rsidRPr="0045362C">
        <w:rPr>
          <w:rFonts w:ascii="Simplified Arabic" w:hAnsi="Simplified Arabic" w:cs="Simplified Arabic" w:hint="cs"/>
          <w:sz w:val="24"/>
          <w:szCs w:val="24"/>
          <w:rtl/>
        </w:rPr>
        <w:t xml:space="preserve"> بهدف استيفائه</w:t>
      </w:r>
      <w:r w:rsidRPr="0045362C">
        <w:rPr>
          <w:rFonts w:ascii="Simplified Arabic" w:hAnsi="Simplified Arabic" w:cs="Simplified Arabic"/>
          <w:sz w:val="24"/>
          <w:szCs w:val="24"/>
          <w:rtl/>
        </w:rPr>
        <w:t xml:space="preserve"> صباح يوم</w:t>
      </w:r>
      <w:r w:rsidRPr="0045362C">
        <w:rPr>
          <w:rFonts w:ascii="Simplified Arabic" w:hAnsi="Simplified Arabic" w:cs="Simplified Arabic" w:hint="cs"/>
          <w:sz w:val="24"/>
          <w:szCs w:val="24"/>
          <w:rtl/>
        </w:rPr>
        <w:t xml:space="preserve"> 01</w:t>
      </w:r>
      <w:r w:rsidRPr="0045362C">
        <w:rPr>
          <w:rFonts w:ascii="Simplified Arabic" w:hAnsi="Simplified Arabic" w:cs="Simplified Arabic"/>
          <w:sz w:val="24"/>
          <w:szCs w:val="24"/>
          <w:rtl/>
        </w:rPr>
        <w:t xml:space="preserve">/12/2017 </w:t>
      </w:r>
      <w:r w:rsidRPr="0045362C">
        <w:rPr>
          <w:rFonts w:ascii="Simplified Arabic" w:hAnsi="Simplified Arabic" w:cs="Simplified Arabic" w:hint="cs"/>
          <w:sz w:val="24"/>
          <w:szCs w:val="24"/>
          <w:rtl/>
        </w:rPr>
        <w:t xml:space="preserve">وذلك </w:t>
      </w:r>
      <w:r w:rsidRPr="0045362C">
        <w:rPr>
          <w:rFonts w:ascii="Simplified Arabic" w:hAnsi="Simplified Arabic" w:cs="Simplified Arabic"/>
          <w:sz w:val="24"/>
          <w:szCs w:val="24"/>
          <w:rtl/>
        </w:rPr>
        <w:t xml:space="preserve">عن الأشخـاص الذي قضوا ليلة الإسناد </w:t>
      </w:r>
      <w:r w:rsidRPr="0045362C">
        <w:rPr>
          <w:rFonts w:ascii="Simplified Arabic" w:hAnsi="Simplified Arabic" w:cs="Simplified Arabic" w:hint="cs"/>
          <w:sz w:val="24"/>
          <w:szCs w:val="24"/>
          <w:rtl/>
        </w:rPr>
        <w:t xml:space="preserve">الزمني للتعداد </w:t>
      </w:r>
      <w:r w:rsidRPr="0045362C">
        <w:rPr>
          <w:rFonts w:ascii="Simplified Arabic" w:hAnsi="Simplified Arabic" w:cs="Simplified Arabic"/>
          <w:sz w:val="24"/>
          <w:szCs w:val="24"/>
          <w:rtl/>
        </w:rPr>
        <w:t xml:space="preserve">وهي </w:t>
      </w:r>
      <w:r w:rsidRPr="0045362C">
        <w:rPr>
          <w:rFonts w:ascii="Simplified Arabic" w:hAnsi="Simplified Arabic" w:cs="Simplified Arabic" w:hint="cs"/>
          <w:sz w:val="24"/>
          <w:szCs w:val="24"/>
          <w:rtl/>
        </w:rPr>
        <w:t>30/11</w:t>
      </w:r>
      <w:r w:rsidRPr="0045362C">
        <w:rPr>
          <w:rFonts w:ascii="Simplified Arabic" w:hAnsi="Simplified Arabic" w:cs="Simplified Arabic"/>
          <w:sz w:val="24"/>
          <w:szCs w:val="24"/>
          <w:rtl/>
        </w:rPr>
        <w:t>–</w:t>
      </w:r>
      <w:r w:rsidRPr="0045362C">
        <w:rPr>
          <w:rFonts w:ascii="Simplified Arabic" w:hAnsi="Simplified Arabic" w:cs="Simplified Arabic" w:hint="cs"/>
          <w:sz w:val="24"/>
          <w:szCs w:val="24"/>
          <w:rtl/>
        </w:rPr>
        <w:t>01/12/2017</w:t>
      </w:r>
      <w:r w:rsidRPr="0045362C">
        <w:rPr>
          <w:rFonts w:ascii="Simplified Arabic" w:hAnsi="Simplified Arabic" w:cs="Simplified Arabic"/>
          <w:sz w:val="24"/>
          <w:szCs w:val="24"/>
          <w:rtl/>
        </w:rPr>
        <w:t xml:space="preserve"> في المسكن وتقديمه للعداد</w:t>
      </w:r>
      <w:r w:rsidRPr="0045362C">
        <w:rPr>
          <w:rFonts w:ascii="Simplified Arabic" w:hAnsi="Simplified Arabic" w:cs="Simplified Arabic" w:hint="cs"/>
          <w:sz w:val="24"/>
          <w:szCs w:val="24"/>
          <w:rtl/>
        </w:rPr>
        <w:t xml:space="preserve"> أثناء مرحلة العد؛</w:t>
      </w:r>
      <w:r w:rsidRPr="0045362C">
        <w:rPr>
          <w:rFonts w:ascii="Simplified Arabic" w:hAnsi="Simplified Arabic" w:cs="Simplified Arabic"/>
          <w:sz w:val="24"/>
          <w:szCs w:val="24"/>
          <w:rtl/>
        </w:rPr>
        <w:t xml:space="preserve"> للمساعدة في عملية عد السكان </w:t>
      </w:r>
      <w:r w:rsidRPr="0045362C">
        <w:rPr>
          <w:rFonts w:ascii="Simplified Arabic" w:hAnsi="Simplified Arabic" w:cs="Simplified Arabic" w:hint="cs"/>
          <w:sz w:val="24"/>
          <w:szCs w:val="24"/>
          <w:rtl/>
        </w:rPr>
        <w:t>و</w:t>
      </w:r>
      <w:r w:rsidRPr="0045362C">
        <w:rPr>
          <w:rFonts w:ascii="Simplified Arabic" w:hAnsi="Simplified Arabic" w:cs="Simplified Arabic"/>
          <w:sz w:val="24"/>
          <w:szCs w:val="24"/>
          <w:rtl/>
        </w:rPr>
        <w:t>لضمان الدقة والشمول</w:t>
      </w:r>
      <w:r w:rsidRPr="0045362C">
        <w:rPr>
          <w:rFonts w:ascii="Simplified Arabic" w:hAnsi="Simplified Arabic" w:cs="Simplified Arabic" w:hint="cs"/>
          <w:sz w:val="24"/>
          <w:szCs w:val="24"/>
          <w:rtl/>
        </w:rPr>
        <w:t xml:space="preserve">، وكذلك تم في هذه المرحلة تسليم ادارة كل فندق استمارة خاصة لاستيفائها عن نزلاء الفندق في ليلة العد وإعادة تسليمها للعداد في مرحلة العد. تم </w:t>
      </w:r>
      <w:r w:rsidRPr="0045362C">
        <w:rPr>
          <w:rFonts w:ascii="Simplified Arabic" w:hAnsi="Simplified Arabic" w:cs="Simplified Arabic"/>
          <w:sz w:val="24"/>
          <w:szCs w:val="24"/>
          <w:rtl/>
        </w:rPr>
        <w:t xml:space="preserve">تنفيذ إعادة المقابلة من قبل المشرفين في جميع المحافظات </w:t>
      </w:r>
      <w:r>
        <w:rPr>
          <w:rFonts w:ascii="Simplified Arabic" w:hAnsi="Simplified Arabic" w:cs="Simplified Arabic" w:hint="cs"/>
          <w:sz w:val="24"/>
          <w:szCs w:val="24"/>
          <w:rtl/>
        </w:rPr>
        <w:t xml:space="preserve">على عينة من </w:t>
      </w:r>
      <w:r w:rsidR="00C57914">
        <w:rPr>
          <w:rFonts w:ascii="Simplified Arabic" w:hAnsi="Simplified Arabic" w:cs="Simplified Arabic" w:hint="cs"/>
          <w:sz w:val="24"/>
          <w:szCs w:val="24"/>
          <w:rtl/>
        </w:rPr>
        <w:t xml:space="preserve">المباني </w:t>
      </w:r>
      <w:r w:rsidR="002B2220">
        <w:rPr>
          <w:rFonts w:ascii="Simplified Arabic" w:hAnsi="Simplified Arabic" w:cs="Simplified Arabic" w:hint="cs"/>
          <w:sz w:val="24"/>
          <w:szCs w:val="24"/>
          <w:rtl/>
        </w:rPr>
        <w:t xml:space="preserve">وبنسبة </w:t>
      </w:r>
      <w:r w:rsidR="002B2220" w:rsidRPr="002B2220">
        <w:rPr>
          <w:rFonts w:asciiTheme="majorBidi" w:hAnsiTheme="majorBidi" w:cstheme="majorBidi"/>
          <w:sz w:val="24"/>
          <w:szCs w:val="24"/>
          <w:rtl/>
        </w:rPr>
        <w:t>3%</w:t>
      </w:r>
      <w:r w:rsidR="002B2220">
        <w:rPr>
          <w:rFonts w:ascii="Simplified Arabic" w:hAnsi="Simplified Arabic" w:cs="Simplified Arabic" w:hint="cs"/>
          <w:sz w:val="24"/>
          <w:szCs w:val="24"/>
          <w:rtl/>
        </w:rPr>
        <w:t xml:space="preserve"> من عدد المباني في كل منطقة عد حيث تم اعادة جمع بيانات المباني والوحدات السكنية والمنشآت بهدف فحص دقة البيانات</w:t>
      </w:r>
      <w:r>
        <w:rPr>
          <w:rFonts w:ascii="Simplified Arabic" w:hAnsi="Simplified Arabic" w:cs="Simplified Arabic" w:hint="cs"/>
          <w:sz w:val="24"/>
          <w:szCs w:val="24"/>
          <w:rtl/>
        </w:rPr>
        <w:t>.</w:t>
      </w:r>
    </w:p>
    <w:p w:rsidR="00FD23A1" w:rsidRPr="0045362C" w:rsidRDefault="00FD23A1" w:rsidP="00FD23A1">
      <w:pPr>
        <w:pStyle w:val="Header"/>
        <w:tabs>
          <w:tab w:val="clear" w:pos="4153"/>
          <w:tab w:val="clear" w:pos="8306"/>
        </w:tabs>
        <w:jc w:val="both"/>
        <w:rPr>
          <w:rFonts w:ascii="Simplified Arabic" w:hAnsi="Simplified Arabic" w:cs="Simplified Arabic"/>
          <w:sz w:val="24"/>
          <w:szCs w:val="24"/>
          <w:rtl/>
        </w:rPr>
      </w:pPr>
    </w:p>
    <w:p w:rsidR="00FD23A1" w:rsidRPr="00F80B0A" w:rsidRDefault="00FD23A1" w:rsidP="00FD23A1">
      <w:pPr>
        <w:pStyle w:val="Heading3"/>
        <w:jc w:val="lowKashida"/>
        <w:rPr>
          <w:sz w:val="24"/>
          <w:szCs w:val="24"/>
          <w:rtl/>
        </w:rPr>
      </w:pPr>
      <w:r>
        <w:rPr>
          <w:rFonts w:hint="cs"/>
          <w:sz w:val="24"/>
          <w:szCs w:val="24"/>
          <w:rtl/>
        </w:rPr>
        <w:t>9</w:t>
      </w:r>
      <w:r w:rsidRPr="00F80B0A">
        <w:rPr>
          <w:rFonts w:hint="cs"/>
          <w:sz w:val="24"/>
          <w:szCs w:val="24"/>
          <w:rtl/>
        </w:rPr>
        <w:t xml:space="preserve">.3 </w:t>
      </w:r>
      <w:r w:rsidRPr="00F80B0A">
        <w:rPr>
          <w:sz w:val="24"/>
          <w:szCs w:val="24"/>
          <w:rtl/>
        </w:rPr>
        <w:t xml:space="preserve">معالجة </w:t>
      </w:r>
      <w:r w:rsidRPr="00F80B0A">
        <w:rPr>
          <w:rFonts w:hint="cs"/>
          <w:sz w:val="24"/>
          <w:szCs w:val="24"/>
          <w:rtl/>
        </w:rPr>
        <w:t>ال</w:t>
      </w:r>
      <w:r w:rsidRPr="00F80B0A">
        <w:rPr>
          <w:sz w:val="24"/>
          <w:szCs w:val="24"/>
          <w:rtl/>
        </w:rPr>
        <w:t>بيانات</w:t>
      </w:r>
    </w:p>
    <w:p w:rsidR="00FD23A1" w:rsidRDefault="00FD23A1" w:rsidP="001017D0">
      <w:pPr>
        <w:jc w:val="both"/>
        <w:rPr>
          <w:rFonts w:cs="Simplified Arabic"/>
          <w:sz w:val="24"/>
          <w:szCs w:val="24"/>
          <w:rtl/>
        </w:rPr>
      </w:pPr>
      <w:r w:rsidRPr="00F80B0A">
        <w:rPr>
          <w:rFonts w:cs="Simplified Arabic" w:hint="cs"/>
          <w:sz w:val="24"/>
          <w:szCs w:val="24"/>
          <w:rtl/>
        </w:rPr>
        <w:t>اقتصرت عملية معالجة البيانات ما ب</w:t>
      </w:r>
      <w:r>
        <w:rPr>
          <w:rFonts w:cs="Simplified Arabic" w:hint="cs"/>
          <w:sz w:val="24"/>
          <w:szCs w:val="24"/>
          <w:rtl/>
        </w:rPr>
        <w:t>عد عملية الحصر على عملية ترميز ا</w:t>
      </w:r>
      <w:r w:rsidRPr="00F80B0A">
        <w:rPr>
          <w:rFonts w:cs="Simplified Arabic" w:hint="cs"/>
          <w:sz w:val="24"/>
          <w:szCs w:val="24"/>
          <w:rtl/>
        </w:rPr>
        <w:t>لبيانات المدخلة وعلى اجراء فحص وتنظيف نهائي لقواعد بيانات التعداد، مع عملية توثيق للفحوص في كافة مواضيع أسئلة التعداد العام 2017</w:t>
      </w:r>
      <w:r>
        <w:rPr>
          <w:rFonts w:cs="Simplified Arabic" w:hint="cs"/>
          <w:sz w:val="24"/>
          <w:szCs w:val="24"/>
          <w:rtl/>
        </w:rPr>
        <w:t>،</w:t>
      </w:r>
      <w:r w:rsidRPr="00F80B0A">
        <w:rPr>
          <w:rFonts w:cs="Simplified Arabic"/>
          <w:sz w:val="24"/>
          <w:szCs w:val="24"/>
          <w:rtl/>
        </w:rPr>
        <w:t xml:space="preserve"> </w:t>
      </w:r>
      <w:r w:rsidRPr="00F80B0A">
        <w:rPr>
          <w:rFonts w:cs="Simplified Arabic" w:hint="cs"/>
          <w:sz w:val="24"/>
          <w:szCs w:val="24"/>
          <w:rtl/>
        </w:rPr>
        <w:t>حيث</w:t>
      </w:r>
      <w:r w:rsidRPr="00F80B0A">
        <w:rPr>
          <w:rFonts w:cs="Simplified Arabic"/>
          <w:sz w:val="24"/>
          <w:szCs w:val="24"/>
          <w:rtl/>
        </w:rPr>
        <w:t xml:space="preserve"> </w:t>
      </w:r>
      <w:r w:rsidRPr="00F80B0A">
        <w:rPr>
          <w:rFonts w:cs="Simplified Arabic" w:hint="cs"/>
          <w:sz w:val="24"/>
          <w:szCs w:val="24"/>
          <w:rtl/>
        </w:rPr>
        <w:t>تم تصميم شاشات خاصة لعملية ترميز النشاط الاقتصادي في استمارة المنشآت والذي تم العمل عليه بشكل مركزي من خلال طاقم مدرب لهذا الغرض</w:t>
      </w:r>
      <w:r w:rsidRPr="00F80B0A">
        <w:rPr>
          <w:rFonts w:cs="Simplified Arabic" w:hint="cs"/>
          <w:rtl/>
        </w:rPr>
        <w:t>،</w:t>
      </w:r>
      <w:r>
        <w:rPr>
          <w:rFonts w:cs="Simplified Arabic" w:hint="cs"/>
          <w:rtl/>
        </w:rPr>
        <w:t xml:space="preserve"> </w:t>
      </w:r>
      <w:r w:rsidRPr="00716EA9">
        <w:rPr>
          <w:rFonts w:cs="Simplified Arabic" w:hint="cs"/>
          <w:sz w:val="24"/>
          <w:szCs w:val="24"/>
          <w:rtl/>
        </w:rPr>
        <w:t>وبعد الانتهاء من اعداد قواعد</w:t>
      </w:r>
      <w:r w:rsidRPr="00716EA9">
        <w:rPr>
          <w:rFonts w:cs="Simplified Arabic" w:hint="cs"/>
          <w:sz w:val="32"/>
          <w:szCs w:val="32"/>
          <w:rtl/>
        </w:rPr>
        <w:t xml:space="preserve"> </w:t>
      </w:r>
      <w:r w:rsidRPr="00F80B0A">
        <w:rPr>
          <w:rFonts w:cs="Simplified Arabic" w:hint="cs"/>
          <w:sz w:val="24"/>
          <w:szCs w:val="24"/>
          <w:rtl/>
        </w:rPr>
        <w:t xml:space="preserve">البيانات </w:t>
      </w:r>
      <w:r>
        <w:rPr>
          <w:rFonts w:cs="Simplified Arabic" w:hint="cs"/>
          <w:sz w:val="24"/>
          <w:szCs w:val="24"/>
          <w:rtl/>
        </w:rPr>
        <w:t>وإجراء</w:t>
      </w:r>
      <w:r w:rsidRPr="00F80B0A">
        <w:rPr>
          <w:rFonts w:cs="Simplified Arabic" w:hint="cs"/>
          <w:sz w:val="24"/>
          <w:szCs w:val="24"/>
          <w:rtl/>
        </w:rPr>
        <w:t xml:space="preserve"> المقارنات مع </w:t>
      </w:r>
      <w:r>
        <w:rPr>
          <w:rFonts w:cs="Simplified Arabic" w:hint="cs"/>
          <w:sz w:val="24"/>
          <w:szCs w:val="24"/>
          <w:rtl/>
        </w:rPr>
        <w:t>ال</w:t>
      </w:r>
      <w:r w:rsidRPr="00F80B0A">
        <w:rPr>
          <w:rFonts w:cs="Simplified Arabic" w:hint="cs"/>
          <w:sz w:val="24"/>
          <w:szCs w:val="24"/>
          <w:rtl/>
        </w:rPr>
        <w:t xml:space="preserve">تعدادات </w:t>
      </w:r>
      <w:r>
        <w:rPr>
          <w:rFonts w:cs="Simplified Arabic" w:hint="cs"/>
          <w:sz w:val="24"/>
          <w:szCs w:val="24"/>
          <w:rtl/>
        </w:rPr>
        <w:t>ال</w:t>
      </w:r>
      <w:r w:rsidRPr="00F80B0A">
        <w:rPr>
          <w:rFonts w:cs="Simplified Arabic" w:hint="cs"/>
          <w:sz w:val="24"/>
          <w:szCs w:val="24"/>
          <w:rtl/>
        </w:rPr>
        <w:t>سابقة وبعض المسوح</w:t>
      </w:r>
      <w:r>
        <w:rPr>
          <w:rFonts w:cs="Simplified Arabic" w:hint="cs"/>
          <w:sz w:val="24"/>
          <w:szCs w:val="24"/>
          <w:rtl/>
        </w:rPr>
        <w:t>، تم العمل على تدقيق البيانات على النحو التالي:</w:t>
      </w:r>
    </w:p>
    <w:p w:rsidR="00FD23A1" w:rsidRDefault="00FD23A1" w:rsidP="00D44A27">
      <w:pPr>
        <w:pStyle w:val="Header"/>
        <w:numPr>
          <w:ilvl w:val="0"/>
          <w:numId w:val="17"/>
        </w:numPr>
        <w:tabs>
          <w:tab w:val="clear" w:pos="1080"/>
          <w:tab w:val="clear" w:pos="4153"/>
          <w:tab w:val="clear" w:pos="8306"/>
        </w:tabs>
        <w:ind w:left="611" w:right="0" w:hanging="471"/>
        <w:jc w:val="lowKashida"/>
        <w:rPr>
          <w:rFonts w:cs="Simplified Arabic"/>
          <w:sz w:val="24"/>
          <w:szCs w:val="24"/>
          <w:rtl/>
        </w:rPr>
      </w:pPr>
      <w:r>
        <w:rPr>
          <w:rFonts w:cs="Simplified Arabic"/>
          <w:sz w:val="24"/>
          <w:szCs w:val="24"/>
          <w:rtl/>
        </w:rPr>
        <w:t>تدقيق الانتقالات والقيم المسموح بها.</w:t>
      </w:r>
    </w:p>
    <w:p w:rsidR="00FD23A1" w:rsidRDefault="00FD23A1" w:rsidP="00D44A27">
      <w:pPr>
        <w:pStyle w:val="Header"/>
        <w:numPr>
          <w:ilvl w:val="0"/>
          <w:numId w:val="17"/>
        </w:numPr>
        <w:tabs>
          <w:tab w:val="clear" w:pos="1080"/>
          <w:tab w:val="clear" w:pos="4153"/>
          <w:tab w:val="clear" w:pos="8306"/>
        </w:tabs>
        <w:ind w:left="611" w:right="0" w:hanging="471"/>
        <w:jc w:val="lowKashida"/>
        <w:rPr>
          <w:rFonts w:cs="Simplified Arabic"/>
          <w:sz w:val="24"/>
          <w:szCs w:val="24"/>
          <w:rtl/>
        </w:rPr>
      </w:pPr>
      <w:r>
        <w:rPr>
          <w:rFonts w:cs="Simplified Arabic"/>
          <w:sz w:val="24"/>
          <w:szCs w:val="24"/>
          <w:rtl/>
        </w:rPr>
        <w:t xml:space="preserve">تدقيق التطابق والاتساق بين أسئلة </w:t>
      </w:r>
      <w:r>
        <w:rPr>
          <w:rFonts w:cs="Simplified Arabic" w:hint="cs"/>
          <w:sz w:val="24"/>
          <w:szCs w:val="24"/>
          <w:rtl/>
        </w:rPr>
        <w:t xml:space="preserve">الاستمارة </w:t>
      </w:r>
      <w:r>
        <w:rPr>
          <w:rFonts w:cs="Simplified Arabic"/>
          <w:sz w:val="24"/>
          <w:szCs w:val="24"/>
          <w:rtl/>
        </w:rPr>
        <w:t>المختلفة</w:t>
      </w:r>
      <w:r>
        <w:rPr>
          <w:rFonts w:cs="Simplified Arabic" w:hint="cs"/>
          <w:sz w:val="24"/>
          <w:szCs w:val="24"/>
          <w:rtl/>
        </w:rPr>
        <w:t>،</w:t>
      </w:r>
      <w:r>
        <w:rPr>
          <w:rFonts w:cs="Simplified Arabic"/>
          <w:sz w:val="24"/>
          <w:szCs w:val="24"/>
          <w:rtl/>
        </w:rPr>
        <w:t xml:space="preserve"> وذلك بناء</w:t>
      </w:r>
      <w:r>
        <w:rPr>
          <w:rFonts w:cs="Simplified Arabic" w:hint="cs"/>
          <w:sz w:val="24"/>
          <w:szCs w:val="24"/>
          <w:rtl/>
        </w:rPr>
        <w:t>ً</w:t>
      </w:r>
      <w:r>
        <w:rPr>
          <w:rFonts w:cs="Simplified Arabic"/>
          <w:sz w:val="24"/>
          <w:szCs w:val="24"/>
          <w:rtl/>
        </w:rPr>
        <w:t xml:space="preserve"> على علاقات منطقية.</w:t>
      </w:r>
    </w:p>
    <w:p w:rsidR="00FD23A1" w:rsidRDefault="00FD23A1" w:rsidP="00D44A27">
      <w:pPr>
        <w:pStyle w:val="Header"/>
        <w:numPr>
          <w:ilvl w:val="0"/>
          <w:numId w:val="17"/>
        </w:numPr>
        <w:tabs>
          <w:tab w:val="clear" w:pos="1080"/>
          <w:tab w:val="clear" w:pos="4153"/>
          <w:tab w:val="clear" w:pos="8306"/>
        </w:tabs>
        <w:ind w:left="611" w:right="0" w:hanging="471"/>
        <w:jc w:val="lowKashida"/>
        <w:rPr>
          <w:rFonts w:cs="Simplified Arabic"/>
          <w:sz w:val="24"/>
          <w:szCs w:val="24"/>
        </w:rPr>
      </w:pPr>
      <w:r>
        <w:rPr>
          <w:rFonts w:cs="Simplified Arabic"/>
          <w:sz w:val="24"/>
          <w:szCs w:val="24"/>
          <w:rtl/>
        </w:rPr>
        <w:t xml:space="preserve">إجراء فحوصات بناءً على علاقات معينة بين الأسئلة المختلفة بحيث كان يتم استخراج قائمة </w:t>
      </w:r>
      <w:r>
        <w:rPr>
          <w:rFonts w:cs="Simplified Arabic" w:hint="cs"/>
          <w:sz w:val="24"/>
          <w:szCs w:val="24"/>
          <w:rtl/>
        </w:rPr>
        <w:t>بالحالات</w:t>
      </w:r>
      <w:r>
        <w:rPr>
          <w:rFonts w:cs="Simplified Arabic"/>
          <w:sz w:val="24"/>
          <w:szCs w:val="24"/>
          <w:rtl/>
        </w:rPr>
        <w:t xml:space="preserve"> غير المتطابقة ومراجعتها وتحديد مصدر الخلل فيها</w:t>
      </w:r>
      <w:r>
        <w:rPr>
          <w:rFonts w:cs="Simplified Arabic" w:hint="cs"/>
          <w:sz w:val="24"/>
          <w:szCs w:val="24"/>
          <w:rtl/>
        </w:rPr>
        <w:t xml:space="preserve"> وتصحيح الخطأ</w:t>
      </w:r>
      <w:r>
        <w:rPr>
          <w:rFonts w:cs="Simplified Arabic"/>
          <w:sz w:val="24"/>
          <w:szCs w:val="24"/>
          <w:rtl/>
        </w:rPr>
        <w:t xml:space="preserve">، </w:t>
      </w:r>
      <w:r>
        <w:rPr>
          <w:rFonts w:cs="Simplified Arabic" w:hint="cs"/>
          <w:sz w:val="24"/>
          <w:szCs w:val="24"/>
          <w:rtl/>
        </w:rPr>
        <w:t>بعد التأكد والعودة للميدان في الحالات التي بحاجة لذلك</w:t>
      </w:r>
      <w:r>
        <w:rPr>
          <w:rFonts w:cs="Simplified Arabic"/>
          <w:sz w:val="24"/>
          <w:szCs w:val="24"/>
          <w:rtl/>
        </w:rPr>
        <w:t xml:space="preserve">.  </w:t>
      </w:r>
    </w:p>
    <w:p w:rsidR="00FD23A1" w:rsidRPr="00F80B0A" w:rsidRDefault="00FD23A1" w:rsidP="00FD23A1">
      <w:pPr>
        <w:pStyle w:val="Header"/>
        <w:tabs>
          <w:tab w:val="clear" w:pos="4153"/>
          <w:tab w:val="clear" w:pos="8306"/>
        </w:tabs>
        <w:jc w:val="both"/>
        <w:rPr>
          <w:rFonts w:cs="Simplified Arabic"/>
          <w:sz w:val="24"/>
          <w:szCs w:val="24"/>
          <w:rtl/>
        </w:rPr>
      </w:pPr>
    </w:p>
    <w:p w:rsidR="00FD23A1" w:rsidRPr="00F80B0A" w:rsidRDefault="00FD23A1" w:rsidP="00FD23A1">
      <w:pPr>
        <w:jc w:val="lowKashida"/>
        <w:rPr>
          <w:rFonts w:cs="Simplified Arabic"/>
          <w:b/>
          <w:bCs/>
          <w:sz w:val="24"/>
          <w:szCs w:val="24"/>
          <w:rtl/>
        </w:rPr>
      </w:pPr>
      <w:r>
        <w:rPr>
          <w:rFonts w:cs="Simplified Arabic" w:hint="cs"/>
          <w:b/>
          <w:bCs/>
          <w:sz w:val="24"/>
          <w:szCs w:val="24"/>
          <w:rtl/>
        </w:rPr>
        <w:t>10</w:t>
      </w:r>
      <w:r w:rsidRPr="00F80B0A">
        <w:rPr>
          <w:rFonts w:cs="Simplified Arabic" w:hint="cs"/>
          <w:b/>
          <w:bCs/>
          <w:sz w:val="24"/>
          <w:szCs w:val="24"/>
          <w:rtl/>
        </w:rPr>
        <w:t xml:space="preserve">.3 </w:t>
      </w:r>
      <w:r w:rsidRPr="00F80B0A">
        <w:rPr>
          <w:rFonts w:cs="Simplified Arabic"/>
          <w:b/>
          <w:bCs/>
          <w:sz w:val="24"/>
          <w:szCs w:val="24"/>
          <w:rtl/>
        </w:rPr>
        <w:t xml:space="preserve">إعداد </w:t>
      </w:r>
      <w:r>
        <w:rPr>
          <w:rFonts w:cs="Simplified Arabic" w:hint="cs"/>
          <w:b/>
          <w:bCs/>
          <w:sz w:val="24"/>
          <w:szCs w:val="24"/>
          <w:rtl/>
        </w:rPr>
        <w:t>النتائج والنشر</w:t>
      </w:r>
    </w:p>
    <w:p w:rsidR="00FD23A1" w:rsidRPr="006E130F" w:rsidRDefault="00FD23A1" w:rsidP="00960D62">
      <w:pPr>
        <w:jc w:val="both"/>
        <w:rPr>
          <w:rFonts w:ascii="Simplified Arabic" w:hAnsi="Simplified Arabic" w:cs="Simplified Arabic"/>
          <w:sz w:val="24"/>
          <w:szCs w:val="24"/>
          <w:rtl/>
        </w:rPr>
      </w:pPr>
      <w:r w:rsidRPr="006E130F">
        <w:rPr>
          <w:rFonts w:ascii="Simplified Arabic" w:hAnsi="Simplified Arabic" w:cs="Simplified Arabic"/>
          <w:sz w:val="24"/>
          <w:szCs w:val="24"/>
          <w:rtl/>
        </w:rPr>
        <w:t xml:space="preserve">نتيجة توجه الجهاز المركزي للإحصاء الفلسطيني إلى استخدام التكنولوجيا الحديثة في جميع مراحل التعداد العام للسكان والمساكن والمنشآت 2017 والذي من خلاله تم كسب الوقت في تنفيذ وجمع بيانات التعداد ومعالجتها، وضمان جودة أعلى للبيانات ونشر أسرع من خلال وسائل مختلفة للنشر.  تم الحصول على جودة أعلى لبيانات التعداد المدخلة في مرحلة العمل الميداني، وذلك من خلال تجهيز جميع التطبيقات المستخدمة في التعداد مترافقة مع نظام التدقيق الآلي لكشف الأخطاء </w:t>
      </w:r>
      <w:r w:rsidRPr="006E130F">
        <w:rPr>
          <w:rFonts w:ascii="Simplified Arabic" w:hAnsi="Simplified Arabic" w:cs="Simplified Arabic" w:hint="cs"/>
          <w:sz w:val="24"/>
          <w:szCs w:val="24"/>
          <w:rtl/>
        </w:rPr>
        <w:t>وإصدار</w:t>
      </w:r>
      <w:r w:rsidRPr="006E130F">
        <w:rPr>
          <w:rFonts w:ascii="Simplified Arabic" w:hAnsi="Simplified Arabic" w:cs="Simplified Arabic"/>
          <w:sz w:val="24"/>
          <w:szCs w:val="24"/>
          <w:rtl/>
        </w:rPr>
        <w:t xml:space="preserve"> رسائل تذكيرية </w:t>
      </w:r>
      <w:r>
        <w:rPr>
          <w:rFonts w:ascii="Simplified Arabic" w:hAnsi="Simplified Arabic" w:cs="Simplified Arabic" w:hint="cs"/>
          <w:sz w:val="24"/>
          <w:szCs w:val="24"/>
          <w:rtl/>
        </w:rPr>
        <w:t>للمشرف وا</w:t>
      </w:r>
      <w:r w:rsidRPr="006E130F">
        <w:rPr>
          <w:rFonts w:ascii="Simplified Arabic" w:hAnsi="Simplified Arabic" w:cs="Simplified Arabic"/>
          <w:sz w:val="24"/>
          <w:szCs w:val="24"/>
          <w:rtl/>
        </w:rPr>
        <w:t>لمراقب للتأكد من دقة البيانات المستوفاة</w:t>
      </w:r>
      <w:r>
        <w:rPr>
          <w:rFonts w:ascii="Simplified Arabic" w:hAnsi="Simplified Arabic" w:cs="Simplified Arabic" w:hint="cs"/>
          <w:sz w:val="24"/>
          <w:szCs w:val="24"/>
          <w:rtl/>
        </w:rPr>
        <w:t xml:space="preserve"> في كل مرحلة</w:t>
      </w:r>
      <w:r w:rsidRPr="006E130F">
        <w:rPr>
          <w:rFonts w:ascii="Simplified Arabic" w:hAnsi="Simplified Arabic" w:cs="Simplified Arabic"/>
          <w:sz w:val="24"/>
          <w:szCs w:val="24"/>
          <w:rtl/>
        </w:rPr>
        <w:t>، وبالتزامن مع عملية جمع البيانات تم إجراء فحص يومي للبيانات المدخلة مركزياً وإعادتها للميدان للتعديل</w:t>
      </w:r>
      <w:r>
        <w:rPr>
          <w:rFonts w:ascii="Simplified Arabic" w:hAnsi="Simplified Arabic" w:cs="Simplified Arabic" w:hint="cs"/>
          <w:sz w:val="24"/>
          <w:szCs w:val="24"/>
          <w:rtl/>
        </w:rPr>
        <w:t xml:space="preserve"> أثناء مرحلة جمع البيانات</w:t>
      </w:r>
      <w:r w:rsidRPr="006E130F">
        <w:rPr>
          <w:rFonts w:ascii="Simplified Arabic" w:hAnsi="Simplified Arabic" w:cs="Simplified Arabic"/>
          <w:sz w:val="24"/>
          <w:szCs w:val="24"/>
          <w:rtl/>
        </w:rPr>
        <w:t>.</w:t>
      </w:r>
    </w:p>
    <w:p w:rsidR="00FD23A1" w:rsidRDefault="00FD23A1" w:rsidP="00FD23A1">
      <w:pPr>
        <w:jc w:val="both"/>
        <w:rPr>
          <w:rFonts w:cs="Simplified Arabic"/>
          <w:sz w:val="24"/>
          <w:szCs w:val="24"/>
          <w:rtl/>
        </w:rPr>
      </w:pPr>
    </w:p>
    <w:p w:rsidR="00FD23A1" w:rsidRDefault="00FD23A1" w:rsidP="001017D0">
      <w:pPr>
        <w:jc w:val="both"/>
        <w:rPr>
          <w:rFonts w:cs="Simplified Arabic"/>
          <w:sz w:val="24"/>
          <w:szCs w:val="24"/>
          <w:rtl/>
        </w:rPr>
      </w:pPr>
      <w:r>
        <w:rPr>
          <w:rFonts w:cs="Simplified Arabic" w:hint="cs"/>
          <w:sz w:val="24"/>
          <w:szCs w:val="24"/>
          <w:rtl/>
        </w:rPr>
        <w:t xml:space="preserve">تم نشر النتائج </w:t>
      </w:r>
      <w:r w:rsidR="001017D0">
        <w:rPr>
          <w:rFonts w:cs="Simplified Arabic" w:hint="cs"/>
          <w:sz w:val="24"/>
          <w:szCs w:val="24"/>
          <w:rtl/>
        </w:rPr>
        <w:t>الأولية</w:t>
      </w:r>
      <w:r>
        <w:rPr>
          <w:rFonts w:cs="Simplified Arabic" w:hint="cs"/>
          <w:sz w:val="24"/>
          <w:szCs w:val="24"/>
          <w:rtl/>
        </w:rPr>
        <w:t xml:space="preserve"> للتعداد في شهر آذار من العام 2018، </w:t>
      </w:r>
      <w:r w:rsidRPr="00F80B0A">
        <w:rPr>
          <w:rFonts w:cs="Simplified Arabic" w:hint="cs"/>
          <w:sz w:val="24"/>
          <w:szCs w:val="24"/>
          <w:rtl/>
        </w:rPr>
        <w:t>بعد اخضاع قواعد بيانات التعداد لعمليات فحص شمول وجودة البيانات وإجراء تقييم لها، بالإضافة إلى اجراء مقارنات للمؤشرات المختلفة من واقع بيانات التعدادات السابقة.</w:t>
      </w:r>
    </w:p>
    <w:p w:rsidR="00FD23A1" w:rsidRDefault="00FD23A1" w:rsidP="00FD23A1">
      <w:pPr>
        <w:jc w:val="both"/>
        <w:rPr>
          <w:rFonts w:cs="Simplified Arabic"/>
          <w:sz w:val="24"/>
          <w:szCs w:val="24"/>
          <w:rtl/>
        </w:rPr>
      </w:pPr>
    </w:p>
    <w:p w:rsidR="00FD23A1" w:rsidRPr="00F80B0A" w:rsidRDefault="00FD23A1" w:rsidP="00FD23A1">
      <w:pPr>
        <w:jc w:val="both"/>
        <w:rPr>
          <w:rFonts w:cs="Simplified Arabic"/>
          <w:sz w:val="24"/>
          <w:szCs w:val="24"/>
          <w:rtl/>
        </w:rPr>
      </w:pPr>
      <w:r>
        <w:rPr>
          <w:rFonts w:ascii="Simplified Arabic" w:hAnsi="Simplified Arabic" w:cs="Simplified Arabic" w:hint="cs"/>
          <w:sz w:val="24"/>
          <w:szCs w:val="24"/>
          <w:rtl/>
        </w:rPr>
        <w:lastRenderedPageBreak/>
        <w:t xml:space="preserve">تم </w:t>
      </w:r>
      <w:r w:rsidRPr="003117C6">
        <w:rPr>
          <w:rFonts w:ascii="Simplified Arabic" w:hAnsi="Simplified Arabic" w:cs="Simplified Arabic" w:hint="cs"/>
          <w:sz w:val="24"/>
          <w:szCs w:val="24"/>
          <w:rtl/>
        </w:rPr>
        <w:t xml:space="preserve">نشر النتائج النهائية </w:t>
      </w:r>
      <w:r>
        <w:rPr>
          <w:rFonts w:ascii="Simplified Arabic" w:hAnsi="Simplified Arabic" w:cs="Simplified Arabic" w:hint="cs"/>
          <w:sz w:val="24"/>
          <w:szCs w:val="24"/>
          <w:rtl/>
        </w:rPr>
        <w:t>لتعداد المنشآت</w:t>
      </w:r>
      <w:r w:rsidRPr="003117C6">
        <w:rPr>
          <w:rFonts w:ascii="Simplified Arabic" w:hAnsi="Simplified Arabic" w:cs="Simplified Arabic" w:hint="cs"/>
          <w:sz w:val="24"/>
          <w:szCs w:val="24"/>
          <w:rtl/>
        </w:rPr>
        <w:t xml:space="preserve"> بعد تجهيز نهائي لقواعد البيانات</w:t>
      </w:r>
      <w:r>
        <w:rPr>
          <w:rFonts w:ascii="Simplified Arabic" w:hAnsi="Simplified Arabic" w:cs="Simplified Arabic" w:hint="cs"/>
          <w:sz w:val="24"/>
          <w:szCs w:val="24"/>
          <w:rtl/>
        </w:rPr>
        <w:t xml:space="preserve"> وترميزها</w:t>
      </w:r>
      <w:r w:rsidRPr="003117C6">
        <w:rPr>
          <w:rFonts w:ascii="Simplified Arabic" w:hAnsi="Simplified Arabic" w:cs="Simplified Arabic" w:hint="cs"/>
          <w:sz w:val="24"/>
          <w:szCs w:val="24"/>
          <w:rtl/>
        </w:rPr>
        <w:t xml:space="preserve"> وإعداد المقارنات مع تعدادات سابقة وبعض المسوح، وبالوسائل المختلفة من خلال </w:t>
      </w:r>
      <w:r w:rsidRPr="003117C6">
        <w:rPr>
          <w:rFonts w:ascii="Simplified Arabic" w:hAnsi="Simplified Arabic" w:cs="Simplified Arabic"/>
          <w:sz w:val="24"/>
          <w:szCs w:val="24"/>
          <w:rtl/>
        </w:rPr>
        <w:t xml:space="preserve">الطرق التقليدية (مطبوعات) وغير </w:t>
      </w:r>
      <w:r w:rsidRPr="003117C6">
        <w:rPr>
          <w:rFonts w:ascii="Simplified Arabic" w:hAnsi="Simplified Arabic" w:cs="Simplified Arabic" w:hint="cs"/>
          <w:sz w:val="24"/>
          <w:szCs w:val="24"/>
          <w:rtl/>
        </w:rPr>
        <w:t>ال</w:t>
      </w:r>
      <w:r w:rsidRPr="003117C6">
        <w:rPr>
          <w:rFonts w:ascii="Simplified Arabic" w:hAnsi="Simplified Arabic" w:cs="Simplified Arabic"/>
          <w:sz w:val="24"/>
          <w:szCs w:val="24"/>
          <w:rtl/>
        </w:rPr>
        <w:t xml:space="preserve">تقليدية عبر شبكة الإنترنت </w:t>
      </w:r>
      <w:r w:rsidRPr="003117C6">
        <w:rPr>
          <w:rFonts w:ascii="Simplified Arabic" w:hAnsi="Simplified Arabic" w:cs="Simplified Arabic" w:hint="cs"/>
          <w:sz w:val="24"/>
          <w:szCs w:val="24"/>
          <w:rtl/>
        </w:rPr>
        <w:t xml:space="preserve">والتقارير الاحصائية المحوسبة، </w:t>
      </w:r>
      <w:r w:rsidRPr="00F80B0A">
        <w:rPr>
          <w:rFonts w:cs="Simplified Arabic" w:hint="cs"/>
          <w:sz w:val="24"/>
          <w:szCs w:val="24"/>
          <w:rtl/>
        </w:rPr>
        <w:t xml:space="preserve">وتطبيق النشر الجغرافي </w:t>
      </w:r>
      <w:r w:rsidRPr="00F80B0A">
        <w:rPr>
          <w:rFonts w:cs="Simplified Arabic"/>
          <w:sz w:val="24"/>
          <w:szCs w:val="24"/>
          <w:rtl/>
        </w:rPr>
        <w:t xml:space="preserve">وعلى </w:t>
      </w:r>
      <w:r w:rsidRPr="00F80B0A">
        <w:rPr>
          <w:rFonts w:cs="Simplified Arabic"/>
          <w:sz w:val="24"/>
          <w:szCs w:val="24"/>
        </w:rPr>
        <w:t>CDs</w:t>
      </w:r>
      <w:r w:rsidRPr="00F80B0A">
        <w:rPr>
          <w:rFonts w:cs="Simplified Arabic" w:hint="cs"/>
          <w:sz w:val="24"/>
          <w:szCs w:val="24"/>
          <w:rtl/>
        </w:rPr>
        <w:t xml:space="preserve"> </w:t>
      </w:r>
      <w:r w:rsidRPr="00F80B0A">
        <w:rPr>
          <w:rFonts w:cs="Simplified Arabic"/>
          <w:sz w:val="24"/>
          <w:szCs w:val="24"/>
          <w:rtl/>
        </w:rPr>
        <w:t>وقواعد بيانات.</w:t>
      </w:r>
    </w:p>
    <w:p w:rsidR="00FD23A1" w:rsidRPr="00F80B0A" w:rsidRDefault="00FD23A1" w:rsidP="00FD23A1">
      <w:pPr>
        <w:pStyle w:val="Header"/>
        <w:tabs>
          <w:tab w:val="clear" w:pos="4153"/>
          <w:tab w:val="clear" w:pos="8306"/>
        </w:tabs>
        <w:jc w:val="both"/>
        <w:rPr>
          <w:rFonts w:cs="Simplified Arabic"/>
          <w:sz w:val="24"/>
          <w:szCs w:val="24"/>
          <w:rtl/>
        </w:rPr>
      </w:pPr>
    </w:p>
    <w:p w:rsidR="00FD23A1" w:rsidRPr="00F80B0A" w:rsidRDefault="00FD23A1" w:rsidP="00FD23A1">
      <w:pPr>
        <w:pStyle w:val="Header"/>
        <w:tabs>
          <w:tab w:val="clear" w:pos="4153"/>
          <w:tab w:val="clear" w:pos="8306"/>
        </w:tabs>
        <w:ind w:right="1080"/>
        <w:jc w:val="lowKashida"/>
        <w:rPr>
          <w:rFonts w:cs="Simplified Arabic"/>
          <w:sz w:val="24"/>
          <w:szCs w:val="24"/>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Default="00FD23A1" w:rsidP="00FD23A1">
      <w:pPr>
        <w:jc w:val="lowKashida"/>
        <w:rPr>
          <w:rFonts w:cs="Simplified Arabic"/>
          <w:szCs w:val="24"/>
          <w:rtl/>
        </w:rPr>
      </w:pPr>
    </w:p>
    <w:p w:rsidR="00FD23A1" w:rsidRPr="00F80B0A" w:rsidRDefault="00FD23A1" w:rsidP="00FD23A1">
      <w:pPr>
        <w:jc w:val="lowKashida"/>
        <w:rPr>
          <w:rFonts w:cs="Simplified Arabic"/>
          <w:szCs w:val="24"/>
          <w:rtl/>
        </w:rPr>
      </w:pPr>
    </w:p>
    <w:p w:rsidR="00FD23A1" w:rsidRPr="00F80B0A" w:rsidRDefault="00FD23A1" w:rsidP="00FD23A1">
      <w:pPr>
        <w:tabs>
          <w:tab w:val="left" w:pos="-1"/>
        </w:tabs>
        <w:ind w:left="-1"/>
        <w:jc w:val="center"/>
        <w:rPr>
          <w:rFonts w:cs="Simplified Arabic"/>
          <w:sz w:val="24"/>
          <w:szCs w:val="24"/>
          <w:rtl/>
        </w:rPr>
      </w:pPr>
      <w:r w:rsidRPr="00F80B0A">
        <w:rPr>
          <w:rFonts w:cs="Simplified Arabic" w:hint="cs"/>
          <w:sz w:val="24"/>
          <w:szCs w:val="24"/>
          <w:rtl/>
        </w:rPr>
        <w:lastRenderedPageBreak/>
        <w:t>الفصل الرابع</w:t>
      </w:r>
    </w:p>
    <w:p w:rsidR="00FD23A1" w:rsidRPr="00F80B0A" w:rsidRDefault="00FD23A1" w:rsidP="00FD23A1">
      <w:pPr>
        <w:tabs>
          <w:tab w:val="left" w:pos="-1"/>
        </w:tabs>
        <w:ind w:left="-1"/>
        <w:jc w:val="center"/>
        <w:rPr>
          <w:rFonts w:cs="Simplified Arabic"/>
          <w:sz w:val="24"/>
          <w:szCs w:val="24"/>
          <w:rtl/>
        </w:rPr>
      </w:pPr>
    </w:p>
    <w:p w:rsidR="00FD23A1" w:rsidRPr="00F80B0A" w:rsidRDefault="00FD23A1" w:rsidP="00FD23A1">
      <w:pPr>
        <w:tabs>
          <w:tab w:val="left" w:pos="-1"/>
        </w:tabs>
        <w:ind w:left="-1"/>
        <w:jc w:val="center"/>
        <w:rPr>
          <w:rFonts w:cs="Simplified Arabic"/>
          <w:b/>
          <w:bCs/>
          <w:sz w:val="28"/>
          <w:szCs w:val="28"/>
          <w:rtl/>
        </w:rPr>
      </w:pPr>
      <w:r w:rsidRPr="00F80B0A">
        <w:rPr>
          <w:rFonts w:cs="Simplified Arabic" w:hint="cs"/>
          <w:b/>
          <w:bCs/>
          <w:sz w:val="28"/>
          <w:szCs w:val="28"/>
          <w:rtl/>
        </w:rPr>
        <w:t>الجودة</w:t>
      </w:r>
    </w:p>
    <w:p w:rsidR="00FD23A1" w:rsidRPr="00F80B0A" w:rsidRDefault="00FD23A1" w:rsidP="00FD23A1">
      <w:pPr>
        <w:tabs>
          <w:tab w:val="left" w:pos="-1"/>
        </w:tabs>
        <w:ind w:left="-1"/>
        <w:jc w:val="center"/>
        <w:rPr>
          <w:rFonts w:cs="Simplified Arabic"/>
          <w:b/>
          <w:bCs/>
          <w:sz w:val="28"/>
          <w:szCs w:val="28"/>
          <w:rtl/>
        </w:rPr>
      </w:pPr>
    </w:p>
    <w:p w:rsidR="00FD23A1" w:rsidRPr="00F80B0A" w:rsidRDefault="00FD23A1" w:rsidP="00FD23A1">
      <w:pPr>
        <w:pStyle w:val="Header"/>
        <w:tabs>
          <w:tab w:val="clear" w:pos="4153"/>
          <w:tab w:val="clear" w:pos="8306"/>
        </w:tabs>
        <w:jc w:val="both"/>
        <w:rPr>
          <w:rFonts w:cs="Simplified Arabic"/>
          <w:sz w:val="24"/>
          <w:szCs w:val="24"/>
          <w:rtl/>
        </w:rPr>
      </w:pPr>
      <w:r w:rsidRPr="00F80B0A">
        <w:rPr>
          <w:rFonts w:cs="Simplified Arabic" w:hint="cs"/>
          <w:sz w:val="24"/>
          <w:szCs w:val="24"/>
          <w:rtl/>
        </w:rPr>
        <w:t>يتطرق هذا الفصل لجودة بيانات تعداد المنشآت وتقييمها من خلال عرض الآليات التي تضمن دقة البيانات، والحد من الأخطاء الممكن حدوثها</w:t>
      </w:r>
      <w:r>
        <w:rPr>
          <w:rFonts w:cs="Simplified Arabic" w:hint="cs"/>
          <w:sz w:val="24"/>
          <w:szCs w:val="24"/>
          <w:rtl/>
        </w:rPr>
        <w:t xml:space="preserve"> سواء كانت أ</w:t>
      </w:r>
      <w:r w:rsidRPr="00F80B0A">
        <w:rPr>
          <w:rFonts w:cs="Simplified Arabic" w:hint="cs"/>
          <w:sz w:val="24"/>
          <w:szCs w:val="24"/>
          <w:rtl/>
        </w:rPr>
        <w:t>خطاء معاينة أو غير معاينة.</w:t>
      </w:r>
    </w:p>
    <w:p w:rsidR="00FD23A1" w:rsidRPr="00F80B0A" w:rsidRDefault="00FD23A1" w:rsidP="00FD23A1">
      <w:pPr>
        <w:pStyle w:val="Header"/>
        <w:tabs>
          <w:tab w:val="clear" w:pos="4153"/>
          <w:tab w:val="clear" w:pos="8306"/>
        </w:tabs>
        <w:jc w:val="both"/>
        <w:rPr>
          <w:rFonts w:cs="Simplified Arabic"/>
          <w:sz w:val="24"/>
          <w:szCs w:val="24"/>
          <w:rtl/>
        </w:rPr>
      </w:pPr>
    </w:p>
    <w:p w:rsidR="00FD23A1" w:rsidRPr="00F80B0A" w:rsidRDefault="00FD23A1" w:rsidP="00FD23A1">
      <w:pPr>
        <w:ind w:left="-1"/>
        <w:jc w:val="lowKashida"/>
        <w:rPr>
          <w:rFonts w:cs="Simplified Arabic"/>
          <w:b/>
          <w:bCs/>
          <w:sz w:val="24"/>
          <w:szCs w:val="24"/>
          <w:rtl/>
        </w:rPr>
      </w:pPr>
      <w:r w:rsidRPr="00F80B0A">
        <w:rPr>
          <w:rFonts w:cs="Simplified Arabic" w:hint="cs"/>
          <w:b/>
          <w:bCs/>
          <w:sz w:val="24"/>
          <w:szCs w:val="24"/>
          <w:rtl/>
        </w:rPr>
        <w:t>1.4 الدقة</w:t>
      </w:r>
    </w:p>
    <w:p w:rsidR="00FD23A1" w:rsidRPr="006F1E99" w:rsidRDefault="00FD23A1" w:rsidP="00FD23A1">
      <w:pPr>
        <w:jc w:val="lowKashida"/>
        <w:rPr>
          <w:rFonts w:cs="Simplified Arabic"/>
          <w:color w:val="000000" w:themeColor="text1"/>
          <w:sz w:val="24"/>
          <w:szCs w:val="24"/>
          <w:rtl/>
        </w:rPr>
      </w:pPr>
      <w:r w:rsidRPr="006F1E99">
        <w:rPr>
          <w:rFonts w:cs="Simplified Arabic"/>
          <w:color w:val="000000" w:themeColor="text1"/>
          <w:sz w:val="24"/>
          <w:szCs w:val="24"/>
          <w:rtl/>
        </w:rPr>
        <w:t xml:space="preserve">الهدف الأساسي لبرنامج ضبط </w:t>
      </w:r>
      <w:r w:rsidRPr="006F1E99">
        <w:rPr>
          <w:rFonts w:cs="Simplified Arabic" w:hint="cs"/>
          <w:color w:val="000000" w:themeColor="text1"/>
          <w:sz w:val="24"/>
          <w:szCs w:val="24"/>
          <w:rtl/>
        </w:rPr>
        <w:t>الجودة</w:t>
      </w:r>
      <w:r w:rsidRPr="006F1E99">
        <w:rPr>
          <w:rFonts w:cs="Simplified Arabic"/>
          <w:color w:val="000000" w:themeColor="text1"/>
          <w:sz w:val="24"/>
          <w:szCs w:val="24"/>
          <w:rtl/>
        </w:rPr>
        <w:t xml:space="preserve"> هو</w:t>
      </w:r>
      <w:r w:rsidRPr="006F1E99">
        <w:rPr>
          <w:rFonts w:cs="Simplified Arabic" w:hint="cs"/>
          <w:color w:val="000000" w:themeColor="text1"/>
          <w:sz w:val="24"/>
          <w:szCs w:val="24"/>
          <w:rtl/>
        </w:rPr>
        <w:t xml:space="preserve"> التقليل من وقوع الأخطاء إلى أقل حد ممكن وال</w:t>
      </w:r>
      <w:r w:rsidRPr="006F1E99">
        <w:rPr>
          <w:rFonts w:cs="Simplified Arabic"/>
          <w:color w:val="000000" w:themeColor="text1"/>
          <w:sz w:val="24"/>
          <w:szCs w:val="24"/>
          <w:rtl/>
        </w:rPr>
        <w:t>كشف</w:t>
      </w:r>
      <w:r w:rsidRPr="006F1E99">
        <w:rPr>
          <w:rFonts w:cs="Simplified Arabic" w:hint="cs"/>
          <w:color w:val="000000" w:themeColor="text1"/>
          <w:sz w:val="24"/>
          <w:szCs w:val="24"/>
          <w:rtl/>
        </w:rPr>
        <w:t xml:space="preserve"> عنها في حال وقوعها؛</w:t>
      </w:r>
      <w:r w:rsidRPr="006F1E99">
        <w:rPr>
          <w:rFonts w:cs="Simplified Arabic"/>
          <w:color w:val="000000" w:themeColor="text1"/>
          <w:sz w:val="24"/>
          <w:szCs w:val="24"/>
          <w:rtl/>
        </w:rPr>
        <w:t xml:space="preserve"> حتى يتسنى اتخاذ </w:t>
      </w:r>
      <w:r w:rsidRPr="006F1E99">
        <w:rPr>
          <w:rFonts w:cs="Simplified Arabic" w:hint="cs"/>
          <w:color w:val="000000" w:themeColor="text1"/>
          <w:sz w:val="24"/>
          <w:szCs w:val="24"/>
          <w:rtl/>
        </w:rPr>
        <w:t>التدابير المناسبة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 xml:space="preserve">لتصحيحها. </w:t>
      </w:r>
      <w:r w:rsidRPr="006F1E99">
        <w:rPr>
          <w:rFonts w:cs="Simplified Arabic"/>
          <w:color w:val="000000" w:themeColor="text1"/>
          <w:sz w:val="24"/>
          <w:szCs w:val="24"/>
          <w:rtl/>
        </w:rPr>
        <w:t xml:space="preserve"> ومن دون استخدام برنامج كهذا قد </w:t>
      </w:r>
      <w:r w:rsidRPr="006F1E99">
        <w:rPr>
          <w:rFonts w:cs="Simplified Arabic" w:hint="cs"/>
          <w:color w:val="000000" w:themeColor="text1"/>
          <w:sz w:val="24"/>
          <w:szCs w:val="24"/>
          <w:rtl/>
        </w:rPr>
        <w:t>تحتوي</w:t>
      </w:r>
      <w:r w:rsidRPr="006F1E99">
        <w:rPr>
          <w:rFonts w:cs="Simplified Arabic"/>
          <w:color w:val="000000" w:themeColor="text1"/>
          <w:sz w:val="24"/>
          <w:szCs w:val="24"/>
          <w:rtl/>
        </w:rPr>
        <w:t xml:space="preserve"> بيانات التعداد أخطاء كثيرة</w:t>
      </w:r>
      <w:r w:rsidRPr="006F1E99">
        <w:rPr>
          <w:rFonts w:cs="Simplified Arabic" w:hint="cs"/>
          <w:color w:val="000000" w:themeColor="text1"/>
          <w:sz w:val="24"/>
          <w:szCs w:val="24"/>
          <w:rtl/>
        </w:rPr>
        <w:t xml:space="preserve"> وكبيرة</w:t>
      </w:r>
      <w:r w:rsidRPr="006F1E99">
        <w:rPr>
          <w:rFonts w:cs="Simplified Arabic"/>
          <w:color w:val="000000" w:themeColor="text1"/>
          <w:sz w:val="24"/>
          <w:szCs w:val="24"/>
          <w:rtl/>
        </w:rPr>
        <w:t xml:space="preserve"> </w:t>
      </w:r>
      <w:r w:rsidRPr="006F1E99">
        <w:rPr>
          <w:rFonts w:cs="Simplified Arabic" w:hint="cs"/>
          <w:color w:val="000000" w:themeColor="text1"/>
          <w:sz w:val="24"/>
          <w:szCs w:val="24"/>
          <w:rtl/>
        </w:rPr>
        <w:t xml:space="preserve">وعليه </w:t>
      </w:r>
      <w:r w:rsidRPr="006F1E99">
        <w:rPr>
          <w:rFonts w:cs="Simplified Arabic"/>
          <w:color w:val="000000" w:themeColor="text1"/>
          <w:sz w:val="24"/>
          <w:szCs w:val="24"/>
          <w:rtl/>
        </w:rPr>
        <w:t xml:space="preserve">لا تكون </w:t>
      </w:r>
      <w:r w:rsidRPr="006F1E99">
        <w:rPr>
          <w:rFonts w:cs="Simplified Arabic" w:hint="cs"/>
          <w:color w:val="000000" w:themeColor="text1"/>
          <w:sz w:val="24"/>
          <w:szCs w:val="24"/>
          <w:rtl/>
        </w:rPr>
        <w:t>هذه البيانات صالحة للاستخدام</w:t>
      </w:r>
      <w:r w:rsidRPr="006F1E99">
        <w:rPr>
          <w:rFonts w:cs="Simplified Arabic"/>
          <w:color w:val="000000" w:themeColor="text1"/>
          <w:sz w:val="24"/>
          <w:szCs w:val="24"/>
          <w:rtl/>
        </w:rPr>
        <w:t>.</w:t>
      </w:r>
      <w:r w:rsidRPr="006F1E99">
        <w:rPr>
          <w:rFonts w:cs="Simplified Arabic" w:hint="cs"/>
          <w:color w:val="000000" w:themeColor="text1"/>
          <w:sz w:val="24"/>
          <w:szCs w:val="24"/>
          <w:rtl/>
        </w:rPr>
        <w:t xml:space="preserve">  </w:t>
      </w:r>
    </w:p>
    <w:p w:rsidR="00FD23A1" w:rsidRPr="00F80B0A" w:rsidRDefault="00FD23A1" w:rsidP="00FD23A1">
      <w:pPr>
        <w:ind w:left="-1"/>
        <w:jc w:val="lowKashida"/>
        <w:rPr>
          <w:rFonts w:cs="Simplified Arabic"/>
          <w:b/>
          <w:bCs/>
          <w:sz w:val="24"/>
          <w:szCs w:val="24"/>
          <w:rtl/>
        </w:rPr>
      </w:pPr>
    </w:p>
    <w:p w:rsidR="00FD23A1" w:rsidRPr="00F80B0A" w:rsidRDefault="00FD23A1" w:rsidP="00FD23A1">
      <w:pPr>
        <w:ind w:left="-1"/>
        <w:jc w:val="lowKashida"/>
        <w:rPr>
          <w:rFonts w:cs="Simplified Arabic"/>
          <w:b/>
          <w:bCs/>
          <w:sz w:val="24"/>
          <w:szCs w:val="24"/>
          <w:rtl/>
        </w:rPr>
      </w:pPr>
      <w:r w:rsidRPr="00F80B0A">
        <w:rPr>
          <w:rFonts w:cs="Simplified Arabic" w:hint="cs"/>
          <w:b/>
          <w:bCs/>
          <w:sz w:val="24"/>
          <w:szCs w:val="24"/>
          <w:rtl/>
        </w:rPr>
        <w:t>1.1</w:t>
      </w:r>
      <w:r w:rsidRPr="00F80B0A">
        <w:rPr>
          <w:rFonts w:cs="Simplified Arabic"/>
          <w:b/>
          <w:bCs/>
          <w:sz w:val="24"/>
          <w:szCs w:val="24"/>
          <w:rtl/>
        </w:rPr>
        <w:t>.</w:t>
      </w:r>
      <w:r w:rsidRPr="00F80B0A">
        <w:rPr>
          <w:rFonts w:cs="Simplified Arabic" w:hint="cs"/>
          <w:b/>
          <w:bCs/>
          <w:sz w:val="24"/>
          <w:szCs w:val="24"/>
          <w:rtl/>
        </w:rPr>
        <w:t xml:space="preserve">4  أخطاء المعاينة  </w:t>
      </w:r>
    </w:p>
    <w:p w:rsidR="00FD23A1" w:rsidRPr="00F80B0A" w:rsidRDefault="00FD23A1" w:rsidP="00FD23A1">
      <w:pPr>
        <w:ind w:left="-1"/>
        <w:jc w:val="lowKashida"/>
        <w:rPr>
          <w:rFonts w:cs="Simplified Arabic"/>
          <w:b/>
          <w:bCs/>
          <w:sz w:val="24"/>
          <w:szCs w:val="24"/>
          <w:rtl/>
        </w:rPr>
      </w:pPr>
      <w:r w:rsidRPr="00F80B0A">
        <w:rPr>
          <w:rFonts w:cs="Simplified Arabic" w:hint="cs"/>
          <w:sz w:val="24"/>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 لكافة المنشآت.</w:t>
      </w:r>
    </w:p>
    <w:p w:rsidR="00FD23A1" w:rsidRPr="00F80B0A" w:rsidRDefault="00FD23A1" w:rsidP="00FD23A1">
      <w:pPr>
        <w:ind w:left="-1"/>
        <w:jc w:val="lowKashida"/>
        <w:rPr>
          <w:rFonts w:cs="Simplified Arabic"/>
          <w:b/>
          <w:bCs/>
          <w:sz w:val="24"/>
          <w:szCs w:val="24"/>
          <w:rtl/>
        </w:rPr>
      </w:pPr>
    </w:p>
    <w:p w:rsidR="00FD23A1" w:rsidRPr="00F80B0A" w:rsidRDefault="00FD23A1" w:rsidP="00FD23A1">
      <w:pPr>
        <w:ind w:left="-1"/>
        <w:jc w:val="lowKashida"/>
        <w:rPr>
          <w:rFonts w:cs="Simplified Arabic"/>
          <w:b/>
          <w:bCs/>
          <w:sz w:val="24"/>
          <w:szCs w:val="24"/>
          <w:rtl/>
        </w:rPr>
      </w:pPr>
      <w:r w:rsidRPr="00F80B0A">
        <w:rPr>
          <w:rFonts w:cs="Simplified Arabic" w:hint="cs"/>
          <w:b/>
          <w:bCs/>
          <w:sz w:val="24"/>
          <w:szCs w:val="24"/>
          <w:rtl/>
        </w:rPr>
        <w:t>2.1</w:t>
      </w:r>
      <w:r w:rsidRPr="00F80B0A">
        <w:rPr>
          <w:rFonts w:cs="Simplified Arabic"/>
          <w:b/>
          <w:bCs/>
          <w:sz w:val="24"/>
          <w:szCs w:val="24"/>
          <w:rtl/>
        </w:rPr>
        <w:t>.</w:t>
      </w:r>
      <w:r w:rsidRPr="00F80B0A">
        <w:rPr>
          <w:rFonts w:cs="Simplified Arabic" w:hint="cs"/>
          <w:b/>
          <w:bCs/>
          <w:sz w:val="24"/>
          <w:szCs w:val="24"/>
          <w:rtl/>
        </w:rPr>
        <w:t>4  أخطاء غير المعاينة</w:t>
      </w:r>
    </w:p>
    <w:p w:rsidR="00FD23A1" w:rsidRDefault="00FD23A1" w:rsidP="00FD23A1">
      <w:pPr>
        <w:jc w:val="lowKashida"/>
        <w:rPr>
          <w:rFonts w:cs="Simplified Arabic"/>
          <w:sz w:val="24"/>
          <w:szCs w:val="24"/>
          <w:rtl/>
        </w:rPr>
      </w:pPr>
      <w:r w:rsidRPr="00F80B0A">
        <w:rPr>
          <w:rFonts w:cs="Simplified Arabic" w:hint="cs"/>
          <w:sz w:val="24"/>
          <w:szCs w:val="24"/>
          <w:rtl/>
        </w:rPr>
        <w:t>أما اخطاء غير المعاينة فهي أخطاء ممكنة الحدوث ف</w:t>
      </w:r>
      <w:r w:rsidRPr="00F80B0A">
        <w:rPr>
          <w:rFonts w:cs="Simplified Arabic" w:hint="eastAsia"/>
          <w:sz w:val="24"/>
          <w:szCs w:val="24"/>
          <w:rtl/>
        </w:rPr>
        <w:t>ي</w:t>
      </w:r>
      <w:r w:rsidRPr="00F80B0A">
        <w:rPr>
          <w:rFonts w:cs="Simplified Arabic" w:hint="cs"/>
          <w:sz w:val="24"/>
          <w:szCs w:val="24"/>
          <w:rtl/>
        </w:rPr>
        <w:t xml:space="preserve"> أي مرحلة من مراحل تنفيذ التعدادات والمسوح.  لذا فقد </w:t>
      </w:r>
      <w:r w:rsidRPr="00F80B0A">
        <w:rPr>
          <w:rFonts w:cs="Simplified Arabic"/>
          <w:sz w:val="24"/>
          <w:szCs w:val="24"/>
          <w:rtl/>
        </w:rPr>
        <w:t xml:space="preserve">دعت الحاجة </w:t>
      </w:r>
      <w:r w:rsidRPr="00F80B0A">
        <w:rPr>
          <w:rFonts w:cs="Simplified Arabic" w:hint="cs"/>
          <w:sz w:val="24"/>
          <w:szCs w:val="24"/>
          <w:rtl/>
        </w:rPr>
        <w:t xml:space="preserve">عند تنفيذ التعداد </w:t>
      </w:r>
      <w:r w:rsidRPr="00F80B0A">
        <w:rPr>
          <w:rFonts w:cs="Simplified Arabic"/>
          <w:sz w:val="24"/>
          <w:szCs w:val="24"/>
          <w:rtl/>
        </w:rPr>
        <w:t xml:space="preserve">إلى وضع نظام لضبط </w:t>
      </w:r>
      <w:r w:rsidRPr="00F80B0A">
        <w:rPr>
          <w:rFonts w:cs="Simplified Arabic" w:hint="cs"/>
          <w:sz w:val="24"/>
          <w:szCs w:val="24"/>
          <w:rtl/>
        </w:rPr>
        <w:t>جودة ونوعية البيانات</w:t>
      </w:r>
      <w:r w:rsidRPr="00F80B0A">
        <w:rPr>
          <w:rFonts w:cs="Simplified Arabic"/>
          <w:sz w:val="24"/>
          <w:szCs w:val="24"/>
          <w:rtl/>
        </w:rPr>
        <w:t xml:space="preserve"> لتحقيق أعلى مستوى من </w:t>
      </w:r>
      <w:r w:rsidRPr="00F80B0A">
        <w:rPr>
          <w:rFonts w:cs="Simplified Arabic" w:hint="cs"/>
          <w:sz w:val="24"/>
          <w:szCs w:val="24"/>
          <w:rtl/>
        </w:rPr>
        <w:t>ال</w:t>
      </w:r>
      <w:r w:rsidRPr="00F80B0A">
        <w:rPr>
          <w:rFonts w:cs="Simplified Arabic"/>
          <w:sz w:val="24"/>
          <w:szCs w:val="24"/>
          <w:rtl/>
        </w:rPr>
        <w:t xml:space="preserve">دقة، فهناك </w:t>
      </w:r>
      <w:r w:rsidRPr="00F80B0A">
        <w:rPr>
          <w:rFonts w:cs="Simplified Arabic" w:hint="cs"/>
          <w:sz w:val="24"/>
          <w:szCs w:val="24"/>
          <w:rtl/>
        </w:rPr>
        <w:t>الكثير</w:t>
      </w:r>
      <w:r w:rsidRPr="00F80B0A">
        <w:rPr>
          <w:rFonts w:cs="Simplified Arabic"/>
          <w:sz w:val="24"/>
          <w:szCs w:val="24"/>
          <w:rtl/>
        </w:rPr>
        <w:t xml:space="preserve"> من </w:t>
      </w:r>
      <w:r w:rsidRPr="00F80B0A">
        <w:rPr>
          <w:rFonts w:cs="Simplified Arabic" w:hint="cs"/>
          <w:sz w:val="24"/>
          <w:szCs w:val="24"/>
          <w:rtl/>
        </w:rPr>
        <w:t>الاجراءات التي استخدمت أثناء</w:t>
      </w:r>
      <w:r w:rsidRPr="00F80B0A">
        <w:rPr>
          <w:rFonts w:cs="Simplified Arabic"/>
          <w:sz w:val="24"/>
          <w:szCs w:val="24"/>
          <w:rtl/>
        </w:rPr>
        <w:t xml:space="preserve"> التخطيط للتعداد وتنفيذه</w:t>
      </w:r>
      <w:r w:rsidRPr="00F80B0A">
        <w:rPr>
          <w:rFonts w:cs="Simplified Arabic" w:hint="cs"/>
          <w:sz w:val="24"/>
          <w:szCs w:val="24"/>
          <w:rtl/>
        </w:rPr>
        <w:t>.</w:t>
      </w:r>
    </w:p>
    <w:p w:rsidR="00FD23A1" w:rsidRPr="00F80B0A" w:rsidRDefault="00FD23A1" w:rsidP="00FD23A1">
      <w:pPr>
        <w:jc w:val="lowKashida"/>
        <w:rPr>
          <w:rFonts w:cs="Simplified Arabic"/>
          <w:sz w:val="24"/>
          <w:szCs w:val="24"/>
          <w:rtl/>
        </w:rPr>
      </w:pPr>
    </w:p>
    <w:p w:rsidR="00FD23A1" w:rsidRPr="00F80B0A" w:rsidRDefault="00FD23A1" w:rsidP="00FD23A1">
      <w:pPr>
        <w:overflowPunct w:val="0"/>
        <w:autoSpaceDE w:val="0"/>
        <w:autoSpaceDN w:val="0"/>
        <w:adjustRightInd w:val="0"/>
        <w:ind w:left="-1"/>
        <w:jc w:val="lowKashida"/>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 xml:space="preserve">2.4 </w:t>
      </w:r>
      <w:r w:rsidRPr="00F80B0A">
        <w:rPr>
          <w:rFonts w:ascii="Simplified Arabic" w:hAnsi="Simplified Arabic" w:cs="Simplified Arabic"/>
          <w:b/>
          <w:bCs/>
          <w:sz w:val="24"/>
          <w:szCs w:val="24"/>
          <w:rtl/>
        </w:rPr>
        <w:t>اجراءات ضبط الجودة</w:t>
      </w:r>
    </w:p>
    <w:p w:rsidR="00FD23A1" w:rsidRPr="00F80B0A" w:rsidRDefault="00FD23A1" w:rsidP="00FD23A1">
      <w:pPr>
        <w:jc w:val="both"/>
        <w:rPr>
          <w:rFonts w:cs="Simplified Arabic"/>
          <w:sz w:val="24"/>
          <w:szCs w:val="24"/>
          <w:rtl/>
        </w:rPr>
      </w:pPr>
      <w:r w:rsidRPr="00F80B0A">
        <w:rPr>
          <w:rFonts w:cs="Simplified Arabic"/>
          <w:sz w:val="24"/>
          <w:szCs w:val="24"/>
          <w:rtl/>
        </w:rPr>
        <w:t>ولتحقيق الفعالية</w:t>
      </w:r>
      <w:r w:rsidRPr="00F80B0A">
        <w:rPr>
          <w:rFonts w:cs="Simplified Arabic" w:hint="cs"/>
          <w:sz w:val="24"/>
          <w:szCs w:val="24"/>
          <w:rtl/>
        </w:rPr>
        <w:t xml:space="preserve"> المطلوبة،</w:t>
      </w:r>
      <w:r w:rsidRPr="00F80B0A">
        <w:rPr>
          <w:rFonts w:cs="Simplified Arabic"/>
          <w:sz w:val="24"/>
          <w:szCs w:val="24"/>
          <w:rtl/>
        </w:rPr>
        <w:t xml:space="preserve"> تم وضع نظام حازم لضبط </w:t>
      </w:r>
      <w:r w:rsidRPr="00F80B0A">
        <w:rPr>
          <w:rFonts w:cs="Simplified Arabic" w:hint="cs"/>
          <w:sz w:val="24"/>
          <w:szCs w:val="24"/>
          <w:rtl/>
        </w:rPr>
        <w:t>الجودة</w:t>
      </w:r>
      <w:r w:rsidRPr="00F80B0A">
        <w:rPr>
          <w:rFonts w:cs="Simplified Arabic"/>
          <w:sz w:val="24"/>
          <w:szCs w:val="24"/>
          <w:rtl/>
        </w:rPr>
        <w:t xml:space="preserve"> في كافة مراحل التعداد، </w:t>
      </w:r>
      <w:r w:rsidRPr="00F80B0A">
        <w:rPr>
          <w:rFonts w:cs="Simplified Arabic" w:hint="cs"/>
          <w:sz w:val="24"/>
          <w:szCs w:val="24"/>
          <w:rtl/>
        </w:rPr>
        <w:t xml:space="preserve">بدءاً </w:t>
      </w:r>
      <w:r w:rsidRPr="00F80B0A">
        <w:rPr>
          <w:rFonts w:cs="Simplified Arabic"/>
          <w:sz w:val="24"/>
          <w:szCs w:val="24"/>
          <w:rtl/>
        </w:rPr>
        <w:t>من المرحلة التحضيرية وانتها</w:t>
      </w:r>
      <w:r w:rsidRPr="00F80B0A">
        <w:rPr>
          <w:rFonts w:cs="Simplified Arabic" w:hint="cs"/>
          <w:sz w:val="24"/>
          <w:szCs w:val="24"/>
          <w:rtl/>
        </w:rPr>
        <w:t>ءاً</w:t>
      </w:r>
      <w:r w:rsidRPr="00F80B0A">
        <w:rPr>
          <w:rFonts w:cs="Simplified Arabic"/>
          <w:sz w:val="24"/>
          <w:szCs w:val="24"/>
          <w:rtl/>
        </w:rPr>
        <w:t xml:space="preserve"> بمرحل</w:t>
      </w:r>
      <w:r w:rsidRPr="00F80B0A">
        <w:rPr>
          <w:rFonts w:cs="Simplified Arabic" w:hint="cs"/>
          <w:sz w:val="24"/>
          <w:szCs w:val="24"/>
          <w:rtl/>
        </w:rPr>
        <w:t>تي</w:t>
      </w:r>
      <w:r w:rsidRPr="00F80B0A">
        <w:rPr>
          <w:rFonts w:cs="Simplified Arabic"/>
          <w:sz w:val="24"/>
          <w:szCs w:val="24"/>
          <w:rtl/>
        </w:rPr>
        <w:t xml:space="preserve"> معالجة البيانات والنشر، وذلك لضمان الحصول على بيانات على قدر كبير من الدقة. </w:t>
      </w:r>
      <w:r w:rsidRPr="00F80B0A">
        <w:rPr>
          <w:rFonts w:cs="Simplified Arabic" w:hint="cs"/>
          <w:sz w:val="24"/>
          <w:szCs w:val="24"/>
          <w:rtl/>
        </w:rPr>
        <w:t xml:space="preserve"> </w:t>
      </w:r>
      <w:r w:rsidRPr="00F80B0A">
        <w:rPr>
          <w:rFonts w:cs="Simplified Arabic"/>
          <w:sz w:val="24"/>
          <w:szCs w:val="24"/>
          <w:rtl/>
        </w:rPr>
        <w:t xml:space="preserve">ولضبط </w:t>
      </w:r>
      <w:r w:rsidRPr="00F80B0A">
        <w:rPr>
          <w:rFonts w:cs="Simplified Arabic" w:hint="cs"/>
          <w:sz w:val="24"/>
          <w:szCs w:val="24"/>
          <w:rtl/>
        </w:rPr>
        <w:t>الجودة</w:t>
      </w:r>
      <w:r w:rsidRPr="00F80B0A">
        <w:rPr>
          <w:rFonts w:cs="Simplified Arabic"/>
          <w:sz w:val="24"/>
          <w:szCs w:val="24"/>
          <w:rtl/>
        </w:rPr>
        <w:t xml:space="preserve"> في مرحلة التخطيط أهمية </w:t>
      </w:r>
      <w:r w:rsidRPr="00F80B0A">
        <w:rPr>
          <w:rFonts w:cs="Simplified Arabic" w:hint="cs"/>
          <w:sz w:val="24"/>
          <w:szCs w:val="24"/>
          <w:rtl/>
        </w:rPr>
        <w:t>قصوى</w:t>
      </w:r>
      <w:r w:rsidRPr="00F80B0A">
        <w:rPr>
          <w:rFonts w:cs="Simplified Arabic"/>
          <w:sz w:val="24"/>
          <w:szCs w:val="24"/>
          <w:rtl/>
        </w:rPr>
        <w:t xml:space="preserve"> لما لها من صلة وثيقة بكل المراحل اللاحقة، وبالتالي تم إعطاء كل مرحلة</w:t>
      </w:r>
      <w:r w:rsidRPr="00F80B0A">
        <w:rPr>
          <w:rFonts w:cs="Simplified Arabic" w:hint="cs"/>
          <w:sz w:val="24"/>
          <w:szCs w:val="24"/>
          <w:rtl/>
        </w:rPr>
        <w:t>،</w:t>
      </w:r>
      <w:r w:rsidRPr="00F80B0A">
        <w:rPr>
          <w:rFonts w:cs="Simplified Arabic"/>
          <w:sz w:val="24"/>
          <w:szCs w:val="24"/>
          <w:rtl/>
        </w:rPr>
        <w:t xml:space="preserve"> الوقت والإجراءات الكفيلة بضمان تحقيق الجودة العالية لبيانات التعداد. </w:t>
      </w:r>
    </w:p>
    <w:p w:rsidR="00FD23A1" w:rsidRPr="00F80B0A" w:rsidRDefault="00FD23A1" w:rsidP="00FD23A1">
      <w:pPr>
        <w:jc w:val="both"/>
        <w:rPr>
          <w:rFonts w:cs="Simplified Arabic"/>
          <w:sz w:val="24"/>
          <w:szCs w:val="24"/>
          <w:rtl/>
        </w:rPr>
      </w:pPr>
    </w:p>
    <w:p w:rsidR="00FD23A1" w:rsidRPr="00F80B0A" w:rsidRDefault="00FD23A1" w:rsidP="00FD23A1">
      <w:pPr>
        <w:jc w:val="both"/>
        <w:rPr>
          <w:rFonts w:cs="Simplified Arabic"/>
          <w:b/>
          <w:bCs/>
          <w:sz w:val="24"/>
          <w:szCs w:val="24"/>
          <w:rtl/>
        </w:rPr>
      </w:pPr>
      <w:r w:rsidRPr="00F80B0A">
        <w:rPr>
          <w:rFonts w:cs="Simplified Arabic" w:hint="cs"/>
          <w:b/>
          <w:bCs/>
          <w:sz w:val="24"/>
          <w:szCs w:val="24"/>
          <w:rtl/>
        </w:rPr>
        <w:t>1.2.4 آلية الضبط في المرحلة التحضيرية</w:t>
      </w:r>
    </w:p>
    <w:p w:rsidR="00FD23A1" w:rsidRPr="006F1E99" w:rsidRDefault="00FD23A1" w:rsidP="00FD23A1">
      <w:pPr>
        <w:jc w:val="lowKashida"/>
        <w:rPr>
          <w:rFonts w:cs="Simplified Arabic"/>
          <w:color w:val="000000" w:themeColor="text1"/>
          <w:sz w:val="24"/>
          <w:szCs w:val="24"/>
        </w:rPr>
      </w:pPr>
      <w:r w:rsidRPr="006F1E99">
        <w:rPr>
          <w:rFonts w:cs="Simplified Arabic" w:hint="cs"/>
          <w:color w:val="000000" w:themeColor="text1"/>
          <w:sz w:val="24"/>
          <w:szCs w:val="24"/>
          <w:rtl/>
        </w:rPr>
        <w:t xml:space="preserve">تعتبر المرحلة التحضيرية من اهم مراحل التخطيط للتعداد، وقد تم العمل على عدة اجراءات في هذه المرحلة من اجل الوصول الى بيانات ذات جودة عالية: </w:t>
      </w:r>
    </w:p>
    <w:p w:rsidR="00FD23A1" w:rsidRPr="006F1E99" w:rsidRDefault="00FD23A1" w:rsidP="00FD23A1">
      <w:pPr>
        <w:jc w:val="lowKashida"/>
        <w:rPr>
          <w:rFonts w:cs="Simplified Arabic"/>
          <w:color w:val="000000" w:themeColor="text1"/>
          <w:sz w:val="24"/>
          <w:szCs w:val="24"/>
        </w:rPr>
      </w:pPr>
    </w:p>
    <w:p w:rsidR="00FD23A1" w:rsidRPr="00CA0BCB" w:rsidRDefault="00FD23A1" w:rsidP="002818D8">
      <w:pPr>
        <w:pStyle w:val="ListParagraph"/>
        <w:numPr>
          <w:ilvl w:val="0"/>
          <w:numId w:val="23"/>
        </w:numPr>
        <w:overflowPunct w:val="0"/>
        <w:autoSpaceDE w:val="0"/>
        <w:autoSpaceDN w:val="0"/>
        <w:adjustRightInd w:val="0"/>
        <w:ind w:left="424" w:hanging="425"/>
        <w:jc w:val="both"/>
        <w:textAlignment w:val="baseline"/>
        <w:rPr>
          <w:rFonts w:cs="Simplified Arabic"/>
          <w:color w:val="000000" w:themeColor="text1"/>
          <w:sz w:val="24"/>
          <w:szCs w:val="24"/>
        </w:rPr>
      </w:pPr>
      <w:r w:rsidRPr="00CA0BCB">
        <w:rPr>
          <w:rFonts w:cs="Simplified Arabic" w:hint="cs"/>
          <w:color w:val="000000" w:themeColor="text1"/>
          <w:sz w:val="24"/>
          <w:szCs w:val="24"/>
          <w:rtl/>
        </w:rPr>
        <w:t xml:space="preserve">تم </w:t>
      </w:r>
      <w:r w:rsidRPr="00CA0BCB">
        <w:rPr>
          <w:rFonts w:cs="Simplified Arabic"/>
          <w:color w:val="000000" w:themeColor="text1"/>
          <w:sz w:val="24"/>
          <w:szCs w:val="24"/>
          <w:rtl/>
        </w:rPr>
        <w:t>الاطلاع على التوصيات الدولية المعيارية في مجال تنفيذ التعدادات</w:t>
      </w:r>
      <w:r w:rsidRPr="00CA0BCB">
        <w:rPr>
          <w:rFonts w:cs="Simplified Arabic" w:hint="cs"/>
          <w:color w:val="000000" w:themeColor="text1"/>
          <w:sz w:val="24"/>
          <w:szCs w:val="24"/>
          <w:rtl/>
        </w:rPr>
        <w:t xml:space="preserve">، </w:t>
      </w:r>
      <w:r>
        <w:rPr>
          <w:rFonts w:cs="Simplified Arabic" w:hint="cs"/>
          <w:color w:val="000000" w:themeColor="text1"/>
          <w:sz w:val="24"/>
          <w:szCs w:val="24"/>
          <w:rtl/>
        </w:rPr>
        <w:t>ولعل أهمها دليل الأ</w:t>
      </w:r>
      <w:r w:rsidRPr="00CA0BCB">
        <w:rPr>
          <w:rFonts w:cs="Simplified Arabic" w:hint="cs"/>
          <w:color w:val="000000" w:themeColor="text1"/>
          <w:sz w:val="24"/>
          <w:szCs w:val="24"/>
          <w:rtl/>
        </w:rPr>
        <w:t xml:space="preserve">مم المتحدة في تنفيذ تعداد السكان والمساكن التنقيح الثالث، </w:t>
      </w:r>
      <w:r>
        <w:rPr>
          <w:rFonts w:cs="Simplified Arabic" w:hint="cs"/>
          <w:color w:val="000000" w:themeColor="text1"/>
          <w:sz w:val="24"/>
          <w:szCs w:val="24"/>
          <w:rtl/>
        </w:rPr>
        <w:t>إذ</w:t>
      </w:r>
      <w:r w:rsidRPr="00CA0BCB">
        <w:rPr>
          <w:rFonts w:cs="Simplified Arabic" w:hint="cs"/>
          <w:color w:val="000000" w:themeColor="text1"/>
          <w:sz w:val="24"/>
          <w:szCs w:val="24"/>
          <w:rtl/>
        </w:rPr>
        <w:t xml:space="preserve"> تم الالتزام بالتعليمات الواردة فيه من حيث كيفية تصميم الاستمارات والالتزام بالتعريفات وذلك بما يمكن من اجراء المقارنات دوليا</w:t>
      </w:r>
      <w:r>
        <w:rPr>
          <w:rFonts w:cs="Simplified Arabic" w:hint="cs"/>
          <w:color w:val="000000" w:themeColor="text1"/>
          <w:sz w:val="24"/>
          <w:szCs w:val="24"/>
          <w:rtl/>
        </w:rPr>
        <w:t>ً</w:t>
      </w:r>
      <w:r w:rsidRPr="00CA0BCB">
        <w:rPr>
          <w:rFonts w:cs="Simplified Arabic" w:hint="cs"/>
          <w:color w:val="000000" w:themeColor="text1"/>
          <w:sz w:val="24"/>
          <w:szCs w:val="24"/>
          <w:rtl/>
        </w:rPr>
        <w:t xml:space="preserve"> ومع التعدادات السابقة والإيفاء بمتطلبات مستخدمي البيانات محليا</w:t>
      </w:r>
      <w:r>
        <w:rPr>
          <w:rFonts w:cs="Simplified Arabic" w:hint="cs"/>
          <w:color w:val="000000" w:themeColor="text1"/>
          <w:sz w:val="24"/>
          <w:szCs w:val="24"/>
          <w:rtl/>
        </w:rPr>
        <w:t>ً</w:t>
      </w:r>
      <w:r w:rsidRPr="00CA0BCB">
        <w:rPr>
          <w:rFonts w:cs="Simplified Arabic" w:hint="cs"/>
          <w:color w:val="000000" w:themeColor="text1"/>
          <w:sz w:val="24"/>
          <w:szCs w:val="24"/>
          <w:rtl/>
        </w:rPr>
        <w:t xml:space="preserve"> ودوليا</w:t>
      </w:r>
      <w:r>
        <w:rPr>
          <w:rFonts w:cs="Simplified Arabic" w:hint="cs"/>
          <w:color w:val="000000" w:themeColor="text1"/>
          <w:sz w:val="24"/>
          <w:szCs w:val="24"/>
          <w:rtl/>
        </w:rPr>
        <w:t>ً</w:t>
      </w:r>
      <w:r w:rsidRPr="00CA0BCB">
        <w:rPr>
          <w:rFonts w:cs="Simplified Arabic" w:hint="cs"/>
          <w:color w:val="000000" w:themeColor="text1"/>
          <w:sz w:val="24"/>
          <w:szCs w:val="24"/>
          <w:rtl/>
        </w:rPr>
        <w:t>.</w:t>
      </w:r>
    </w:p>
    <w:p w:rsidR="00FD23A1" w:rsidRDefault="00FD23A1" w:rsidP="00FD23A1">
      <w:pPr>
        <w:pStyle w:val="ListParagraph"/>
        <w:numPr>
          <w:ilvl w:val="0"/>
          <w:numId w:val="23"/>
        </w:numPr>
        <w:overflowPunct w:val="0"/>
        <w:autoSpaceDE w:val="0"/>
        <w:autoSpaceDN w:val="0"/>
        <w:adjustRightInd w:val="0"/>
        <w:ind w:left="423"/>
        <w:jc w:val="both"/>
        <w:textAlignment w:val="baseline"/>
        <w:rPr>
          <w:rFonts w:cs="Simplified Arabic"/>
          <w:color w:val="000000" w:themeColor="text1"/>
          <w:sz w:val="24"/>
          <w:szCs w:val="24"/>
        </w:rPr>
      </w:pPr>
      <w:r w:rsidRPr="006F1E99">
        <w:rPr>
          <w:rFonts w:cs="Simplified Arabic" w:hint="cs"/>
          <w:color w:val="000000" w:themeColor="text1"/>
          <w:sz w:val="24"/>
          <w:szCs w:val="24"/>
          <w:rtl/>
        </w:rPr>
        <w:lastRenderedPageBreak/>
        <w:t xml:space="preserve">تم </w:t>
      </w:r>
      <w:r w:rsidRPr="006F1E99">
        <w:rPr>
          <w:rFonts w:cs="Simplified Arabic"/>
          <w:color w:val="000000" w:themeColor="text1"/>
          <w:sz w:val="24"/>
          <w:szCs w:val="24"/>
          <w:rtl/>
        </w:rPr>
        <w:t xml:space="preserve">الاطلاع على التجارب الدولية </w:t>
      </w:r>
      <w:r w:rsidRPr="006F1E99">
        <w:rPr>
          <w:rFonts w:cs="Simplified Arabic" w:hint="cs"/>
          <w:color w:val="000000" w:themeColor="text1"/>
          <w:sz w:val="24"/>
          <w:szCs w:val="24"/>
          <w:rtl/>
        </w:rPr>
        <w:t xml:space="preserve">والإقليمية في استخدام تكنولوجيا المعلومات في تنفيذ التعدادات، مما مكننا من تطوير الادوات والمنهجيات </w:t>
      </w:r>
      <w:r>
        <w:rPr>
          <w:rFonts w:cs="Simplified Arabic" w:hint="cs"/>
          <w:color w:val="000000" w:themeColor="text1"/>
          <w:sz w:val="24"/>
          <w:szCs w:val="24"/>
          <w:rtl/>
        </w:rPr>
        <w:t xml:space="preserve">اللازمة </w:t>
      </w:r>
      <w:r w:rsidRPr="006F1E99">
        <w:rPr>
          <w:rFonts w:cs="Simplified Arabic" w:hint="cs"/>
          <w:color w:val="000000" w:themeColor="text1"/>
          <w:sz w:val="24"/>
          <w:szCs w:val="24"/>
          <w:rtl/>
        </w:rPr>
        <w:t>في تنفيذ تعداد متطور.</w:t>
      </w:r>
    </w:p>
    <w:p w:rsidR="00FD23A1" w:rsidRPr="006F1E99"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إلى حالة إجماع وطني حول محتويات التعداد العام 2017</w:t>
      </w:r>
      <w:r w:rsidRPr="006F1E99">
        <w:rPr>
          <w:rFonts w:ascii="Simplified Arabic" w:hAnsi="Simplified Arabic" w:cs="Simplified Arabic" w:hint="cs"/>
          <w:color w:val="000000" w:themeColor="text1"/>
          <w:sz w:val="24"/>
          <w:szCs w:val="24"/>
          <w:rtl/>
        </w:rPr>
        <w:t>.</w:t>
      </w:r>
    </w:p>
    <w:p w:rsidR="00FD23A1" w:rsidRPr="006F1E99"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ادراج المتغيرات التي تمثل اساساً للمقارنة مع التعدادات السابقة بالإضافة الى ادراج متغيرات جديدة تؤسس لمرحلة جديدة في الاعتماد على السجلات الادارية في التحديث.</w:t>
      </w:r>
    </w:p>
    <w:p w:rsidR="00FD23A1"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عقد العديد من الاجتماعات وورش العمل بحضور مختلف مستخدمي البيانات من مؤسسات حكومية وهيئات ومؤسسات وطنية ودولية لضمان تلبية التعداد لكافة الاحتياجات وفق الامكانيات.</w:t>
      </w:r>
    </w:p>
    <w:p w:rsidR="00FD23A1" w:rsidRPr="00465B14"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465B14">
        <w:rPr>
          <w:rFonts w:cs="Simplified Arabic"/>
          <w:color w:val="000000" w:themeColor="text1"/>
          <w:sz w:val="24"/>
          <w:szCs w:val="24"/>
          <w:rtl/>
        </w:rPr>
        <w:t>منذ ال</w:t>
      </w:r>
      <w:r w:rsidRPr="00465B14">
        <w:rPr>
          <w:rFonts w:cs="Simplified Arabic" w:hint="cs"/>
          <w:color w:val="000000" w:themeColor="text1"/>
          <w:sz w:val="24"/>
          <w:szCs w:val="24"/>
          <w:rtl/>
        </w:rPr>
        <w:t>أ</w:t>
      </w:r>
      <w:r w:rsidRPr="00465B14">
        <w:rPr>
          <w:rFonts w:cs="Simplified Arabic"/>
          <w:color w:val="000000" w:themeColor="text1"/>
          <w:sz w:val="24"/>
          <w:szCs w:val="24"/>
          <w:rtl/>
        </w:rPr>
        <w:t>يام ال</w:t>
      </w:r>
      <w:r w:rsidRPr="00465B14">
        <w:rPr>
          <w:rFonts w:cs="Simplified Arabic" w:hint="cs"/>
          <w:color w:val="000000" w:themeColor="text1"/>
          <w:sz w:val="24"/>
          <w:szCs w:val="24"/>
          <w:rtl/>
        </w:rPr>
        <w:t>أ</w:t>
      </w:r>
      <w:r w:rsidRPr="00465B14">
        <w:rPr>
          <w:rFonts w:cs="Simplified Arabic"/>
          <w:color w:val="000000" w:themeColor="text1"/>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465B14">
        <w:rPr>
          <w:rFonts w:cs="Simplified Arabic" w:hint="cs"/>
          <w:color w:val="000000" w:themeColor="text1"/>
          <w:sz w:val="24"/>
          <w:szCs w:val="24"/>
          <w:rtl/>
        </w:rPr>
        <w:t xml:space="preserve">ً، وكانت على النحو الآتي: </w:t>
      </w:r>
    </w:p>
    <w:p w:rsidR="00FD23A1" w:rsidRPr="00525D72" w:rsidRDefault="00FD23A1" w:rsidP="00D44A27">
      <w:pPr>
        <w:pStyle w:val="Title"/>
        <w:numPr>
          <w:ilvl w:val="0"/>
          <w:numId w:val="36"/>
        </w:numPr>
        <w:ind w:left="707" w:hanging="283"/>
        <w:jc w:val="both"/>
        <w:rPr>
          <w:rFonts w:ascii="Simplified Arabic" w:hAnsi="Simplified Arabic"/>
          <w:b w:val="0"/>
          <w:bCs w:val="0"/>
          <w:szCs w:val="24"/>
        </w:rPr>
      </w:pPr>
      <w:r w:rsidRPr="00525D72">
        <w:rPr>
          <w:rFonts w:ascii="Simplified Arabic" w:hAnsi="Simplified Arabic"/>
          <w:b w:val="0"/>
          <w:bCs w:val="0"/>
          <w:szCs w:val="24"/>
          <w:rtl/>
        </w:rPr>
        <w:t xml:space="preserve">في العام </w:t>
      </w:r>
      <w:r w:rsidRPr="00D44A27">
        <w:rPr>
          <w:rFonts w:asciiTheme="majorBidi" w:hAnsiTheme="majorBidi" w:cstheme="majorBidi"/>
          <w:b w:val="0"/>
          <w:bCs w:val="0"/>
          <w:szCs w:val="24"/>
          <w:rtl/>
        </w:rPr>
        <w:t>2016</w:t>
      </w:r>
      <w:r w:rsidRPr="00525D72">
        <w:rPr>
          <w:rFonts w:ascii="Simplified Arabic" w:hAnsi="Simplified Arabic"/>
          <w:b w:val="0"/>
          <w:bCs w:val="0"/>
          <w:szCs w:val="24"/>
          <w:rtl/>
        </w:rPr>
        <w:t xml:space="preserve"> تم استقدام بعثة فنية</w:t>
      </w:r>
      <w:r>
        <w:rPr>
          <w:rFonts w:ascii="Simplified Arabic" w:hAnsi="Simplified Arabic" w:hint="cs"/>
          <w:b w:val="0"/>
          <w:bCs w:val="0"/>
          <w:szCs w:val="24"/>
          <w:rtl/>
        </w:rPr>
        <w:t>؛</w:t>
      </w:r>
      <w:r w:rsidRPr="00525D72">
        <w:rPr>
          <w:rFonts w:ascii="Simplified Arabic" w:hAnsi="Simplified Arabic"/>
          <w:b w:val="0"/>
          <w:bCs w:val="0"/>
          <w:szCs w:val="24"/>
          <w:rtl/>
        </w:rPr>
        <w:t xml:space="preserve"> لتقييم عمل الجهاز في مجال</w:t>
      </w:r>
      <w:r>
        <w:rPr>
          <w:rFonts w:ascii="Simplified Arabic" w:hAnsi="Simplified Arabic" w:hint="cs"/>
          <w:b w:val="0"/>
          <w:bCs w:val="0"/>
          <w:szCs w:val="24"/>
          <w:rtl/>
        </w:rPr>
        <w:t xml:space="preserve"> إمكانية استخدام نظم المعلومات الجغرافية</w:t>
      </w:r>
      <w:r w:rsidRPr="00525D72">
        <w:rPr>
          <w:rFonts w:ascii="Simplified Arabic" w:hAnsi="Simplified Arabic"/>
          <w:b w:val="0"/>
          <w:bCs w:val="0"/>
          <w:szCs w:val="24"/>
          <w:rtl/>
        </w:rPr>
        <w:t xml:space="preserve"> </w:t>
      </w:r>
      <w:r>
        <w:rPr>
          <w:rFonts w:ascii="Simplified Arabic" w:hAnsi="Simplified Arabic" w:hint="cs"/>
          <w:b w:val="0"/>
          <w:bCs w:val="0"/>
          <w:szCs w:val="24"/>
          <w:rtl/>
        </w:rPr>
        <w:t>(</w:t>
      </w:r>
      <w:r w:rsidRPr="00D44A27">
        <w:rPr>
          <w:rFonts w:asciiTheme="majorBidi" w:hAnsiTheme="majorBidi" w:cstheme="majorBidi"/>
          <w:b w:val="0"/>
          <w:bCs w:val="0"/>
          <w:szCs w:val="24"/>
        </w:rPr>
        <w:t>GIS</w:t>
      </w:r>
      <w:r>
        <w:rPr>
          <w:rFonts w:ascii="Simplified Arabic" w:hAnsi="Simplified Arabic" w:hint="cs"/>
          <w:b w:val="0"/>
          <w:bCs w:val="0"/>
          <w:szCs w:val="24"/>
          <w:rtl/>
        </w:rPr>
        <w:t>)</w:t>
      </w:r>
      <w:r w:rsidRPr="00525D72">
        <w:rPr>
          <w:rFonts w:ascii="Simplified Arabic" w:hAnsi="Simplified Arabic"/>
          <w:b w:val="0"/>
          <w:bCs w:val="0"/>
          <w:szCs w:val="24"/>
          <w:rtl/>
        </w:rPr>
        <w:t xml:space="preserve"> حيث كان القرار قد اتخذ بتنفيذ التعداد الكترونيا مدعوما باستخدام نظم المعلومات الجغرافية.</w:t>
      </w:r>
    </w:p>
    <w:p w:rsidR="00FD23A1" w:rsidRPr="00DF2842" w:rsidRDefault="00FD23A1" w:rsidP="00D44A27">
      <w:pPr>
        <w:pStyle w:val="Title"/>
        <w:numPr>
          <w:ilvl w:val="0"/>
          <w:numId w:val="36"/>
        </w:numPr>
        <w:ind w:left="707" w:hanging="283"/>
        <w:jc w:val="both"/>
        <w:rPr>
          <w:rFonts w:ascii="Simplified Arabic" w:hAnsi="Simplified Arabic"/>
          <w:b w:val="0"/>
          <w:bCs w:val="0"/>
          <w:szCs w:val="24"/>
          <w:rtl/>
        </w:rPr>
      </w:pPr>
      <w:r w:rsidRPr="00DF2842">
        <w:rPr>
          <w:rFonts w:ascii="Simplified Arabic" w:hAnsi="Simplified Arabic"/>
          <w:b w:val="0"/>
          <w:bCs w:val="0"/>
          <w:szCs w:val="24"/>
          <w:rtl/>
        </w:rPr>
        <w:t xml:space="preserve">بداية العام </w:t>
      </w:r>
      <w:r w:rsidRPr="00D44A27">
        <w:rPr>
          <w:rFonts w:asciiTheme="majorBidi" w:hAnsiTheme="majorBidi" w:cstheme="majorBidi"/>
          <w:b w:val="0"/>
          <w:bCs w:val="0"/>
          <w:szCs w:val="24"/>
          <w:rtl/>
        </w:rPr>
        <w:t>2017</w:t>
      </w:r>
      <w:r w:rsidRPr="00DF2842">
        <w:rPr>
          <w:rFonts w:ascii="Simplified Arabic" w:hAnsi="Simplified Arabic"/>
          <w:b w:val="0"/>
          <w:bCs w:val="0"/>
          <w:szCs w:val="24"/>
          <w:rtl/>
        </w:rPr>
        <w:t>، وخلال مرحلة اعداد الاستمارات ت</w:t>
      </w:r>
      <w:r>
        <w:rPr>
          <w:rFonts w:ascii="Simplified Arabic" w:hAnsi="Simplified Arabic"/>
          <w:b w:val="0"/>
          <w:bCs w:val="0"/>
          <w:szCs w:val="24"/>
          <w:rtl/>
        </w:rPr>
        <w:t>م استقدام بعثة فنية من صندوق ال</w:t>
      </w:r>
      <w:r>
        <w:rPr>
          <w:rFonts w:ascii="Simplified Arabic" w:hAnsi="Simplified Arabic" w:hint="cs"/>
          <w:b w:val="0"/>
          <w:bCs w:val="0"/>
          <w:szCs w:val="24"/>
          <w:rtl/>
        </w:rPr>
        <w:t>أ</w:t>
      </w:r>
      <w:r w:rsidRPr="00DF2842">
        <w:rPr>
          <w:rFonts w:ascii="Simplified Arabic" w:hAnsi="Simplified Arabic"/>
          <w:b w:val="0"/>
          <w:bCs w:val="0"/>
          <w:szCs w:val="24"/>
          <w:rtl/>
        </w:rPr>
        <w:t>مم المتحدة للسكان</w:t>
      </w:r>
      <w:r w:rsidRPr="00DF2842">
        <w:rPr>
          <w:rFonts w:ascii="Simplified Arabic" w:hAnsi="Simplified Arabic" w:hint="cs"/>
          <w:b w:val="0"/>
          <w:bCs w:val="0"/>
          <w:szCs w:val="24"/>
          <w:rtl/>
        </w:rPr>
        <w:t xml:space="preserve"> (</w:t>
      </w:r>
      <w:r w:rsidRPr="00D44A27">
        <w:rPr>
          <w:rFonts w:asciiTheme="majorBidi" w:hAnsiTheme="majorBidi" w:cstheme="majorBidi"/>
          <w:b w:val="0"/>
          <w:bCs w:val="0"/>
          <w:szCs w:val="24"/>
        </w:rPr>
        <w:t>UNFPA</w:t>
      </w:r>
      <w:r w:rsidRPr="00DF2842">
        <w:rPr>
          <w:rFonts w:ascii="Simplified Arabic" w:hAnsi="Simplified Arabic" w:hint="cs"/>
          <w:b w:val="0"/>
          <w:bCs w:val="0"/>
          <w:szCs w:val="24"/>
          <w:rtl/>
        </w:rPr>
        <w:t>)</w:t>
      </w:r>
      <w:r w:rsidRPr="00DF2842">
        <w:rPr>
          <w:rFonts w:ascii="Simplified Arabic" w:hAnsi="Simplified Arabic"/>
          <w:b w:val="0"/>
          <w:bCs w:val="0"/>
          <w:szCs w:val="24"/>
          <w:rtl/>
        </w:rPr>
        <w:t xml:space="preserve"> </w:t>
      </w:r>
      <w:r w:rsidRPr="00DF2842">
        <w:rPr>
          <w:rFonts w:ascii="Simplified Arabic" w:hAnsi="Simplified Arabic" w:hint="cs"/>
          <w:b w:val="0"/>
          <w:bCs w:val="0"/>
          <w:szCs w:val="24"/>
          <w:rtl/>
        </w:rPr>
        <w:t>وأخرى</w:t>
      </w:r>
      <w:r w:rsidRPr="00DF2842">
        <w:rPr>
          <w:rFonts w:ascii="Simplified Arabic" w:hAnsi="Simplified Arabic"/>
          <w:b w:val="0"/>
          <w:bCs w:val="0"/>
          <w:szCs w:val="24"/>
          <w:rtl/>
        </w:rPr>
        <w:t xml:space="preserve"> من الاسكوا</w:t>
      </w:r>
      <w:r w:rsidRPr="00DF2842">
        <w:rPr>
          <w:rFonts w:ascii="Simplified Arabic" w:hAnsi="Simplified Arabic" w:hint="cs"/>
          <w:b w:val="0"/>
          <w:bCs w:val="0"/>
          <w:szCs w:val="24"/>
          <w:rtl/>
        </w:rPr>
        <w:t>؛</w:t>
      </w:r>
      <w:r w:rsidRPr="00DF2842">
        <w:rPr>
          <w:rFonts w:ascii="Simplified Arabic" w:hAnsi="Simplified Arabic"/>
          <w:b w:val="0"/>
          <w:bCs w:val="0"/>
          <w:szCs w:val="24"/>
          <w:rtl/>
        </w:rPr>
        <w:t xml:space="preserve"> بهدف التحقق من تصميم الاستمارات بالشكل والمضمون الذي يحقق تنفيذ التعداد وفقا للتوصيات الدولية ومنهجية العمل التي سيتم اتباعها.</w:t>
      </w:r>
    </w:p>
    <w:p w:rsidR="00FD23A1" w:rsidRDefault="00FD23A1" w:rsidP="00D44A27">
      <w:pPr>
        <w:pStyle w:val="Title"/>
        <w:numPr>
          <w:ilvl w:val="0"/>
          <w:numId w:val="36"/>
        </w:numPr>
        <w:ind w:left="707" w:hanging="283"/>
        <w:jc w:val="both"/>
        <w:rPr>
          <w:rFonts w:ascii="Simplified Arabic" w:hAnsi="Simplified Arabic"/>
          <w:b w:val="0"/>
          <w:bCs w:val="0"/>
          <w:szCs w:val="24"/>
          <w:rtl/>
        </w:rPr>
      </w:pPr>
      <w:r>
        <w:rPr>
          <w:rFonts w:ascii="Simplified Arabic" w:hAnsi="Simplified Arabic"/>
          <w:b w:val="0"/>
          <w:bCs w:val="0"/>
          <w:szCs w:val="24"/>
          <w:rtl/>
        </w:rPr>
        <w:t>في النصف ال</w:t>
      </w:r>
      <w:r>
        <w:rPr>
          <w:rFonts w:ascii="Simplified Arabic" w:hAnsi="Simplified Arabic" w:hint="cs"/>
          <w:b w:val="0"/>
          <w:bCs w:val="0"/>
          <w:szCs w:val="24"/>
          <w:rtl/>
        </w:rPr>
        <w:t>أ</w:t>
      </w:r>
      <w:r>
        <w:rPr>
          <w:rFonts w:ascii="Simplified Arabic" w:hAnsi="Simplified Arabic"/>
          <w:b w:val="0"/>
          <w:bCs w:val="0"/>
          <w:szCs w:val="24"/>
          <w:rtl/>
        </w:rPr>
        <w:t xml:space="preserve">ول من العام </w:t>
      </w:r>
      <w:r w:rsidRPr="00D44A27">
        <w:rPr>
          <w:rFonts w:asciiTheme="majorBidi" w:hAnsiTheme="majorBidi" w:cstheme="majorBidi"/>
          <w:b w:val="0"/>
          <w:bCs w:val="0"/>
          <w:szCs w:val="24"/>
          <w:rtl/>
        </w:rPr>
        <w:t>2017</w:t>
      </w:r>
      <w:r>
        <w:rPr>
          <w:rFonts w:ascii="Simplified Arabic" w:hAnsi="Simplified Arabic"/>
          <w:b w:val="0"/>
          <w:bCs w:val="0"/>
          <w:szCs w:val="24"/>
          <w:rtl/>
        </w:rPr>
        <w:t xml:space="preserve"> تم استقدام بعثة فنية اخرى تتعلق بـ </w:t>
      </w:r>
      <w:r w:rsidRPr="00D44A27">
        <w:rPr>
          <w:rFonts w:asciiTheme="majorBidi" w:hAnsiTheme="majorBidi" w:cstheme="majorBidi"/>
          <w:b w:val="0"/>
          <w:bCs w:val="0"/>
          <w:szCs w:val="24"/>
        </w:rPr>
        <w:t>GIS</w:t>
      </w:r>
      <w:r>
        <w:rPr>
          <w:rFonts w:ascii="Simplified Arabic" w:hAnsi="Simplified Arabic" w:hint="cs"/>
          <w:b w:val="0"/>
          <w:bCs w:val="0"/>
          <w:szCs w:val="24"/>
          <w:rtl/>
        </w:rPr>
        <w:t>؛</w:t>
      </w:r>
      <w:r>
        <w:rPr>
          <w:rFonts w:ascii="Simplified Arabic" w:hAnsi="Simplified Arabic"/>
          <w:b w:val="0"/>
          <w:bCs w:val="0"/>
          <w:szCs w:val="24"/>
          <w:rtl/>
        </w:rPr>
        <w:t xml:space="preserve"> وذلك بهدف وضع خارطة طريق مستقبلية لاستخدام نظم المعلومات الجغرافية في انتاج البيانات وليس فقط نشرها.</w:t>
      </w:r>
    </w:p>
    <w:p w:rsidR="00FD23A1" w:rsidRPr="00E544B2" w:rsidRDefault="00FD23A1" w:rsidP="00D44A27">
      <w:pPr>
        <w:pStyle w:val="Title"/>
        <w:numPr>
          <w:ilvl w:val="0"/>
          <w:numId w:val="36"/>
        </w:numPr>
        <w:ind w:left="707" w:hanging="283"/>
        <w:jc w:val="both"/>
        <w:rPr>
          <w:rFonts w:ascii="Simplified Arabic" w:hAnsi="Simplified Arabic"/>
          <w:b w:val="0"/>
          <w:bCs w:val="0"/>
          <w:szCs w:val="24"/>
        </w:rPr>
      </w:pPr>
      <w:r>
        <w:rPr>
          <w:rFonts w:ascii="Simplified Arabic" w:hAnsi="Simplified Arabic" w:hint="cs"/>
          <w:b w:val="0"/>
          <w:bCs w:val="0"/>
          <w:szCs w:val="24"/>
          <w:rtl/>
        </w:rPr>
        <w:t>و</w:t>
      </w:r>
      <w:r>
        <w:rPr>
          <w:rFonts w:ascii="Simplified Arabic" w:hAnsi="Simplified Arabic"/>
          <w:b w:val="0"/>
          <w:bCs w:val="0"/>
          <w:szCs w:val="24"/>
          <w:rtl/>
        </w:rPr>
        <w:t xml:space="preserve">تم استقدام بعثة فنية خاصة بالتواصل من </w:t>
      </w:r>
      <w:r>
        <w:rPr>
          <w:rFonts w:ascii="Simplified Arabic" w:hAnsi="Simplified Arabic" w:hint="cs"/>
          <w:b w:val="0"/>
          <w:bCs w:val="0"/>
          <w:szCs w:val="24"/>
          <w:rtl/>
        </w:rPr>
        <w:t>أ</w:t>
      </w:r>
      <w:r>
        <w:rPr>
          <w:rFonts w:ascii="Simplified Arabic" w:hAnsi="Simplified Arabic"/>
          <w:b w:val="0"/>
          <w:bCs w:val="0"/>
          <w:szCs w:val="24"/>
          <w:rtl/>
        </w:rPr>
        <w:t xml:space="preserve">جل تقييم </w:t>
      </w:r>
      <w:r>
        <w:rPr>
          <w:rFonts w:ascii="Simplified Arabic" w:hAnsi="Simplified Arabic" w:hint="cs"/>
          <w:b w:val="0"/>
          <w:bCs w:val="0"/>
          <w:szCs w:val="24"/>
          <w:rtl/>
        </w:rPr>
        <w:t>مساعدة</w:t>
      </w:r>
      <w:r>
        <w:rPr>
          <w:rFonts w:ascii="Simplified Arabic" w:hAnsi="Simplified Arabic"/>
          <w:b w:val="0"/>
          <w:bCs w:val="0"/>
          <w:szCs w:val="24"/>
          <w:rtl/>
        </w:rPr>
        <w:t xml:space="preserve"> الجهاز في نشر البيانات واستخدام وسائل التواصل الاجتماعي ووضع خارطة طريق لنشر بيانات التعداد.</w:t>
      </w:r>
    </w:p>
    <w:p w:rsidR="00FD23A1" w:rsidRPr="00525D72" w:rsidRDefault="00FD23A1" w:rsidP="00D44A27">
      <w:pPr>
        <w:pStyle w:val="Title"/>
        <w:numPr>
          <w:ilvl w:val="0"/>
          <w:numId w:val="36"/>
        </w:numPr>
        <w:ind w:left="707" w:hanging="283"/>
        <w:jc w:val="both"/>
        <w:rPr>
          <w:rFonts w:ascii="Simplified Arabic" w:hAnsi="Simplified Arabic"/>
          <w:b w:val="0"/>
          <w:bCs w:val="0"/>
          <w:szCs w:val="24"/>
        </w:rPr>
      </w:pPr>
      <w:r>
        <w:rPr>
          <w:rFonts w:ascii="Simplified Arabic" w:hAnsi="Simplified Arabic"/>
          <w:b w:val="0"/>
          <w:bCs w:val="0"/>
          <w:szCs w:val="24"/>
          <w:rtl/>
        </w:rPr>
        <w:t xml:space="preserve">استقدام بعثة فنية متخصصة في موضوع الـ </w:t>
      </w:r>
      <w:r w:rsidRPr="00D44A27">
        <w:rPr>
          <w:rFonts w:asciiTheme="majorBidi" w:hAnsiTheme="majorBidi" w:cstheme="majorBidi"/>
          <w:b w:val="0"/>
          <w:bCs w:val="0"/>
          <w:szCs w:val="24"/>
        </w:rPr>
        <w:t>GIS</w:t>
      </w:r>
      <w:r>
        <w:rPr>
          <w:rFonts w:ascii="Simplified Arabic" w:hAnsi="Simplified Arabic"/>
          <w:b w:val="0"/>
          <w:bCs w:val="0"/>
          <w:szCs w:val="24"/>
          <w:rtl/>
        </w:rPr>
        <w:t xml:space="preserve"> بهدف تقييم تجربة الجهاز في تطبيق نظم المعلومات الجغرافية في تنفيذ التعداد.</w:t>
      </w:r>
    </w:p>
    <w:p w:rsidR="00FD23A1" w:rsidRDefault="00FD23A1" w:rsidP="00FD23A1">
      <w:pPr>
        <w:pStyle w:val="Title"/>
        <w:tabs>
          <w:tab w:val="right" w:pos="282"/>
        </w:tabs>
        <w:ind w:left="720"/>
        <w:jc w:val="both"/>
        <w:rPr>
          <w:rFonts w:ascii="Simplified Arabic" w:hAnsi="Simplified Arabic"/>
          <w:b w:val="0"/>
          <w:bCs w:val="0"/>
          <w:color w:val="000000" w:themeColor="text1"/>
          <w:szCs w:val="24"/>
          <w:rtl/>
        </w:rPr>
      </w:pPr>
      <w:r>
        <w:rPr>
          <w:rFonts w:ascii="Simplified Arabic" w:hAnsi="Simplified Arabic" w:hint="cs"/>
          <w:b w:val="0"/>
          <w:bCs w:val="0"/>
          <w:color w:val="000000" w:themeColor="text1"/>
          <w:szCs w:val="24"/>
          <w:rtl/>
        </w:rPr>
        <w:t>وقد أشارت التقارير المقدمة من الخبراء الذين نفذوا هذه البعثات وخاصة فيما يتعلق بمراجعة منهجيات العمل وتطبيق التوصيات الدولية فيما يخص الاستمارات؛ ان الجهاز قد نفذ التعداد وفقاً للمعايير والتوصيات الدولية، وأن الاجراءات التي تم اتباعها في جميع مراحل التعداد عكست نفسها على جودة البيانات.</w:t>
      </w:r>
    </w:p>
    <w:p w:rsidR="00FD23A1" w:rsidRPr="006F1E99"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 xml:space="preserve">تم </w:t>
      </w:r>
      <w:r w:rsidRPr="006F1E99">
        <w:rPr>
          <w:rFonts w:ascii="Simplified Arabic" w:hAnsi="Simplified Arabic" w:cs="Simplified Arabic"/>
          <w:color w:val="000000" w:themeColor="text1"/>
          <w:sz w:val="24"/>
          <w:szCs w:val="24"/>
          <w:rtl/>
        </w:rPr>
        <w:t xml:space="preserve">تصميم </w:t>
      </w:r>
      <w:r w:rsidRPr="006F1E99">
        <w:rPr>
          <w:rFonts w:ascii="Simplified Arabic" w:hAnsi="Simplified Arabic" w:cs="Simplified Arabic" w:hint="cs"/>
          <w:color w:val="000000" w:themeColor="text1"/>
          <w:sz w:val="24"/>
          <w:szCs w:val="24"/>
          <w:rtl/>
        </w:rPr>
        <w:t>التطبيقات</w:t>
      </w:r>
      <w:r w:rsidRPr="006F1E99">
        <w:rPr>
          <w:rFonts w:ascii="Simplified Arabic" w:hAnsi="Simplified Arabic" w:cs="Simplified Arabic"/>
          <w:color w:val="000000" w:themeColor="text1"/>
          <w:sz w:val="24"/>
          <w:szCs w:val="24"/>
          <w:rtl/>
        </w:rPr>
        <w:t xml:space="preserve"> اللوحي</w:t>
      </w:r>
      <w:r w:rsidRPr="006F1E99">
        <w:rPr>
          <w:rFonts w:ascii="Simplified Arabic" w:hAnsi="Simplified Arabic" w:cs="Simplified Arabic" w:hint="cs"/>
          <w:color w:val="000000" w:themeColor="text1"/>
          <w:sz w:val="24"/>
          <w:szCs w:val="24"/>
          <w:rtl/>
        </w:rPr>
        <w:t>ة</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بالاعتماد</w:t>
      </w:r>
      <w:r w:rsidRPr="006F1E99">
        <w:rPr>
          <w:rFonts w:ascii="Simplified Arabic" w:hAnsi="Simplified Arabic" w:cs="Simplified Arabic"/>
          <w:color w:val="000000" w:themeColor="text1"/>
          <w:sz w:val="24"/>
          <w:szCs w:val="24"/>
          <w:rtl/>
        </w:rPr>
        <w:t xml:space="preserve"> على </w:t>
      </w:r>
      <w:r w:rsidRPr="006F1E99">
        <w:rPr>
          <w:rFonts w:ascii="Simplified Arabic" w:hAnsi="Simplified Arabic" w:cs="Simplified Arabic" w:hint="cs"/>
          <w:color w:val="000000" w:themeColor="text1"/>
          <w:sz w:val="24"/>
          <w:szCs w:val="24"/>
          <w:rtl/>
        </w:rPr>
        <w:t>الاستمارات التي تم تصميمها</w:t>
      </w:r>
      <w:r w:rsidRPr="006F1E99">
        <w:rPr>
          <w:rFonts w:ascii="Simplified Arabic" w:hAnsi="Simplified Arabic" w:cs="Simplified Arabic"/>
          <w:color w:val="000000" w:themeColor="text1"/>
          <w:sz w:val="24"/>
          <w:szCs w:val="24"/>
          <w:rtl/>
        </w:rPr>
        <w:t xml:space="preserve"> بقدر يسمح بالتعامل مع التطبيق بوضوح وتسهيل عملية جمع البيانات ميدانياً، </w:t>
      </w:r>
      <w:r w:rsidRPr="006F1E99">
        <w:rPr>
          <w:rFonts w:ascii="Simplified Arabic" w:hAnsi="Simplified Arabic" w:cs="Simplified Arabic" w:hint="cs"/>
          <w:color w:val="000000" w:themeColor="text1"/>
          <w:sz w:val="24"/>
          <w:szCs w:val="24"/>
          <w:rtl/>
        </w:rPr>
        <w:t xml:space="preserve">حيث تم </w:t>
      </w:r>
      <w:r w:rsidRPr="006F1E99">
        <w:rPr>
          <w:rFonts w:ascii="Simplified Arabic" w:hAnsi="Simplified Arabic" w:cs="Simplified Arabic"/>
          <w:color w:val="000000" w:themeColor="text1"/>
          <w:sz w:val="24"/>
          <w:szCs w:val="24"/>
          <w:rtl/>
        </w:rPr>
        <w:t xml:space="preserve">الاعتماد على واجهات تطبيق سهلة الاستخدام تساعد </w:t>
      </w:r>
      <w:r w:rsidRPr="006F1E99">
        <w:rPr>
          <w:rFonts w:ascii="Simplified Arabic" w:hAnsi="Simplified Arabic" w:cs="Simplified Arabic" w:hint="cs"/>
          <w:color w:val="000000" w:themeColor="text1"/>
          <w:sz w:val="24"/>
          <w:szCs w:val="24"/>
          <w:rtl/>
        </w:rPr>
        <w:t>العاملين في الميدان</w:t>
      </w:r>
      <w:r w:rsidRPr="006F1E99">
        <w:rPr>
          <w:rFonts w:ascii="Simplified Arabic" w:hAnsi="Simplified Arabic" w:cs="Simplified Arabic"/>
          <w:color w:val="000000" w:themeColor="text1"/>
          <w:sz w:val="24"/>
          <w:szCs w:val="24"/>
          <w:rtl/>
        </w:rPr>
        <w:t xml:space="preserve"> على استيفاء البيانات بسرعة وبالحد الأدنى من الأخطاء</w:t>
      </w:r>
      <w:r w:rsidRPr="006F1E99">
        <w:rPr>
          <w:rFonts w:ascii="Simplified Arabic" w:hAnsi="Simplified Arabic" w:cs="Simplified Arabic" w:hint="cs"/>
          <w:color w:val="000000" w:themeColor="text1"/>
          <w:sz w:val="24"/>
          <w:szCs w:val="24"/>
          <w:rtl/>
        </w:rPr>
        <w:t>،</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وكذلك </w:t>
      </w:r>
      <w:r w:rsidRPr="006F1E99">
        <w:rPr>
          <w:rFonts w:ascii="Simplified Arabic" w:hAnsi="Simplified Arabic" w:cs="Simplified Arabic"/>
          <w:color w:val="000000" w:themeColor="text1"/>
          <w:sz w:val="24"/>
          <w:szCs w:val="24"/>
          <w:rtl/>
        </w:rPr>
        <w:t>استخدام أدوات الإدخال المناسبة بحسب السؤال مثل القوائم المنسدلة.</w:t>
      </w:r>
    </w:p>
    <w:p w:rsidR="00FD23A1" w:rsidRPr="006F1E99"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hint="cs"/>
          <w:color w:val="000000" w:themeColor="text1"/>
          <w:sz w:val="24"/>
          <w:szCs w:val="24"/>
          <w:rtl/>
        </w:rPr>
        <w:t>اعداد واعتما</w:t>
      </w:r>
      <w:r>
        <w:rPr>
          <w:rFonts w:ascii="Simplified Arabic" w:hAnsi="Simplified Arabic" w:cs="Simplified Arabic" w:hint="cs"/>
          <w:color w:val="000000" w:themeColor="text1"/>
          <w:sz w:val="24"/>
          <w:szCs w:val="24"/>
          <w:rtl/>
        </w:rPr>
        <w:t>د مختلف الادلة اللازمة لتنفيذ ال</w:t>
      </w:r>
      <w:r w:rsidRPr="006F1E99">
        <w:rPr>
          <w:rFonts w:ascii="Simplified Arabic" w:hAnsi="Simplified Arabic" w:cs="Simplified Arabic" w:hint="cs"/>
          <w:color w:val="000000" w:themeColor="text1"/>
          <w:sz w:val="24"/>
          <w:szCs w:val="24"/>
          <w:rtl/>
        </w:rPr>
        <w:t xml:space="preserve">تعداد بكافة مراحله كدليل </w:t>
      </w:r>
      <w:r>
        <w:rPr>
          <w:rFonts w:cs="Simplified Arabic" w:hint="cs"/>
          <w:color w:val="000000" w:themeColor="text1"/>
          <w:sz w:val="24"/>
          <w:szCs w:val="24"/>
          <w:rtl/>
        </w:rPr>
        <w:t>التجمعات السكانية الفلسطينية</w:t>
      </w:r>
      <w:r w:rsidRPr="00F1396E">
        <w:rPr>
          <w:rFonts w:cs="Simplified Arabic" w:hint="cs"/>
          <w:color w:val="000000" w:themeColor="text1"/>
          <w:sz w:val="24"/>
          <w:szCs w:val="24"/>
          <w:rtl/>
        </w:rPr>
        <w:t xml:space="preserve"> </w:t>
      </w:r>
      <w:r w:rsidRPr="00D44A27">
        <w:rPr>
          <w:rFonts w:asciiTheme="majorBidi" w:hAnsiTheme="majorBidi" w:cstheme="majorBidi"/>
          <w:color w:val="000000" w:themeColor="text1"/>
          <w:sz w:val="24"/>
          <w:szCs w:val="24"/>
          <w:rtl/>
        </w:rPr>
        <w:t>2017</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والذي تم اعداده واعتماده من قبل لجنة وطنية شكلت لهذا الغرض، </w:t>
      </w:r>
      <w:r>
        <w:rPr>
          <w:rFonts w:ascii="Simplified Arabic" w:hAnsi="Simplified Arabic" w:cs="Simplified Arabic" w:hint="cs"/>
          <w:color w:val="000000" w:themeColor="text1"/>
          <w:sz w:val="24"/>
          <w:szCs w:val="24"/>
          <w:rtl/>
        </w:rPr>
        <w:t>و</w:t>
      </w: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 xml:space="preserve">الاقتصادية </w:t>
      </w:r>
      <w:r>
        <w:rPr>
          <w:rFonts w:ascii="Simplified Arabic" w:hAnsi="Simplified Arabic" w:cs="Simplified Arabic" w:hint="cs"/>
          <w:color w:val="000000" w:themeColor="text1"/>
          <w:sz w:val="24"/>
          <w:szCs w:val="24"/>
          <w:rtl/>
        </w:rPr>
        <w:t xml:space="preserve"> (الحد الخامس)، </w:t>
      </w:r>
      <w:r w:rsidRPr="006F1E99">
        <w:rPr>
          <w:rFonts w:ascii="Simplified Arabic" w:hAnsi="Simplified Arabic" w:cs="Simplified Arabic" w:hint="cs"/>
          <w:color w:val="000000" w:themeColor="text1"/>
          <w:sz w:val="24"/>
          <w:szCs w:val="24"/>
          <w:rtl/>
        </w:rPr>
        <w:t xml:space="preserve">والمنبثق عن </w:t>
      </w:r>
      <w:r w:rsidRPr="00025549">
        <w:rPr>
          <w:rFonts w:ascii="Simplified Arabic" w:hAnsi="Simplified Arabic" w:cs="Simplified Arabic"/>
          <w:color w:val="000000" w:themeColor="text1"/>
          <w:sz w:val="24"/>
          <w:szCs w:val="24"/>
          <w:rtl/>
        </w:rPr>
        <w:t xml:space="preserve">التصنيف </w:t>
      </w:r>
      <w:r w:rsidRPr="00025549">
        <w:rPr>
          <w:rFonts w:ascii="Simplified Arabic" w:hAnsi="Simplified Arabic" w:cs="Simplified Arabic" w:hint="cs"/>
          <w:color w:val="000000" w:themeColor="text1"/>
          <w:sz w:val="24"/>
          <w:szCs w:val="24"/>
          <w:rtl/>
        </w:rPr>
        <w:t>الدولي الموحد ل</w:t>
      </w:r>
      <w:r w:rsidRPr="00025549">
        <w:rPr>
          <w:rFonts w:ascii="Simplified Arabic" w:hAnsi="Simplified Arabic" w:cs="Simplified Arabic"/>
          <w:color w:val="000000" w:themeColor="text1"/>
          <w:sz w:val="24"/>
          <w:szCs w:val="24"/>
          <w:rtl/>
        </w:rPr>
        <w:t>لأنشطة الاقتصادية</w:t>
      </w:r>
      <w:r w:rsidRPr="006F1E99">
        <w:rPr>
          <w:rFonts w:ascii="Simplified Arabic" w:hAnsi="Simplified Arabic"/>
          <w:color w:val="000000" w:themeColor="text1"/>
          <w:sz w:val="24"/>
          <w:szCs w:val="24"/>
          <w:rtl/>
          <w:lang w:val="en-GB"/>
        </w:rPr>
        <w:t xml:space="preserve"> </w:t>
      </w:r>
      <w:r w:rsidRPr="00F1396E">
        <w:rPr>
          <w:rFonts w:cs="Simplified Arabic" w:hint="cs"/>
          <w:color w:val="000000" w:themeColor="text1"/>
          <w:sz w:val="24"/>
          <w:szCs w:val="24"/>
          <w:rtl/>
        </w:rPr>
        <w:t>(</w:t>
      </w:r>
      <w:r w:rsidRPr="00F1396E">
        <w:rPr>
          <w:rFonts w:cs="Simplified Arabic"/>
          <w:color w:val="000000" w:themeColor="text1"/>
          <w:sz w:val="24"/>
          <w:szCs w:val="24"/>
        </w:rPr>
        <w:t>ISIC</w:t>
      </w:r>
      <w:r>
        <w:rPr>
          <w:rFonts w:cs="Simplified Arabic"/>
          <w:color w:val="000000" w:themeColor="text1"/>
          <w:sz w:val="24"/>
          <w:szCs w:val="24"/>
        </w:rPr>
        <w:t>-4</w:t>
      </w:r>
      <w:r w:rsidRPr="00F1396E">
        <w:rPr>
          <w:rFonts w:cs="Simplified Arabic" w:hint="cs"/>
          <w:color w:val="000000" w:themeColor="text1"/>
          <w:sz w:val="24"/>
          <w:szCs w:val="24"/>
          <w:rtl/>
        </w:rPr>
        <w:t>)</w:t>
      </w:r>
      <w:r>
        <w:rPr>
          <w:rFonts w:cs="Simplified Arabic" w:hint="cs"/>
          <w:color w:val="000000" w:themeColor="text1"/>
          <w:sz w:val="24"/>
          <w:szCs w:val="24"/>
          <w:rtl/>
        </w:rPr>
        <w:t xml:space="preserve">، </w:t>
      </w:r>
      <w:r w:rsidRPr="006F1E99">
        <w:rPr>
          <w:rFonts w:ascii="Simplified Arabic" w:hAnsi="Simplified Arabic" w:cs="Simplified Arabic" w:hint="cs"/>
          <w:color w:val="000000" w:themeColor="text1"/>
          <w:sz w:val="24"/>
          <w:szCs w:val="24"/>
          <w:rtl/>
        </w:rPr>
        <w:t>بالإضافة الى دليل ومواد العرض الخاصة بتدريب فرق العمل الميداني.</w:t>
      </w:r>
    </w:p>
    <w:p w:rsidR="00FD23A1"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lastRenderedPageBreak/>
        <w:t xml:space="preserve">إعداد قواعد تدقيق آلية غاية بالدقة </w:t>
      </w:r>
      <w:r w:rsidRPr="006F1E99">
        <w:rPr>
          <w:rFonts w:ascii="Simplified Arabic" w:hAnsi="Simplified Arabic" w:cs="Simplified Arabic" w:hint="cs"/>
          <w:color w:val="000000" w:themeColor="text1"/>
          <w:sz w:val="24"/>
          <w:szCs w:val="24"/>
          <w:rtl/>
        </w:rPr>
        <w:t>لتتلاءم</w:t>
      </w:r>
      <w:r w:rsidRPr="006F1E99">
        <w:rPr>
          <w:rFonts w:ascii="Simplified Arabic" w:hAnsi="Simplified Arabic" w:cs="Simplified Arabic"/>
          <w:color w:val="000000" w:themeColor="text1"/>
          <w:sz w:val="24"/>
          <w:szCs w:val="24"/>
          <w:rtl/>
        </w:rPr>
        <w:t xml:space="preserve"> مع استخدام التكنولوجيا في هذا التعداد وتحميلها على </w:t>
      </w:r>
      <w:r w:rsidRPr="006F1E99">
        <w:rPr>
          <w:rFonts w:ascii="Simplified Arabic" w:hAnsi="Simplified Arabic" w:cs="Simplified Arabic" w:hint="cs"/>
          <w:color w:val="000000" w:themeColor="text1"/>
          <w:sz w:val="24"/>
          <w:szCs w:val="24"/>
          <w:rtl/>
        </w:rPr>
        <w:t>التطبيقات</w:t>
      </w:r>
      <w:r w:rsidRPr="006F1E99">
        <w:rPr>
          <w:rFonts w:ascii="Simplified Arabic" w:hAnsi="Simplified Arabic" w:cs="Simplified Arabic"/>
          <w:color w:val="000000" w:themeColor="text1"/>
          <w:sz w:val="24"/>
          <w:szCs w:val="24"/>
          <w:rtl/>
        </w:rPr>
        <w:t>، ومن أجل تنظيف البيانات</w:t>
      </w:r>
      <w:r w:rsidRPr="006F1E99">
        <w:rPr>
          <w:rFonts w:ascii="Simplified Arabic" w:hAnsi="Simplified Arabic" w:cs="Simplified Arabic" w:hint="cs"/>
          <w:color w:val="000000" w:themeColor="text1"/>
          <w:sz w:val="24"/>
          <w:szCs w:val="24"/>
          <w:rtl/>
        </w:rPr>
        <w:t xml:space="preserve"> المدخلة</w:t>
      </w:r>
      <w:r w:rsidRPr="006F1E99">
        <w:rPr>
          <w:rFonts w:ascii="Simplified Arabic" w:hAnsi="Simplified Arabic" w:cs="Simplified Arabic"/>
          <w:color w:val="000000" w:themeColor="text1"/>
          <w:sz w:val="24"/>
          <w:szCs w:val="24"/>
          <w:rtl/>
        </w:rPr>
        <w:t xml:space="preserve"> </w:t>
      </w:r>
      <w:r w:rsidRPr="006F1E99">
        <w:rPr>
          <w:rFonts w:ascii="Simplified Arabic" w:hAnsi="Simplified Arabic" w:cs="Simplified Arabic" w:hint="cs"/>
          <w:color w:val="000000" w:themeColor="text1"/>
          <w:sz w:val="24"/>
          <w:szCs w:val="24"/>
          <w:rtl/>
        </w:rPr>
        <w:t xml:space="preserve">الى قاعدة البيانات </w:t>
      </w:r>
      <w:r w:rsidRPr="006F1E99">
        <w:rPr>
          <w:rFonts w:ascii="Simplified Arabic" w:hAnsi="Simplified Arabic" w:cs="Simplified Arabic"/>
          <w:color w:val="000000" w:themeColor="text1"/>
          <w:sz w:val="24"/>
          <w:szCs w:val="24"/>
          <w:rtl/>
        </w:rPr>
        <w:t xml:space="preserve">والمحافظة على اتساقها وخلوها من الأخطاء قدر الإمكان مما يسهل ويسرع عملية استخراج النتائج </w:t>
      </w:r>
      <w:r w:rsidRPr="006F1E99">
        <w:rPr>
          <w:rFonts w:ascii="Simplified Arabic" w:hAnsi="Simplified Arabic" w:cs="Simplified Arabic" w:hint="cs"/>
          <w:color w:val="000000" w:themeColor="text1"/>
          <w:sz w:val="24"/>
          <w:szCs w:val="24"/>
          <w:rtl/>
        </w:rPr>
        <w:t>الاولية</w:t>
      </w:r>
      <w:r w:rsidRPr="006F1E99">
        <w:rPr>
          <w:rFonts w:ascii="Simplified Arabic" w:hAnsi="Simplified Arabic" w:cs="Simplified Arabic"/>
          <w:color w:val="000000" w:themeColor="text1"/>
          <w:sz w:val="24"/>
          <w:szCs w:val="24"/>
          <w:rtl/>
        </w:rPr>
        <w:t xml:space="preserve"> ووصولا الى النتائج النهائية. </w:t>
      </w:r>
    </w:p>
    <w:p w:rsidR="00FD23A1"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465B14">
        <w:rPr>
          <w:rFonts w:ascii="Simplified Arabic" w:hAnsi="Simplified Arabic" w:cs="Simplified Arabic" w:hint="cs"/>
          <w:color w:val="000000" w:themeColor="text1"/>
          <w:sz w:val="24"/>
          <w:szCs w:val="24"/>
          <w:rtl/>
        </w:rPr>
        <w:t>تم تنفيذ</w:t>
      </w:r>
      <w:r w:rsidRPr="00465B14">
        <w:rPr>
          <w:rFonts w:ascii="Simplified Arabic" w:hAnsi="Simplified Arabic" w:cs="Simplified Arabic"/>
          <w:color w:val="000000" w:themeColor="text1"/>
          <w:sz w:val="24"/>
          <w:szCs w:val="24"/>
          <w:rtl/>
        </w:rPr>
        <w:t xml:space="preserve"> </w:t>
      </w:r>
      <w:r w:rsidRPr="00465B14">
        <w:rPr>
          <w:rFonts w:ascii="Simplified Arabic" w:hAnsi="Simplified Arabic" w:cs="Simplified Arabic" w:hint="cs"/>
          <w:color w:val="000000" w:themeColor="text1"/>
          <w:sz w:val="24"/>
          <w:szCs w:val="24"/>
          <w:rtl/>
        </w:rPr>
        <w:t>ال</w:t>
      </w:r>
      <w:r w:rsidRPr="00465B14">
        <w:rPr>
          <w:rFonts w:ascii="Simplified Arabic" w:hAnsi="Simplified Arabic" w:cs="Simplified Arabic"/>
          <w:color w:val="000000" w:themeColor="text1"/>
          <w:sz w:val="24"/>
          <w:szCs w:val="24"/>
          <w:rtl/>
        </w:rPr>
        <w:t xml:space="preserve">تعداد </w:t>
      </w:r>
      <w:r w:rsidRPr="00465B14">
        <w:rPr>
          <w:rFonts w:ascii="Simplified Arabic" w:hAnsi="Simplified Arabic" w:cs="Simplified Arabic" w:hint="cs"/>
          <w:color w:val="000000" w:themeColor="text1"/>
          <w:sz w:val="24"/>
          <w:szCs w:val="24"/>
          <w:rtl/>
        </w:rPr>
        <w:t>ال</w:t>
      </w:r>
      <w:r w:rsidRPr="00465B14">
        <w:rPr>
          <w:rFonts w:ascii="Simplified Arabic" w:hAnsi="Simplified Arabic" w:cs="Simplified Arabic"/>
          <w:color w:val="000000" w:themeColor="text1"/>
          <w:sz w:val="24"/>
          <w:szCs w:val="24"/>
          <w:rtl/>
        </w:rPr>
        <w:t>تجريبي</w:t>
      </w:r>
      <w:r w:rsidRPr="00465B14">
        <w:rPr>
          <w:rFonts w:ascii="Simplified Arabic" w:hAnsi="Simplified Arabic" w:cs="Simplified Arabic" w:hint="cs"/>
          <w:color w:val="000000" w:themeColor="text1"/>
          <w:sz w:val="24"/>
          <w:szCs w:val="24"/>
          <w:rtl/>
        </w:rPr>
        <w:t xml:space="preserve"> ميدانياً خلال الفترة 19/09/2016 </w:t>
      </w:r>
      <w:r w:rsidRPr="00465B14">
        <w:rPr>
          <w:rFonts w:ascii="Simplified Arabic" w:hAnsi="Simplified Arabic" w:cs="Simplified Arabic"/>
          <w:color w:val="000000" w:themeColor="text1"/>
          <w:sz w:val="24"/>
          <w:szCs w:val="24"/>
          <w:rtl/>
        </w:rPr>
        <w:t>–</w:t>
      </w:r>
      <w:r w:rsidRPr="00465B14">
        <w:rPr>
          <w:rFonts w:ascii="Simplified Arabic" w:hAnsi="Simplified Arabic" w:cs="Simplified Arabic" w:hint="cs"/>
          <w:color w:val="000000" w:themeColor="text1"/>
          <w:sz w:val="24"/>
          <w:szCs w:val="24"/>
          <w:rtl/>
        </w:rPr>
        <w:t xml:space="preserve"> 10/01/2017</w:t>
      </w:r>
      <w:r w:rsidRPr="00465B14">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باستخدام الأجهزة اللوحية</w:t>
      </w:r>
      <w:r w:rsidRPr="00465B14">
        <w:rPr>
          <w:rFonts w:ascii="Simplified Arabic" w:hAnsi="Simplified Arabic" w:cs="Simplified Arabic" w:hint="cs"/>
          <w:color w:val="000000" w:themeColor="text1"/>
          <w:sz w:val="24"/>
          <w:szCs w:val="24"/>
          <w:rtl/>
        </w:rPr>
        <w:t xml:space="preserve"> والـ </w:t>
      </w:r>
      <w:r w:rsidRPr="00D44A27">
        <w:rPr>
          <w:rFonts w:asciiTheme="majorBidi" w:hAnsiTheme="majorBidi" w:cstheme="majorBidi"/>
          <w:color w:val="000000" w:themeColor="text1"/>
          <w:sz w:val="24"/>
          <w:szCs w:val="24"/>
        </w:rPr>
        <w:t>GIS</w:t>
      </w:r>
      <w:r w:rsidRPr="00465B14">
        <w:rPr>
          <w:rFonts w:ascii="Simplified Arabic" w:hAnsi="Simplified Arabic" w:cs="Simplified Arabic" w:hint="cs"/>
          <w:color w:val="000000" w:themeColor="text1"/>
          <w:sz w:val="24"/>
          <w:szCs w:val="24"/>
          <w:rtl/>
        </w:rPr>
        <w:t xml:space="preserve"> والخروج بتوصيات نهائية لتنفيذ التعداد</w:t>
      </w:r>
      <w:r w:rsidRPr="00465B14">
        <w:rPr>
          <w:rFonts w:ascii="Simplified Arabic" w:hAnsi="Simplified Arabic" w:cs="Simplified Arabic"/>
          <w:color w:val="000000" w:themeColor="text1"/>
          <w:sz w:val="24"/>
          <w:szCs w:val="24"/>
          <w:rtl/>
        </w:rPr>
        <w:t xml:space="preserve"> العام للسكان والمساكن والمنشآت 2017</w:t>
      </w:r>
      <w:r w:rsidRPr="00465B14">
        <w:rPr>
          <w:rFonts w:ascii="Simplified Arabic" w:hAnsi="Simplified Arabic" w:cs="Simplified Arabic" w:hint="cs"/>
          <w:color w:val="000000" w:themeColor="text1"/>
          <w:sz w:val="24"/>
          <w:szCs w:val="24"/>
          <w:rtl/>
        </w:rPr>
        <w:t xml:space="preserve">.  تم خلاله </w:t>
      </w:r>
      <w:r w:rsidRPr="00465B14">
        <w:rPr>
          <w:rFonts w:ascii="Simplified Arabic" w:hAnsi="Simplified Arabic" w:cs="Simplified Arabic"/>
          <w:color w:val="000000" w:themeColor="text1"/>
          <w:sz w:val="24"/>
          <w:szCs w:val="24"/>
          <w:rtl/>
        </w:rPr>
        <w:t>اختبار</w:t>
      </w:r>
      <w:r w:rsidRPr="00465B14">
        <w:rPr>
          <w:rFonts w:ascii="Simplified Arabic" w:hAnsi="Simplified Arabic" w:cs="Simplified Arabic" w:hint="cs"/>
          <w:color w:val="000000" w:themeColor="text1"/>
          <w:sz w:val="24"/>
          <w:szCs w:val="24"/>
          <w:rtl/>
        </w:rPr>
        <w:t xml:space="preserve"> معدلات الانجاز والجدول</w:t>
      </w:r>
      <w:r w:rsidRPr="00465B14">
        <w:rPr>
          <w:rFonts w:ascii="Simplified Arabic" w:hAnsi="Simplified Arabic" w:cs="Simplified Arabic"/>
          <w:color w:val="000000" w:themeColor="text1"/>
          <w:sz w:val="24"/>
          <w:szCs w:val="24"/>
          <w:rtl/>
        </w:rPr>
        <w:t xml:space="preserve"> الزمني</w:t>
      </w:r>
      <w:r w:rsidRPr="00465B14">
        <w:rPr>
          <w:rFonts w:ascii="Simplified Arabic" w:hAnsi="Simplified Arabic" w:cs="Simplified Arabic" w:hint="cs"/>
          <w:color w:val="000000" w:themeColor="text1"/>
          <w:sz w:val="24"/>
          <w:szCs w:val="24"/>
          <w:rtl/>
        </w:rPr>
        <w:t xml:space="preserve"> المقترح ل</w:t>
      </w:r>
      <w:r w:rsidRPr="00465B14">
        <w:rPr>
          <w:rFonts w:ascii="Simplified Arabic" w:hAnsi="Simplified Arabic" w:cs="Simplified Arabic"/>
          <w:color w:val="000000" w:themeColor="text1"/>
          <w:sz w:val="24"/>
          <w:szCs w:val="24"/>
          <w:rtl/>
        </w:rPr>
        <w:t xml:space="preserve">تنفيذ العمليات الميدانية </w:t>
      </w:r>
      <w:r w:rsidRPr="00465B14">
        <w:rPr>
          <w:rFonts w:ascii="Simplified Arabic" w:hAnsi="Simplified Arabic" w:cs="Simplified Arabic" w:hint="cs"/>
          <w:color w:val="000000" w:themeColor="text1"/>
          <w:sz w:val="24"/>
          <w:szCs w:val="24"/>
          <w:rtl/>
        </w:rPr>
        <w:t>باستخدام الأجهزة اللوحية بما يشمل كافة المراحل، و</w:t>
      </w:r>
      <w:r w:rsidRPr="00465B14">
        <w:rPr>
          <w:rFonts w:ascii="Simplified Arabic" w:hAnsi="Simplified Arabic" w:cs="Simplified Arabic"/>
          <w:color w:val="000000" w:themeColor="text1"/>
          <w:sz w:val="24"/>
          <w:szCs w:val="24"/>
          <w:rtl/>
        </w:rPr>
        <w:t xml:space="preserve">وضع تقديرات للاحتياجات المادية والبشرية </w:t>
      </w:r>
      <w:r w:rsidRPr="00465B14">
        <w:rPr>
          <w:rFonts w:ascii="Simplified Arabic" w:hAnsi="Simplified Arabic" w:cs="Simplified Arabic" w:hint="cs"/>
          <w:color w:val="000000" w:themeColor="text1"/>
          <w:sz w:val="24"/>
          <w:szCs w:val="24"/>
          <w:rtl/>
        </w:rPr>
        <w:t>للتعداد،</w:t>
      </w:r>
      <w:r w:rsidRPr="00465B14">
        <w:rPr>
          <w:rFonts w:ascii="Simplified Arabic" w:hAnsi="Simplified Arabic" w:cs="Simplified Arabic"/>
          <w:color w:val="000000" w:themeColor="text1"/>
          <w:sz w:val="24"/>
          <w:szCs w:val="24"/>
          <w:rtl/>
        </w:rPr>
        <w:t xml:space="preserve"> </w:t>
      </w:r>
      <w:r w:rsidRPr="00465B14">
        <w:rPr>
          <w:rFonts w:ascii="Simplified Arabic" w:hAnsi="Simplified Arabic" w:cs="Simplified Arabic" w:hint="cs"/>
          <w:color w:val="000000" w:themeColor="text1"/>
          <w:sz w:val="24"/>
          <w:szCs w:val="24"/>
          <w:rtl/>
        </w:rPr>
        <w:t>وظروف وآلية العمل</w:t>
      </w:r>
      <w:r w:rsidRPr="00465B14">
        <w:rPr>
          <w:rFonts w:ascii="Simplified Arabic" w:hAnsi="Simplified Arabic" w:cs="Simplified Arabic"/>
          <w:color w:val="000000" w:themeColor="text1"/>
          <w:sz w:val="24"/>
          <w:szCs w:val="24"/>
          <w:rtl/>
        </w:rPr>
        <w:t xml:space="preserve"> </w:t>
      </w:r>
      <w:r w:rsidRPr="00465B14">
        <w:rPr>
          <w:rFonts w:ascii="Simplified Arabic" w:hAnsi="Simplified Arabic" w:cs="Simplified Arabic" w:hint="cs"/>
          <w:color w:val="000000" w:themeColor="text1"/>
          <w:sz w:val="24"/>
          <w:szCs w:val="24"/>
          <w:rtl/>
        </w:rPr>
        <w:t>مع استخدام الأجهزة اللوحية في تنفيذ التعداد،</w:t>
      </w:r>
      <w:r w:rsidRPr="00465B14">
        <w:rPr>
          <w:rFonts w:ascii="Simplified Arabic" w:hAnsi="Simplified Arabic" w:cs="Simplified Arabic"/>
          <w:color w:val="000000" w:themeColor="text1"/>
          <w:sz w:val="24"/>
          <w:szCs w:val="24"/>
          <w:rtl/>
        </w:rPr>
        <w:t xml:space="preserve"> </w:t>
      </w:r>
      <w:r w:rsidRPr="00465B14">
        <w:rPr>
          <w:rFonts w:ascii="Simplified Arabic" w:hAnsi="Simplified Arabic" w:cs="Simplified Arabic" w:hint="cs"/>
          <w:color w:val="000000" w:themeColor="text1"/>
          <w:sz w:val="24"/>
          <w:szCs w:val="24"/>
          <w:rtl/>
        </w:rPr>
        <w:t>و</w:t>
      </w:r>
      <w:r w:rsidRPr="00465B14">
        <w:rPr>
          <w:rFonts w:ascii="Simplified Arabic" w:hAnsi="Simplified Arabic" w:cs="Simplified Arabic"/>
          <w:color w:val="000000" w:themeColor="text1"/>
          <w:sz w:val="24"/>
          <w:szCs w:val="24"/>
          <w:rtl/>
        </w:rPr>
        <w:t xml:space="preserve">تقييم كفاءة برامج التدريب والمدربين والوسائل </w:t>
      </w:r>
      <w:r w:rsidRPr="00465B14">
        <w:rPr>
          <w:rFonts w:ascii="Simplified Arabic" w:hAnsi="Simplified Arabic" w:cs="Simplified Arabic" w:hint="cs"/>
          <w:color w:val="000000" w:themeColor="text1"/>
          <w:sz w:val="24"/>
          <w:szCs w:val="24"/>
          <w:rtl/>
        </w:rPr>
        <w:t>المستخدمة</w:t>
      </w:r>
      <w:r w:rsidRPr="00465B14">
        <w:rPr>
          <w:rFonts w:ascii="Simplified Arabic" w:hAnsi="Simplified Arabic" w:cs="Simplified Arabic"/>
          <w:color w:val="000000" w:themeColor="text1"/>
          <w:sz w:val="24"/>
          <w:szCs w:val="24"/>
          <w:rtl/>
        </w:rPr>
        <w:t xml:space="preserve"> في التدريب</w:t>
      </w:r>
      <w:r w:rsidRPr="00465B14">
        <w:rPr>
          <w:rFonts w:ascii="Simplified Arabic" w:hAnsi="Simplified Arabic" w:cs="Simplified Arabic" w:hint="cs"/>
          <w:color w:val="000000" w:themeColor="text1"/>
          <w:sz w:val="24"/>
          <w:szCs w:val="24"/>
          <w:rtl/>
        </w:rPr>
        <w:t>، و</w:t>
      </w:r>
      <w:r w:rsidRPr="00465B14">
        <w:rPr>
          <w:rFonts w:ascii="Simplified Arabic" w:hAnsi="Simplified Arabic" w:cs="Simplified Arabic"/>
          <w:color w:val="000000" w:themeColor="text1"/>
          <w:sz w:val="24"/>
          <w:szCs w:val="24"/>
          <w:rtl/>
        </w:rPr>
        <w:t xml:space="preserve">اختبار </w:t>
      </w:r>
      <w:r w:rsidRPr="00465B14">
        <w:rPr>
          <w:rFonts w:ascii="Simplified Arabic" w:hAnsi="Simplified Arabic" w:cs="Simplified Arabic" w:hint="cs"/>
          <w:color w:val="000000" w:themeColor="text1"/>
          <w:sz w:val="24"/>
          <w:szCs w:val="24"/>
          <w:rtl/>
        </w:rPr>
        <w:t>سير عمل طواقم العمل الميداني وفعالية استخدام الأجهزة اللوحية في تنفيذ التعداد من بداية العمل في حزم مناطق العد وحتى الانتهاء من تنفيذ الدراسة البعدية، و</w:t>
      </w:r>
      <w:r w:rsidRPr="00465B14">
        <w:rPr>
          <w:rFonts w:ascii="Simplified Arabic" w:hAnsi="Simplified Arabic" w:cs="Simplified Arabic"/>
          <w:color w:val="000000" w:themeColor="text1"/>
          <w:sz w:val="24"/>
          <w:szCs w:val="24"/>
          <w:rtl/>
        </w:rPr>
        <w:t xml:space="preserve">اختبار مدى </w:t>
      </w:r>
      <w:r w:rsidRPr="00465B14">
        <w:rPr>
          <w:rFonts w:ascii="Simplified Arabic" w:hAnsi="Simplified Arabic" w:cs="Simplified Arabic" w:hint="cs"/>
          <w:color w:val="000000" w:themeColor="text1"/>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لكافة الاستمارات، واختبار فعالية الأنظمة المستخدمة لإدارة العمل الميداني ونظام الرقابة والمتابعة الميدانية، واختبار فعالية تراسل البيانات من الميدان الى المركز الرئيسي، وكذلك اختبار</w:t>
      </w:r>
      <w:r w:rsidRPr="00465B14">
        <w:rPr>
          <w:rFonts w:ascii="Simplified Arabic" w:hAnsi="Simplified Arabic" w:cs="Simplified Arabic"/>
          <w:color w:val="000000" w:themeColor="text1"/>
          <w:sz w:val="24"/>
          <w:szCs w:val="24"/>
          <w:rtl/>
        </w:rPr>
        <w:t xml:space="preserve"> مدى وضوح وشمول التعريفات والتعليمات</w:t>
      </w:r>
      <w:r w:rsidRPr="00465B14">
        <w:rPr>
          <w:rFonts w:ascii="Simplified Arabic" w:hAnsi="Simplified Arabic" w:cs="Simplified Arabic" w:hint="cs"/>
          <w:color w:val="000000" w:themeColor="text1"/>
          <w:sz w:val="24"/>
          <w:szCs w:val="24"/>
          <w:rtl/>
        </w:rPr>
        <w:t xml:space="preserve"> المتعلقة بوثائق التعداد في مختلف المراحل، واختبار آلية الترميز المكتبي للحقول ذات العلاقة في استمارة المنشآت واستمارة الأسرة والظروف السكنية، واختبار فاعلية الأجهزة اللوحية في ظل الظروف الميدانية حيث تم تقييم التعداد التجريبي واجراء التعديلات اللازمة بناء على هذا التقييم.</w:t>
      </w:r>
    </w:p>
    <w:p w:rsidR="00FD23A1" w:rsidRDefault="00FD23A1" w:rsidP="002B2220">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465B14">
        <w:rPr>
          <w:rFonts w:ascii="Simplified Arabic" w:hAnsi="Simplified Arabic" w:cs="Simplified Arabic"/>
          <w:color w:val="000000" w:themeColor="text1"/>
          <w:sz w:val="24"/>
          <w:szCs w:val="24"/>
          <w:rtl/>
        </w:rPr>
        <w:t>اعتماد دليل التجمعات السكانية</w:t>
      </w:r>
      <w:r w:rsidRPr="00465B14">
        <w:rPr>
          <w:rFonts w:ascii="Simplified Arabic" w:hAnsi="Simplified Arabic" w:cs="Simplified Arabic" w:hint="cs"/>
          <w:color w:val="000000" w:themeColor="text1"/>
          <w:sz w:val="24"/>
          <w:szCs w:val="24"/>
          <w:rtl/>
        </w:rPr>
        <w:t xml:space="preserve"> الفلسطينية</w:t>
      </w:r>
      <w:r w:rsidRPr="00465B14">
        <w:rPr>
          <w:rFonts w:ascii="Simplified Arabic" w:hAnsi="Simplified Arabic" w:cs="Simplified Arabic"/>
          <w:color w:val="000000" w:themeColor="text1"/>
          <w:sz w:val="24"/>
          <w:szCs w:val="24"/>
          <w:rtl/>
        </w:rPr>
        <w:t xml:space="preserve"> 2017، الذي تم الاعتماد عليه في مرحلة تحديث الخرائط </w:t>
      </w:r>
      <w:r w:rsidRPr="00465B14">
        <w:rPr>
          <w:rFonts w:ascii="Simplified Arabic" w:hAnsi="Simplified Arabic" w:cs="Simplified Arabic" w:hint="cs"/>
          <w:color w:val="000000" w:themeColor="text1"/>
          <w:sz w:val="24"/>
          <w:szCs w:val="24"/>
          <w:rtl/>
        </w:rPr>
        <w:t>التي هدفت</w:t>
      </w:r>
      <w:r w:rsidRPr="00465B14">
        <w:rPr>
          <w:rFonts w:ascii="Simplified Arabic" w:hAnsi="Simplified Arabic" w:cs="Simplified Arabic"/>
          <w:color w:val="000000" w:themeColor="text1"/>
          <w:sz w:val="24"/>
          <w:szCs w:val="24"/>
          <w:rtl/>
        </w:rPr>
        <w:t xml:space="preserve"> إلى إنشاء قاعدة بيانات جغرافية محدثة للخرائط بكافة مكوناتها من مبان ومعالم وطرق وغيرها، تم خلالها زيارة مناطق العد والتأكد من مطابقة الخرائ</w:t>
      </w:r>
      <w:r w:rsidR="001017D0">
        <w:rPr>
          <w:rFonts w:ascii="Simplified Arabic" w:hAnsi="Simplified Arabic" w:cs="Simplified Arabic"/>
          <w:color w:val="000000" w:themeColor="text1"/>
          <w:sz w:val="24"/>
          <w:szCs w:val="24"/>
          <w:rtl/>
        </w:rPr>
        <w:t>ط والصور الجوية للواقع وتعديلها</w:t>
      </w:r>
      <w:r w:rsidRPr="00465B14">
        <w:rPr>
          <w:rFonts w:ascii="Simplified Arabic" w:hAnsi="Simplified Arabic" w:cs="Simplified Arabic" w:hint="cs"/>
          <w:color w:val="000000" w:themeColor="text1"/>
          <w:sz w:val="24"/>
          <w:szCs w:val="24"/>
          <w:rtl/>
        </w:rPr>
        <w:t>،</w:t>
      </w:r>
      <w:r w:rsidRPr="00465B14">
        <w:rPr>
          <w:rFonts w:ascii="Simplified Arabic" w:hAnsi="Simplified Arabic" w:cs="Simplified Arabic"/>
          <w:color w:val="000000" w:themeColor="text1"/>
          <w:sz w:val="24"/>
          <w:szCs w:val="24"/>
          <w:rtl/>
        </w:rPr>
        <w:t xml:space="preserve"> وكذلك جمع البيانات والتأكد من دقتها وصحتها وجودتها، </w:t>
      </w:r>
      <w:r w:rsidRPr="00465B14">
        <w:rPr>
          <w:rFonts w:ascii="Simplified Arabic" w:hAnsi="Simplified Arabic" w:cs="Simplified Arabic" w:hint="cs"/>
          <w:color w:val="000000" w:themeColor="text1"/>
          <w:sz w:val="24"/>
          <w:szCs w:val="24"/>
          <w:rtl/>
        </w:rPr>
        <w:t>تلاها</w:t>
      </w:r>
      <w:r w:rsidRPr="00465B14">
        <w:rPr>
          <w:rFonts w:ascii="Simplified Arabic" w:hAnsi="Simplified Arabic" w:cs="Simplified Arabic"/>
          <w:color w:val="000000" w:themeColor="text1"/>
          <w:sz w:val="24"/>
          <w:szCs w:val="24"/>
          <w:rtl/>
        </w:rPr>
        <w:t xml:space="preserve"> العمل </w:t>
      </w:r>
      <w:r w:rsidRPr="00465B14">
        <w:rPr>
          <w:rFonts w:ascii="Simplified Arabic" w:hAnsi="Simplified Arabic" w:cs="Simplified Arabic" w:hint="cs"/>
          <w:color w:val="000000" w:themeColor="text1"/>
          <w:sz w:val="24"/>
          <w:szCs w:val="24"/>
          <w:rtl/>
        </w:rPr>
        <w:t xml:space="preserve">على </w:t>
      </w:r>
      <w:r w:rsidRPr="00465B14">
        <w:rPr>
          <w:rFonts w:ascii="Simplified Arabic" w:hAnsi="Simplified Arabic" w:cs="Simplified Arabic"/>
          <w:color w:val="000000" w:themeColor="text1"/>
          <w:sz w:val="24"/>
          <w:szCs w:val="24"/>
          <w:rtl/>
        </w:rPr>
        <w:t>تقسيم مناطق العد مكتبياً من خلال نظم المعلومات الجغرافية (</w:t>
      </w:r>
      <w:r w:rsidRPr="00D44A27">
        <w:rPr>
          <w:rFonts w:asciiTheme="majorBidi" w:hAnsiTheme="majorBidi" w:cstheme="majorBidi"/>
          <w:color w:val="000000" w:themeColor="text1"/>
          <w:sz w:val="24"/>
          <w:szCs w:val="24"/>
        </w:rPr>
        <w:t>GIS</w:t>
      </w:r>
      <w:r w:rsidRPr="00465B14">
        <w:rPr>
          <w:rFonts w:ascii="Simplified Arabic" w:hAnsi="Simplified Arabic" w:cs="Simplified Arabic"/>
          <w:color w:val="000000" w:themeColor="text1"/>
          <w:sz w:val="24"/>
          <w:szCs w:val="24"/>
          <w:rtl/>
        </w:rPr>
        <w:t xml:space="preserve">)، ثم بعد ذلك تم </w:t>
      </w:r>
      <w:r w:rsidRPr="00465B14">
        <w:rPr>
          <w:rFonts w:ascii="Simplified Arabic" w:hAnsi="Simplified Arabic" w:cs="Simplified Arabic" w:hint="cs"/>
          <w:color w:val="000000" w:themeColor="text1"/>
          <w:sz w:val="24"/>
          <w:szCs w:val="24"/>
          <w:rtl/>
        </w:rPr>
        <w:t>تنفيذ</w:t>
      </w:r>
      <w:r w:rsidRPr="00465B14">
        <w:rPr>
          <w:rFonts w:ascii="Simplified Arabic" w:hAnsi="Simplified Arabic" w:cs="Simplified Arabic"/>
          <w:color w:val="000000" w:themeColor="text1"/>
          <w:sz w:val="24"/>
          <w:szCs w:val="24"/>
          <w:rtl/>
        </w:rPr>
        <w:t xml:space="preserve"> مرحلة الحزم والتي </w:t>
      </w:r>
      <w:r w:rsidRPr="00465B14">
        <w:rPr>
          <w:rFonts w:ascii="Simplified Arabic" w:hAnsi="Simplified Arabic" w:cs="Simplified Arabic" w:hint="cs"/>
          <w:color w:val="000000" w:themeColor="text1"/>
          <w:sz w:val="24"/>
          <w:szCs w:val="24"/>
          <w:rtl/>
        </w:rPr>
        <w:t>هدفت</w:t>
      </w:r>
      <w:r w:rsidRPr="00465B14">
        <w:rPr>
          <w:rFonts w:ascii="Simplified Arabic" w:hAnsi="Simplified Arabic" w:cs="Simplified Arabic"/>
          <w:color w:val="000000" w:themeColor="text1"/>
          <w:sz w:val="24"/>
          <w:szCs w:val="24"/>
          <w:rtl/>
        </w:rPr>
        <w:t xml:space="preserve"> إلى تحديد وتأكيد حدود مناطق العد التي تم العمل عليها خلال المراحل التالية من التعداد وهي الحصر والعد</w:t>
      </w:r>
      <w:r w:rsidR="002B2220">
        <w:rPr>
          <w:rFonts w:ascii="Simplified Arabic" w:hAnsi="Simplified Arabic" w:cs="Simplified Arabic" w:hint="cs"/>
          <w:color w:val="000000" w:themeColor="text1"/>
          <w:sz w:val="24"/>
          <w:szCs w:val="24"/>
          <w:rtl/>
        </w:rPr>
        <w:t xml:space="preserve"> والدراسة البعدية</w:t>
      </w:r>
      <w:r w:rsidRPr="00465B14">
        <w:rPr>
          <w:rFonts w:ascii="Simplified Arabic" w:hAnsi="Simplified Arabic" w:cs="Simplified Arabic"/>
          <w:color w:val="000000" w:themeColor="text1"/>
          <w:sz w:val="24"/>
          <w:szCs w:val="24"/>
          <w:rtl/>
        </w:rPr>
        <w:t xml:space="preserve">، حيث </w:t>
      </w:r>
      <w:r w:rsidRPr="00465B14">
        <w:rPr>
          <w:rFonts w:ascii="Simplified Arabic" w:hAnsi="Simplified Arabic" w:cs="Simplified Arabic" w:hint="cs"/>
          <w:color w:val="000000" w:themeColor="text1"/>
          <w:sz w:val="24"/>
          <w:szCs w:val="24"/>
          <w:rtl/>
        </w:rPr>
        <w:t>تم ذلك</w:t>
      </w:r>
      <w:r w:rsidRPr="00465B14">
        <w:rPr>
          <w:rFonts w:ascii="Simplified Arabic" w:hAnsi="Simplified Arabic" w:cs="Simplified Arabic"/>
          <w:color w:val="000000" w:themeColor="text1"/>
          <w:sz w:val="24"/>
          <w:szCs w:val="24"/>
          <w:rtl/>
        </w:rPr>
        <w:t xml:space="preserve"> من خلال الأنظمة التي </w:t>
      </w:r>
      <w:r w:rsidR="001017D0">
        <w:rPr>
          <w:rFonts w:ascii="Simplified Arabic" w:hAnsi="Simplified Arabic" w:cs="Simplified Arabic" w:hint="cs"/>
          <w:color w:val="000000" w:themeColor="text1"/>
          <w:sz w:val="24"/>
          <w:szCs w:val="24"/>
          <w:rtl/>
        </w:rPr>
        <w:t>وفرتها</w:t>
      </w:r>
      <w:r w:rsidRPr="00465B14">
        <w:rPr>
          <w:rFonts w:ascii="Simplified Arabic" w:hAnsi="Simplified Arabic" w:cs="Simplified Arabic"/>
          <w:color w:val="000000" w:themeColor="text1"/>
          <w:sz w:val="24"/>
          <w:szCs w:val="24"/>
          <w:rtl/>
        </w:rPr>
        <w:t xml:space="preserve"> هذه المرحلة زيارة مناطق العد وتحديد حدودها وتأكيدها</w:t>
      </w:r>
      <w:r w:rsidRPr="00465B14">
        <w:rPr>
          <w:rFonts w:ascii="Simplified Arabic" w:hAnsi="Simplified Arabic" w:cs="Simplified Arabic" w:hint="cs"/>
          <w:color w:val="000000" w:themeColor="text1"/>
          <w:sz w:val="24"/>
          <w:szCs w:val="24"/>
          <w:rtl/>
        </w:rPr>
        <w:t xml:space="preserve">. </w:t>
      </w:r>
      <w:r w:rsidRPr="00465B14">
        <w:rPr>
          <w:rFonts w:ascii="Simplified Arabic" w:hAnsi="Simplified Arabic" w:cs="Simplified Arabic"/>
          <w:color w:val="000000" w:themeColor="text1"/>
          <w:sz w:val="24"/>
          <w:szCs w:val="24"/>
          <w:rtl/>
        </w:rPr>
        <w:t xml:space="preserve"> وكذلك تأكيد موقع نقطة بداية منطقة العد، وتعد هذه المرحلة استكمالا لمرحلة التحديث، حيث تم في مرحلة التحديث تعديل المكونات الداخلية لمناطق العد وتحديثها، والتأكد من الحدود الادارية للتجمعات ومسار جدار الضم والتوسع وحدود المست</w:t>
      </w:r>
      <w:r w:rsidRPr="00465B14">
        <w:rPr>
          <w:rFonts w:ascii="Simplified Arabic" w:hAnsi="Simplified Arabic" w:cs="Simplified Arabic" w:hint="cs"/>
          <w:color w:val="000000" w:themeColor="text1"/>
          <w:sz w:val="24"/>
          <w:szCs w:val="24"/>
          <w:rtl/>
        </w:rPr>
        <w:t>عمرات</w:t>
      </w:r>
      <w:r w:rsidRPr="00465B14">
        <w:rPr>
          <w:rFonts w:ascii="Simplified Arabic" w:hAnsi="Simplified Arabic" w:cs="Simplified Arabic"/>
          <w:color w:val="000000" w:themeColor="text1"/>
          <w:sz w:val="24"/>
          <w:szCs w:val="24"/>
          <w:rtl/>
        </w:rPr>
        <w:t xml:space="preserve">، ومع انتهاء أعمال الحزم تم تحديث قاعدة البيانات الجغرافية والخرائط بالكامل قبل </w:t>
      </w:r>
      <w:r w:rsidRPr="00465B14">
        <w:rPr>
          <w:rFonts w:ascii="Simplified Arabic" w:hAnsi="Simplified Arabic" w:cs="Simplified Arabic" w:hint="cs"/>
          <w:color w:val="000000" w:themeColor="text1"/>
          <w:sz w:val="24"/>
          <w:szCs w:val="24"/>
          <w:rtl/>
        </w:rPr>
        <w:t>البدء</w:t>
      </w:r>
      <w:r w:rsidRPr="00465B14">
        <w:rPr>
          <w:rFonts w:ascii="Simplified Arabic" w:hAnsi="Simplified Arabic" w:cs="Simplified Arabic"/>
          <w:color w:val="000000" w:themeColor="text1"/>
          <w:sz w:val="24"/>
          <w:szCs w:val="24"/>
          <w:rtl/>
        </w:rPr>
        <w:t xml:space="preserve"> بأعمال الحصر والعد لجميع التجمعات السكانية ومناطق العد حيث تم الوصول لكل مبنى ومنشأة ووحدة سكنية وأسره وكل فرد.</w:t>
      </w:r>
    </w:p>
    <w:p w:rsidR="00FD23A1" w:rsidRDefault="00FD23A1" w:rsidP="00FD23A1">
      <w:pPr>
        <w:pStyle w:val="ListParagraph"/>
        <w:numPr>
          <w:ilvl w:val="0"/>
          <w:numId w:val="23"/>
        </w:numPr>
        <w:overflowPunct w:val="0"/>
        <w:autoSpaceDE w:val="0"/>
        <w:autoSpaceDN w:val="0"/>
        <w:adjustRightInd w:val="0"/>
        <w:ind w:left="423"/>
        <w:jc w:val="lowKashida"/>
        <w:textAlignment w:val="baseline"/>
        <w:rPr>
          <w:rFonts w:ascii="Simplified Arabic" w:hAnsi="Simplified Arabic" w:cs="Simplified Arabic"/>
          <w:color w:val="000000" w:themeColor="text1"/>
          <w:sz w:val="24"/>
          <w:szCs w:val="24"/>
        </w:rPr>
      </w:pPr>
      <w:r w:rsidRPr="00465B14">
        <w:rPr>
          <w:rFonts w:ascii="Simplified Arabic" w:hAnsi="Simplified Arabic" w:cs="Simplified Arabic" w:hint="cs"/>
          <w:color w:val="000000" w:themeColor="text1"/>
          <w:sz w:val="24"/>
          <w:szCs w:val="24"/>
          <w:rtl/>
        </w:rPr>
        <w:t>وبالتزامن مع كل ما سبق فقد تم العمل أيضاً على إعداد الهيكل الوظيفي للتعداد في جميع المحافظات وتقدير أعداد العاملين، كما تم تجهيز ووضع المهام لكل مستوى اداري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w:t>
      </w:r>
      <w:r w:rsidR="001017D0">
        <w:rPr>
          <w:rFonts w:ascii="Simplified Arabic" w:hAnsi="Simplified Arabic" w:cs="Simplified Arabic" w:hint="cs"/>
          <w:color w:val="000000" w:themeColor="text1"/>
          <w:sz w:val="24"/>
          <w:szCs w:val="24"/>
          <w:rtl/>
        </w:rPr>
        <w:t xml:space="preserve"> لكل مرحلة قبل المباشرة في تنفيذها</w:t>
      </w:r>
      <w:r w:rsidRPr="00465B14">
        <w:rPr>
          <w:rFonts w:ascii="Simplified Arabic" w:hAnsi="Simplified Arabic" w:cs="Simplified Arabic" w:hint="cs"/>
          <w:color w:val="000000" w:themeColor="text1"/>
          <w:sz w:val="24"/>
          <w:szCs w:val="24"/>
          <w:rtl/>
        </w:rPr>
        <w:t xml:space="preserve">. </w:t>
      </w:r>
    </w:p>
    <w:p w:rsidR="00FD23A1" w:rsidRPr="00465B14" w:rsidRDefault="00FD23A1" w:rsidP="00FD23A1">
      <w:pPr>
        <w:overflowPunct w:val="0"/>
        <w:autoSpaceDE w:val="0"/>
        <w:autoSpaceDN w:val="0"/>
        <w:adjustRightInd w:val="0"/>
        <w:ind w:left="-1"/>
        <w:jc w:val="lowKashida"/>
        <w:textAlignment w:val="baseline"/>
        <w:rPr>
          <w:rFonts w:ascii="Simplified Arabic" w:hAnsi="Simplified Arabic" w:cs="Simplified Arabic"/>
          <w:sz w:val="24"/>
          <w:szCs w:val="24"/>
        </w:rPr>
      </w:pPr>
    </w:p>
    <w:p w:rsidR="00FD23A1" w:rsidRPr="00F80B0A" w:rsidRDefault="00FD23A1" w:rsidP="00FD23A1">
      <w:pPr>
        <w:ind w:left="-1" w:right="894"/>
        <w:jc w:val="both"/>
        <w:rPr>
          <w:rFonts w:cs="Simplified Arabic"/>
          <w:b/>
          <w:bCs/>
          <w:sz w:val="24"/>
          <w:szCs w:val="24"/>
          <w:rtl/>
        </w:rPr>
      </w:pPr>
      <w:r w:rsidRPr="00F80B0A">
        <w:rPr>
          <w:rFonts w:cs="Simplified Arabic" w:hint="cs"/>
          <w:b/>
          <w:bCs/>
          <w:sz w:val="24"/>
          <w:szCs w:val="24"/>
          <w:rtl/>
        </w:rPr>
        <w:t>2.2.4 آلية الضبط في المرحلة التنفيذية (مرحلة العمل الميداني)</w:t>
      </w:r>
    </w:p>
    <w:p w:rsidR="00FD23A1" w:rsidRPr="00F80B0A" w:rsidRDefault="00FD23A1" w:rsidP="00FD23A1">
      <w:pPr>
        <w:ind w:left="-1"/>
        <w:jc w:val="both"/>
        <w:rPr>
          <w:rFonts w:cs="Simplified Arabic"/>
          <w:sz w:val="24"/>
          <w:szCs w:val="24"/>
          <w:rtl/>
        </w:rPr>
      </w:pPr>
      <w:r w:rsidRPr="00F80B0A">
        <w:rPr>
          <w:rFonts w:cs="Simplified Arabic" w:hint="cs"/>
          <w:sz w:val="24"/>
          <w:szCs w:val="24"/>
          <w:rtl/>
        </w:rPr>
        <w:t xml:space="preserve">من اجل ضمان ضبط ومراقبة العمل الميداني تم اتخاذ مجموعة من الإجراءات أدت الى وجود أداة رقابة متكاملة حيث كان هناك العنصر </w:t>
      </w:r>
      <w:r w:rsidR="001017D0" w:rsidRPr="00F80B0A">
        <w:rPr>
          <w:rFonts w:cs="Simplified Arabic" w:hint="cs"/>
          <w:sz w:val="24"/>
          <w:szCs w:val="24"/>
          <w:rtl/>
        </w:rPr>
        <w:t>ال</w:t>
      </w:r>
      <w:r w:rsidR="001017D0">
        <w:rPr>
          <w:rFonts w:cs="Simplified Arabic" w:hint="cs"/>
          <w:sz w:val="24"/>
          <w:szCs w:val="24"/>
          <w:rtl/>
        </w:rPr>
        <w:t>إ</w:t>
      </w:r>
      <w:r w:rsidR="001017D0" w:rsidRPr="00F80B0A">
        <w:rPr>
          <w:rFonts w:cs="Simplified Arabic" w:hint="cs"/>
          <w:sz w:val="24"/>
          <w:szCs w:val="24"/>
          <w:rtl/>
        </w:rPr>
        <w:t>لكترون</w:t>
      </w:r>
      <w:r w:rsidR="001017D0" w:rsidRPr="00F80B0A">
        <w:rPr>
          <w:rFonts w:cs="Simplified Arabic" w:hint="eastAsia"/>
          <w:sz w:val="24"/>
          <w:szCs w:val="24"/>
          <w:rtl/>
        </w:rPr>
        <w:t>ي</w:t>
      </w:r>
      <w:r w:rsidRPr="00F80B0A">
        <w:rPr>
          <w:rFonts w:cs="Simplified Arabic" w:hint="cs"/>
          <w:sz w:val="24"/>
          <w:szCs w:val="24"/>
          <w:rtl/>
        </w:rPr>
        <w:t xml:space="preserve"> والعنصر البشري في الرقابة وقد تمثلت بما يلي:</w:t>
      </w:r>
    </w:p>
    <w:p w:rsidR="00FD23A1" w:rsidRPr="00F80B0A" w:rsidRDefault="00FD23A1" w:rsidP="00FD23A1">
      <w:pPr>
        <w:ind w:left="-1"/>
        <w:jc w:val="both"/>
        <w:rPr>
          <w:rFonts w:cs="Simplified Arabic"/>
          <w:sz w:val="24"/>
          <w:szCs w:val="24"/>
          <w:rtl/>
        </w:rPr>
      </w:pPr>
    </w:p>
    <w:p w:rsidR="00FD23A1" w:rsidRPr="00F80B0A" w:rsidRDefault="00FD23A1" w:rsidP="00FD23A1">
      <w:pPr>
        <w:ind w:left="282" w:hanging="283"/>
        <w:jc w:val="both"/>
        <w:rPr>
          <w:rFonts w:ascii="Simplified Arabic" w:hAnsi="Simplified Arabic" w:cs="Simplified Arabic"/>
          <w:b/>
          <w:bCs/>
          <w:sz w:val="24"/>
          <w:szCs w:val="24"/>
          <w:rtl/>
        </w:rPr>
      </w:pPr>
      <w:r w:rsidRPr="00F80B0A">
        <w:rPr>
          <w:rFonts w:cs="Simplified Arabic" w:hint="cs"/>
          <w:b/>
          <w:bCs/>
          <w:sz w:val="24"/>
          <w:szCs w:val="24"/>
          <w:rtl/>
        </w:rPr>
        <w:lastRenderedPageBreak/>
        <w:t xml:space="preserve">1.2.2.4 </w:t>
      </w:r>
      <w:r w:rsidRPr="00F80B0A">
        <w:rPr>
          <w:rFonts w:ascii="Simplified Arabic" w:hAnsi="Simplified Arabic" w:cs="Simplified Arabic"/>
          <w:b/>
          <w:bCs/>
          <w:sz w:val="24"/>
          <w:szCs w:val="24"/>
          <w:rtl/>
        </w:rPr>
        <w:t>العنصر البشري</w:t>
      </w:r>
    </w:p>
    <w:p w:rsidR="00FD23A1" w:rsidRPr="006F1E99" w:rsidRDefault="00FD23A1" w:rsidP="00FD23A1">
      <w:pPr>
        <w:numPr>
          <w:ilvl w:val="0"/>
          <w:numId w:val="9"/>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تشكيل غرفة عمليات مركزية لإدارة ومتابعة كافة انشطة التعداد الميدانية وغيرها على مختلف المستويات الجغرافية؛ لمتابعة مستويات الاداء وجودة البيانات والالتزام بالجدول الزمني، وترأس هذه الغرفة المدير الوطني للتعداد وعضوية 11 عضواً من الادارة العليا والمدير التنفيذي للتعداد.  وكان الهدف من تشكيل هذه الغرفة متابعة العمل اولا باول واتخاذ القرارات على المستوى السياساتي لتس</w:t>
      </w:r>
      <w:r>
        <w:rPr>
          <w:rFonts w:cs="Simplified Arabic" w:hint="cs"/>
          <w:color w:val="000000" w:themeColor="text1"/>
          <w:sz w:val="24"/>
          <w:szCs w:val="24"/>
          <w:rtl/>
        </w:rPr>
        <w:t>هيل تنفيذ التعداد في كافة مراحله</w:t>
      </w:r>
      <w:r w:rsidRPr="006F1E99">
        <w:rPr>
          <w:rFonts w:cs="Simplified Arabic" w:hint="cs"/>
          <w:color w:val="000000" w:themeColor="text1"/>
          <w:sz w:val="24"/>
          <w:szCs w:val="24"/>
          <w:rtl/>
        </w:rPr>
        <w:t xml:space="preserve">. </w:t>
      </w:r>
    </w:p>
    <w:p w:rsidR="00FD23A1" w:rsidRPr="006F1E99" w:rsidRDefault="00FD23A1" w:rsidP="00FD23A1">
      <w:pPr>
        <w:numPr>
          <w:ilvl w:val="0"/>
          <w:numId w:val="9"/>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 xml:space="preserve">تحديد هيكلية عمل لكل محافظة تمثلت بعدة مستويات ادارية بداية من مدير </w:t>
      </w:r>
      <w:r>
        <w:rPr>
          <w:rFonts w:cs="Simplified Arabic" w:hint="cs"/>
          <w:color w:val="000000" w:themeColor="text1"/>
          <w:sz w:val="24"/>
          <w:szCs w:val="24"/>
          <w:rtl/>
        </w:rPr>
        <w:t xml:space="preserve">التعداد في </w:t>
      </w:r>
      <w:r w:rsidRPr="006F1E99">
        <w:rPr>
          <w:rFonts w:cs="Simplified Arabic" w:hint="cs"/>
          <w:color w:val="000000" w:themeColor="text1"/>
          <w:sz w:val="24"/>
          <w:szCs w:val="24"/>
          <w:rtl/>
        </w:rPr>
        <w:t>المحافظة ومساعد</w:t>
      </w:r>
      <w:r>
        <w:rPr>
          <w:rFonts w:cs="Simplified Arabic" w:hint="cs"/>
          <w:color w:val="000000" w:themeColor="text1"/>
          <w:sz w:val="24"/>
          <w:szCs w:val="24"/>
          <w:rtl/>
        </w:rPr>
        <w:t>يه</w:t>
      </w:r>
      <w:r w:rsidRPr="006F1E99">
        <w:rPr>
          <w:rFonts w:cs="Simplified Arabic" w:hint="cs"/>
          <w:color w:val="000000" w:themeColor="text1"/>
          <w:sz w:val="24"/>
          <w:szCs w:val="24"/>
          <w:rtl/>
        </w:rPr>
        <w:t xml:space="preserve"> ثم المشرف ثم المراقب</w:t>
      </w:r>
      <w:r>
        <w:rPr>
          <w:rFonts w:cs="Simplified Arabic" w:hint="cs"/>
          <w:color w:val="000000" w:themeColor="text1"/>
          <w:sz w:val="24"/>
          <w:szCs w:val="24"/>
          <w:rtl/>
        </w:rPr>
        <w:t xml:space="preserve"> والعداد</w:t>
      </w:r>
      <w:r w:rsidRPr="006F1E99">
        <w:rPr>
          <w:rFonts w:cs="Simplified Arabic" w:hint="cs"/>
          <w:color w:val="000000" w:themeColor="text1"/>
          <w:sz w:val="24"/>
          <w:szCs w:val="24"/>
          <w:rtl/>
        </w:rPr>
        <w:t>، وقد تم العمل على تدريب كل مستوى اداري</w:t>
      </w:r>
      <w:r>
        <w:rPr>
          <w:rFonts w:cs="Simplified Arabic" w:hint="cs"/>
          <w:color w:val="000000" w:themeColor="text1"/>
          <w:sz w:val="24"/>
          <w:szCs w:val="24"/>
          <w:rtl/>
        </w:rPr>
        <w:t xml:space="preserve"> على</w:t>
      </w:r>
      <w:r w:rsidRPr="006F1E99">
        <w:rPr>
          <w:rFonts w:cs="Simplified Arabic" w:hint="cs"/>
          <w:color w:val="000000" w:themeColor="text1"/>
          <w:sz w:val="24"/>
          <w:szCs w:val="24"/>
          <w:rtl/>
        </w:rPr>
        <w:t xml:space="preserve"> مهامه الادارية والفنية ومسؤولياته وكيفية تنفيذها وحسب صلاحيات كل مستوى.  </w:t>
      </w:r>
    </w:p>
    <w:p w:rsidR="00FD23A1" w:rsidRPr="006F1E99" w:rsidRDefault="00FD23A1" w:rsidP="00FD23A1">
      <w:pPr>
        <w:numPr>
          <w:ilvl w:val="0"/>
          <w:numId w:val="9"/>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تشكيل غرف عمليات فرعية (فنية) لجميع المواضيع في المكتب الرئيسي للجهاز من اجل القيام بعملية فحص البيانات المدخلة وإعداد كشوف الاخطاء وإعادتها الى الميدان اولا بأول.</w:t>
      </w:r>
    </w:p>
    <w:p w:rsidR="00FD23A1" w:rsidRPr="006F1E99" w:rsidRDefault="00FD23A1" w:rsidP="00FD23A1">
      <w:pPr>
        <w:numPr>
          <w:ilvl w:val="0"/>
          <w:numId w:val="9"/>
        </w:numPr>
        <w:tabs>
          <w:tab w:val="clear" w:pos="720"/>
        </w:tabs>
        <w:ind w:left="431" w:right="0"/>
        <w:jc w:val="lowKashida"/>
        <w:rPr>
          <w:rFonts w:cs="Simplified Arabic"/>
          <w:color w:val="000000" w:themeColor="text1"/>
          <w:sz w:val="24"/>
          <w:szCs w:val="24"/>
        </w:rPr>
      </w:pPr>
      <w:r w:rsidRPr="006F1E99">
        <w:rPr>
          <w:rFonts w:cs="Simplified Arabic"/>
          <w:color w:val="000000" w:themeColor="text1"/>
          <w:sz w:val="24"/>
          <w:szCs w:val="24"/>
          <w:rtl/>
        </w:rPr>
        <w:t>عند اختيار العاملين</w:t>
      </w:r>
      <w:r w:rsidRPr="006F1E99">
        <w:rPr>
          <w:rFonts w:cs="Simplified Arabic" w:hint="cs"/>
          <w:color w:val="000000" w:themeColor="text1"/>
          <w:sz w:val="24"/>
          <w:szCs w:val="24"/>
          <w:rtl/>
        </w:rPr>
        <w:t xml:space="preserve"> في كل مرحلة من مراحل التنفيذ </w:t>
      </w:r>
      <w:r w:rsidRPr="006F1E99">
        <w:rPr>
          <w:rFonts w:cs="Simplified Arabic"/>
          <w:color w:val="000000" w:themeColor="text1"/>
          <w:sz w:val="24"/>
          <w:szCs w:val="24"/>
          <w:rtl/>
        </w:rPr>
        <w:t xml:space="preserve">روعي اختيار </w:t>
      </w:r>
      <w:r w:rsidRPr="006F1E99">
        <w:rPr>
          <w:rFonts w:cs="Simplified Arabic" w:hint="cs"/>
          <w:color w:val="000000" w:themeColor="text1"/>
          <w:sz w:val="24"/>
          <w:szCs w:val="24"/>
          <w:rtl/>
        </w:rPr>
        <w:t>افضل</w:t>
      </w:r>
      <w:r w:rsidRPr="006F1E99">
        <w:rPr>
          <w:rFonts w:cs="Simplified Arabic"/>
          <w:color w:val="000000" w:themeColor="text1"/>
          <w:sz w:val="24"/>
          <w:szCs w:val="24"/>
          <w:rtl/>
        </w:rPr>
        <w:t xml:space="preserve"> الكفاءات وخاصة الحاصلين على مؤهلات علمية</w:t>
      </w:r>
      <w:r w:rsidRPr="006F1E99">
        <w:rPr>
          <w:rFonts w:cs="Simplified Arabic" w:hint="cs"/>
          <w:color w:val="000000" w:themeColor="text1"/>
          <w:sz w:val="24"/>
          <w:szCs w:val="24"/>
          <w:rtl/>
        </w:rPr>
        <w:t xml:space="preserve"> عالية</w:t>
      </w:r>
      <w:r w:rsidRPr="006F1E99">
        <w:rPr>
          <w:rFonts w:cs="Simplified Arabic"/>
          <w:color w:val="000000" w:themeColor="text1"/>
          <w:sz w:val="24"/>
          <w:szCs w:val="24"/>
          <w:rtl/>
        </w:rPr>
        <w:t>، كما روعي عند اختيار</w:t>
      </w:r>
      <w:r w:rsidRPr="006F1E99">
        <w:rPr>
          <w:rFonts w:cs="Simplified Arabic" w:hint="cs"/>
          <w:color w:val="000000" w:themeColor="text1"/>
          <w:sz w:val="24"/>
          <w:szCs w:val="24"/>
          <w:rtl/>
        </w:rPr>
        <w:t>هم</w:t>
      </w:r>
      <w:r w:rsidRPr="006F1E99">
        <w:rPr>
          <w:rFonts w:cs="Simplified Arabic"/>
          <w:color w:val="000000" w:themeColor="text1"/>
          <w:sz w:val="24"/>
          <w:szCs w:val="24"/>
          <w:rtl/>
        </w:rPr>
        <w:t xml:space="preserve"> أن يكونوا من نفس التجمع</w:t>
      </w:r>
      <w:r w:rsidRPr="006F1E99">
        <w:rPr>
          <w:rFonts w:cs="Simplified Arabic" w:hint="cs"/>
          <w:color w:val="000000" w:themeColor="text1"/>
          <w:sz w:val="24"/>
          <w:szCs w:val="24"/>
          <w:rtl/>
        </w:rPr>
        <w:t xml:space="preserve"> قدر الإمكان لمعرفتهم بالمنطقة وسهولة</w:t>
      </w:r>
      <w:r w:rsidRPr="006F1E99">
        <w:rPr>
          <w:rFonts w:cs="Simplified Arabic"/>
          <w:color w:val="000000" w:themeColor="text1"/>
          <w:sz w:val="24"/>
          <w:szCs w:val="24"/>
          <w:rtl/>
        </w:rPr>
        <w:t xml:space="preserve"> الاستدلال على جميع المباني والمنشآت والأسر</w:t>
      </w:r>
      <w:r w:rsidRPr="006F1E99">
        <w:rPr>
          <w:rFonts w:cs="Simplified Arabic" w:hint="cs"/>
          <w:color w:val="000000" w:themeColor="text1"/>
          <w:sz w:val="24"/>
          <w:szCs w:val="24"/>
          <w:rtl/>
        </w:rPr>
        <w:t>، وقد روعي عند الاختيار خاصة المشرفين اختيار</w:t>
      </w:r>
      <w:r>
        <w:rPr>
          <w:rFonts w:cs="Simplified Arabic" w:hint="cs"/>
          <w:color w:val="000000" w:themeColor="text1"/>
          <w:sz w:val="24"/>
          <w:szCs w:val="24"/>
          <w:rtl/>
        </w:rPr>
        <w:t>هم</w:t>
      </w:r>
      <w:r w:rsidRPr="006F1E99">
        <w:rPr>
          <w:rFonts w:cs="Simplified Arabic" w:hint="cs"/>
          <w:color w:val="000000" w:themeColor="text1"/>
          <w:sz w:val="24"/>
          <w:szCs w:val="24"/>
          <w:rtl/>
        </w:rPr>
        <w:t xml:space="preserve"> ممن عملوا سابقاً في مشاريع ميدانية مع الجهاز.</w:t>
      </w:r>
    </w:p>
    <w:p w:rsidR="00FD23A1" w:rsidRPr="006F1E99" w:rsidRDefault="00FD23A1" w:rsidP="00FD23A1">
      <w:pPr>
        <w:numPr>
          <w:ilvl w:val="0"/>
          <w:numId w:val="9"/>
        </w:numPr>
        <w:tabs>
          <w:tab w:val="clear" w:pos="720"/>
        </w:tabs>
        <w:ind w:left="431" w:right="0"/>
        <w:jc w:val="lowKashida"/>
        <w:rPr>
          <w:rFonts w:cs="Simplified Arabic"/>
          <w:color w:val="000000" w:themeColor="text1"/>
          <w:sz w:val="24"/>
          <w:szCs w:val="24"/>
          <w:rtl/>
        </w:rPr>
      </w:pPr>
      <w:r w:rsidRPr="006F1E99">
        <w:rPr>
          <w:rFonts w:cs="Simplified Arabic"/>
          <w:color w:val="000000" w:themeColor="text1"/>
          <w:sz w:val="24"/>
          <w:szCs w:val="24"/>
          <w:rtl/>
        </w:rPr>
        <w:t>تم إعداد خطط وبرامج التدريب لجميع العاملين</w:t>
      </w:r>
      <w:r w:rsidRPr="006F1E99">
        <w:rPr>
          <w:rFonts w:cs="Simplified Arabic" w:hint="cs"/>
          <w:color w:val="000000" w:themeColor="text1"/>
          <w:sz w:val="24"/>
          <w:szCs w:val="24"/>
          <w:rtl/>
        </w:rPr>
        <w:t xml:space="preserve"> في كافة المراحل</w:t>
      </w:r>
      <w:r w:rsidRPr="006F1E99">
        <w:rPr>
          <w:rFonts w:cs="Simplified Arabic"/>
          <w:color w:val="000000" w:themeColor="text1"/>
          <w:sz w:val="24"/>
          <w:szCs w:val="24"/>
          <w:rtl/>
        </w:rPr>
        <w:t xml:space="preserve"> مسبقا</w:t>
      </w:r>
      <w:r w:rsidRPr="006F1E99">
        <w:rPr>
          <w:rFonts w:cs="Simplified Arabic" w:hint="cs"/>
          <w:color w:val="000000" w:themeColor="text1"/>
          <w:sz w:val="24"/>
          <w:szCs w:val="24"/>
          <w:rtl/>
        </w:rPr>
        <w:t>ً</w:t>
      </w:r>
      <w:r w:rsidRPr="006F1E99">
        <w:rPr>
          <w:rFonts w:cs="Simplified Arabic"/>
          <w:color w:val="000000" w:themeColor="text1"/>
          <w:sz w:val="24"/>
          <w:szCs w:val="24"/>
          <w:rtl/>
        </w:rPr>
        <w:t>، حيث تم تدريب مدراء التعداد</w:t>
      </w:r>
      <w:r w:rsidRPr="006F1E99">
        <w:rPr>
          <w:rFonts w:cs="Simplified Arabic" w:hint="cs"/>
          <w:color w:val="000000" w:themeColor="text1"/>
          <w:sz w:val="24"/>
          <w:szCs w:val="24"/>
          <w:rtl/>
        </w:rPr>
        <w:t xml:space="preserve"> في المحافظات ومساعديهم</w:t>
      </w:r>
      <w:r w:rsidRPr="006F1E99">
        <w:rPr>
          <w:rFonts w:cs="Simplified Arabic"/>
          <w:color w:val="000000" w:themeColor="text1"/>
          <w:sz w:val="24"/>
          <w:szCs w:val="24"/>
          <w:rtl/>
        </w:rPr>
        <w:t xml:space="preserve"> أولاً والذين قاموا بتدريب المشرفين الذين شاركوا </w:t>
      </w:r>
      <w:r w:rsidRPr="006F1E99">
        <w:rPr>
          <w:rFonts w:cs="Simplified Arabic" w:hint="cs"/>
          <w:color w:val="000000" w:themeColor="text1"/>
          <w:sz w:val="24"/>
          <w:szCs w:val="24"/>
          <w:rtl/>
        </w:rPr>
        <w:t xml:space="preserve">بدورهم </w:t>
      </w:r>
      <w:r w:rsidRPr="006F1E99">
        <w:rPr>
          <w:rFonts w:cs="Simplified Arabic"/>
          <w:color w:val="000000" w:themeColor="text1"/>
          <w:sz w:val="24"/>
          <w:szCs w:val="24"/>
          <w:rtl/>
        </w:rPr>
        <w:t>في تدريب المراقبين</w:t>
      </w:r>
      <w:r>
        <w:rPr>
          <w:rFonts w:cs="Simplified Arabic" w:hint="cs"/>
          <w:color w:val="000000" w:themeColor="text1"/>
          <w:sz w:val="24"/>
          <w:szCs w:val="24"/>
          <w:rtl/>
        </w:rPr>
        <w:t xml:space="preserve"> والعدادين</w:t>
      </w:r>
      <w:r w:rsidRPr="006F1E99">
        <w:rPr>
          <w:rFonts w:cs="Simplified Arabic" w:hint="cs"/>
          <w:color w:val="000000" w:themeColor="text1"/>
          <w:sz w:val="24"/>
          <w:szCs w:val="24"/>
          <w:rtl/>
        </w:rPr>
        <w:t>،</w:t>
      </w:r>
      <w:r w:rsidRPr="006F1E99">
        <w:rPr>
          <w:rFonts w:cs="Simplified Arabic"/>
          <w:color w:val="000000" w:themeColor="text1"/>
          <w:sz w:val="24"/>
          <w:szCs w:val="24"/>
          <w:rtl/>
        </w:rPr>
        <w:t xml:space="preserve"> وتم في كل مرحلة تدريب</w:t>
      </w:r>
      <w:r w:rsidRPr="006F1E99">
        <w:rPr>
          <w:rFonts w:cs="Simplified Arabic" w:hint="cs"/>
          <w:color w:val="000000" w:themeColor="text1"/>
          <w:sz w:val="24"/>
          <w:szCs w:val="24"/>
          <w:rtl/>
        </w:rPr>
        <w:t xml:space="preserve"> مراعاة بأن يكون هناك كادر اضافي بنسبة من 30%-50% </w:t>
      </w:r>
      <w:r w:rsidRPr="006F1E99">
        <w:rPr>
          <w:rFonts w:cs="Simplified Arabic"/>
          <w:color w:val="000000" w:themeColor="text1"/>
          <w:sz w:val="24"/>
          <w:szCs w:val="24"/>
          <w:rtl/>
        </w:rPr>
        <w:t>لمواجهة حالات ترك العمل والفصل والحالات الطار</w:t>
      </w:r>
      <w:r>
        <w:rPr>
          <w:rFonts w:cs="Simplified Arabic"/>
          <w:color w:val="000000" w:themeColor="text1"/>
          <w:sz w:val="24"/>
          <w:szCs w:val="24"/>
          <w:rtl/>
        </w:rPr>
        <w:t>ئة أو لمواجهة حالات ضعف الإنجاز</w:t>
      </w:r>
      <w:r>
        <w:rPr>
          <w:rFonts w:cs="Simplified Arabic" w:hint="cs"/>
          <w:color w:val="000000" w:themeColor="text1"/>
          <w:sz w:val="24"/>
          <w:szCs w:val="24"/>
          <w:rtl/>
        </w:rPr>
        <w:t>، حيث شمل التدريب على جزء نظري وآخر تطبيق عملي ميداني.</w:t>
      </w:r>
    </w:p>
    <w:p w:rsidR="00FD23A1" w:rsidRPr="006F1E99" w:rsidRDefault="00FD23A1" w:rsidP="002B2220">
      <w:pPr>
        <w:numPr>
          <w:ilvl w:val="0"/>
          <w:numId w:val="9"/>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تم اختيار الأشخاص الذين حصلوا على أعلى التقييما</w:t>
      </w:r>
      <w:r w:rsidRPr="006F1E99">
        <w:rPr>
          <w:rFonts w:cs="Simplified Arabic" w:hint="eastAsia"/>
          <w:color w:val="000000" w:themeColor="text1"/>
          <w:sz w:val="24"/>
          <w:szCs w:val="24"/>
          <w:rtl/>
        </w:rPr>
        <w:t>ت</w:t>
      </w:r>
      <w:r w:rsidRPr="006F1E99">
        <w:rPr>
          <w:rFonts w:cs="Simplified Arabic" w:hint="cs"/>
          <w:color w:val="000000" w:themeColor="text1"/>
          <w:sz w:val="24"/>
          <w:szCs w:val="24"/>
          <w:rtl/>
        </w:rPr>
        <w:t xml:space="preserve"> للعمل الميداني وممن اجتازوا امتحان التقييم في نهاية </w:t>
      </w:r>
      <w:r w:rsidR="002B2220">
        <w:rPr>
          <w:rFonts w:cs="Simplified Arabic" w:hint="cs"/>
          <w:color w:val="000000" w:themeColor="text1"/>
          <w:sz w:val="24"/>
          <w:szCs w:val="24"/>
          <w:rtl/>
        </w:rPr>
        <w:t>كل دورة تدريبية</w:t>
      </w:r>
      <w:r w:rsidRPr="006F1E99">
        <w:rPr>
          <w:rFonts w:cs="Simplified Arabic" w:hint="cs"/>
          <w:color w:val="000000" w:themeColor="text1"/>
          <w:sz w:val="24"/>
          <w:szCs w:val="24"/>
          <w:rtl/>
        </w:rPr>
        <w:t xml:space="preserve">. </w:t>
      </w:r>
    </w:p>
    <w:p w:rsidR="00FD23A1" w:rsidRPr="006F1E99" w:rsidRDefault="00FD23A1" w:rsidP="00FD23A1">
      <w:pPr>
        <w:numPr>
          <w:ilvl w:val="0"/>
          <w:numId w:val="9"/>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تم إعداد برنامج زيارات ميدانية من اجل المتابعة الفعلية للعمل الميداني للوقوف على أهم المشكلات والعمل على حلها، وللإطلاع على كيفية استيفاء البيانات على التطبيقات، كذلك لمعرفة مدى تطبيق العاملين للتعليمات التي تم تدريبهم عليها لضمان سير العمل بشكل جيد.</w:t>
      </w:r>
    </w:p>
    <w:p w:rsidR="00FD23A1" w:rsidRDefault="00FD23A1" w:rsidP="00FD23A1">
      <w:pPr>
        <w:numPr>
          <w:ilvl w:val="0"/>
          <w:numId w:val="9"/>
        </w:numPr>
        <w:tabs>
          <w:tab w:val="clear" w:pos="720"/>
        </w:tabs>
        <w:ind w:left="431" w:right="0"/>
        <w:jc w:val="lowKashida"/>
        <w:rPr>
          <w:rFonts w:cs="Simplified Arabic"/>
          <w:color w:val="000000" w:themeColor="text1"/>
          <w:sz w:val="24"/>
          <w:szCs w:val="24"/>
        </w:rPr>
      </w:pPr>
      <w:r w:rsidRPr="006F1E99">
        <w:rPr>
          <w:rFonts w:cs="Simplified Arabic" w:hint="cs"/>
          <w:color w:val="000000" w:themeColor="text1"/>
          <w:sz w:val="24"/>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زيارات ميدانية من قبل أعضاء غرفة العمليات المركزية لمعالجة هذه الحالات، مشاركة المسؤولين والجهات الرسمية المختلفة والهيئات المحلية ومؤسسات المجتمع المدني لإقناع وطمأنة المواطنين للحد من هذه الحالات.</w:t>
      </w:r>
    </w:p>
    <w:p w:rsidR="00FD23A1" w:rsidRPr="006F1E99" w:rsidRDefault="00FD23A1" w:rsidP="00FD23A1">
      <w:pPr>
        <w:ind w:left="431"/>
        <w:jc w:val="lowKashida"/>
        <w:rPr>
          <w:rFonts w:cs="Simplified Arabic"/>
          <w:color w:val="000000" w:themeColor="text1"/>
          <w:sz w:val="24"/>
          <w:szCs w:val="24"/>
          <w:rtl/>
        </w:rPr>
      </w:pPr>
    </w:p>
    <w:p w:rsidR="00FD23A1" w:rsidRPr="00F80B0A" w:rsidRDefault="00FD23A1" w:rsidP="00FD23A1">
      <w:pPr>
        <w:ind w:left="-1"/>
        <w:jc w:val="both"/>
        <w:rPr>
          <w:rFonts w:cs="Simplified Arabic"/>
          <w:b/>
          <w:bCs/>
          <w:sz w:val="24"/>
          <w:szCs w:val="24"/>
          <w:rtl/>
        </w:rPr>
      </w:pPr>
      <w:r w:rsidRPr="00F80B0A">
        <w:rPr>
          <w:rFonts w:cs="Simplified Arabic" w:hint="cs"/>
          <w:b/>
          <w:bCs/>
          <w:sz w:val="24"/>
          <w:szCs w:val="24"/>
          <w:rtl/>
        </w:rPr>
        <w:t xml:space="preserve">2.2.2.4 </w:t>
      </w:r>
      <w:r w:rsidRPr="00F80B0A">
        <w:rPr>
          <w:rFonts w:cs="Simplified Arabic"/>
          <w:b/>
          <w:bCs/>
          <w:sz w:val="24"/>
          <w:szCs w:val="24"/>
          <w:rtl/>
        </w:rPr>
        <w:t xml:space="preserve"> </w:t>
      </w:r>
      <w:r w:rsidRPr="00F80B0A">
        <w:rPr>
          <w:rFonts w:cs="Simplified Arabic" w:hint="cs"/>
          <w:b/>
          <w:bCs/>
          <w:sz w:val="24"/>
          <w:szCs w:val="24"/>
          <w:rtl/>
        </w:rPr>
        <w:t>العنصر</w:t>
      </w:r>
      <w:r w:rsidRPr="00F80B0A">
        <w:rPr>
          <w:rFonts w:cs="Simplified Arabic"/>
          <w:b/>
          <w:bCs/>
          <w:sz w:val="24"/>
          <w:szCs w:val="24"/>
          <w:rtl/>
        </w:rPr>
        <w:t xml:space="preserve"> الالكتروني </w:t>
      </w:r>
      <w:r w:rsidRPr="00F80B0A">
        <w:rPr>
          <w:rFonts w:cs="Simplified Arabic" w:hint="cs"/>
          <w:b/>
          <w:bCs/>
          <w:sz w:val="24"/>
          <w:szCs w:val="24"/>
          <w:rtl/>
        </w:rPr>
        <w:t xml:space="preserve">أو </w:t>
      </w:r>
      <w:r w:rsidRPr="00F80B0A">
        <w:rPr>
          <w:rFonts w:cs="Simplified Arabic"/>
          <w:b/>
          <w:bCs/>
          <w:sz w:val="24"/>
          <w:szCs w:val="24"/>
          <w:rtl/>
        </w:rPr>
        <w:t>التقني</w:t>
      </w:r>
    </w:p>
    <w:p w:rsidR="00FD23A1" w:rsidRPr="00F80B0A" w:rsidRDefault="00FD23A1" w:rsidP="00FD23A1">
      <w:pPr>
        <w:ind w:left="-1"/>
        <w:jc w:val="both"/>
        <w:rPr>
          <w:rFonts w:cs="Simplified Arabic"/>
          <w:sz w:val="24"/>
          <w:szCs w:val="24"/>
          <w:rtl/>
        </w:rPr>
      </w:pPr>
      <w:r w:rsidRPr="00F80B0A">
        <w:rPr>
          <w:rFonts w:cs="Simplified Arabic" w:hint="cs"/>
          <w:sz w:val="24"/>
          <w:szCs w:val="24"/>
          <w:rtl/>
        </w:rPr>
        <w:t>اشتمل العنصر الالكتروني أو التقني على أنظمة عدة ساهمت في الحصول على جودة بيانات عالية تمثلت بالآتي:</w:t>
      </w:r>
    </w:p>
    <w:p w:rsidR="00FD23A1" w:rsidRPr="00F80B0A" w:rsidRDefault="00FD23A1" w:rsidP="00FD23A1">
      <w:pPr>
        <w:ind w:left="-1"/>
        <w:jc w:val="both"/>
        <w:rPr>
          <w:rFonts w:cs="Simplified Arabic"/>
          <w:sz w:val="24"/>
          <w:szCs w:val="24"/>
          <w:rtl/>
        </w:rPr>
      </w:pPr>
    </w:p>
    <w:p w:rsidR="00FD23A1" w:rsidRPr="00F80B0A" w:rsidRDefault="00FD23A1" w:rsidP="00FD23A1">
      <w:pPr>
        <w:ind w:left="-1"/>
        <w:jc w:val="both"/>
        <w:rPr>
          <w:rFonts w:cs="Simplified Arabic"/>
          <w:b/>
          <w:bCs/>
          <w:sz w:val="24"/>
          <w:szCs w:val="24"/>
          <w:rtl/>
        </w:rPr>
      </w:pPr>
      <w:r w:rsidRPr="00F80B0A">
        <w:rPr>
          <w:rFonts w:cs="Simplified Arabic" w:hint="cs"/>
          <w:b/>
          <w:bCs/>
          <w:sz w:val="24"/>
          <w:szCs w:val="24"/>
          <w:rtl/>
        </w:rPr>
        <w:t xml:space="preserve">أولا: النظام </w:t>
      </w:r>
      <w:r w:rsidRPr="00F80B0A">
        <w:rPr>
          <w:rFonts w:cs="Simplified Arabic"/>
          <w:b/>
          <w:bCs/>
          <w:sz w:val="24"/>
          <w:szCs w:val="24"/>
          <w:rtl/>
        </w:rPr>
        <w:t xml:space="preserve">اللوحي </w:t>
      </w:r>
      <w:r w:rsidRPr="00F80B0A">
        <w:rPr>
          <w:rFonts w:cs="Simplified Arabic" w:hint="cs"/>
          <w:b/>
          <w:bCs/>
          <w:sz w:val="24"/>
          <w:szCs w:val="24"/>
          <w:rtl/>
        </w:rPr>
        <w:t>والتطبيقات</w:t>
      </w:r>
    </w:p>
    <w:p w:rsidR="00FD23A1" w:rsidRPr="008E2ACB" w:rsidRDefault="00FD23A1" w:rsidP="00FD23A1">
      <w:pPr>
        <w:jc w:val="lowKashida"/>
        <w:rPr>
          <w:rFonts w:cs="Simplified Arabic"/>
          <w:color w:val="000000" w:themeColor="text1"/>
          <w:sz w:val="24"/>
          <w:szCs w:val="24"/>
          <w:rtl/>
        </w:rPr>
      </w:pPr>
      <w:r w:rsidRPr="008E2ACB">
        <w:rPr>
          <w:rFonts w:cs="Simplified Arabic" w:hint="cs"/>
          <w:color w:val="000000" w:themeColor="text1"/>
          <w:sz w:val="24"/>
          <w:szCs w:val="24"/>
          <w:rtl/>
        </w:rPr>
        <w:t xml:space="preserve">إحتوت </w:t>
      </w:r>
      <w:r w:rsidR="002B2220">
        <w:rPr>
          <w:rFonts w:cs="Simplified Arabic" w:hint="cs"/>
          <w:color w:val="000000" w:themeColor="text1"/>
          <w:sz w:val="24"/>
          <w:szCs w:val="24"/>
          <w:rtl/>
        </w:rPr>
        <w:t>التطبيقات الالكترونية و</w:t>
      </w:r>
      <w:r w:rsidRPr="008E2ACB">
        <w:rPr>
          <w:rFonts w:cs="Simplified Arabic" w:hint="cs"/>
          <w:color w:val="000000" w:themeColor="text1"/>
          <w:sz w:val="24"/>
          <w:szCs w:val="24"/>
          <w:rtl/>
        </w:rPr>
        <w:t>الانظمة اللوحية على عدة خصائص من اجل ضمان وصول الطواقم الميدانية الى مناطق العمل المسندة اليهم ومراقبة عملهم بشكل آني وهي كآلاتي:</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lastRenderedPageBreak/>
        <w:t xml:space="preserve">الاعتماد على التعريفات وبيانات الاسناد لتحميل خرائط خاصة لمناطق العد المسندة </w:t>
      </w:r>
      <w:r w:rsidRPr="008E2ACB">
        <w:rPr>
          <w:rFonts w:cs="Simplified Arabic" w:hint="cs"/>
          <w:color w:val="000000" w:themeColor="text1"/>
          <w:sz w:val="24"/>
          <w:szCs w:val="24"/>
          <w:rtl/>
        </w:rPr>
        <w:t>للطواقم الميدانية</w:t>
      </w:r>
      <w:r w:rsidRPr="008E2ACB">
        <w:rPr>
          <w:rFonts w:cs="Simplified Arabic"/>
          <w:color w:val="000000" w:themeColor="text1"/>
          <w:sz w:val="24"/>
          <w:szCs w:val="24"/>
          <w:rtl/>
        </w:rPr>
        <w:t xml:space="preserve"> وتحتوي على الصور الجوية والطبقات الجغرافية الخاصة بالحدود الادارية وطبقة المعالم والمباني.</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 xml:space="preserve">منع </w:t>
      </w:r>
      <w:r w:rsidRPr="008E2ACB">
        <w:rPr>
          <w:rFonts w:cs="Simplified Arabic" w:hint="cs"/>
          <w:color w:val="000000" w:themeColor="text1"/>
          <w:sz w:val="24"/>
          <w:szCs w:val="24"/>
          <w:rtl/>
        </w:rPr>
        <w:t xml:space="preserve">الطواقم الميدانية </w:t>
      </w:r>
      <w:r w:rsidRPr="008E2ACB">
        <w:rPr>
          <w:rFonts w:cs="Simplified Arabic"/>
          <w:color w:val="000000" w:themeColor="text1"/>
          <w:sz w:val="24"/>
          <w:szCs w:val="24"/>
          <w:rtl/>
        </w:rPr>
        <w:t>من جمع البيانات خارج حدود مناطق العد المسندة اليه</w:t>
      </w:r>
      <w:r w:rsidRPr="008E2ACB">
        <w:rPr>
          <w:rFonts w:cs="Simplified Arabic" w:hint="cs"/>
          <w:color w:val="000000" w:themeColor="text1"/>
          <w:sz w:val="24"/>
          <w:szCs w:val="24"/>
          <w:rtl/>
        </w:rPr>
        <w:t>م</w:t>
      </w:r>
      <w:r w:rsidRPr="008E2ACB">
        <w:rPr>
          <w:rFonts w:cs="Simplified Arabic"/>
          <w:color w:val="000000" w:themeColor="text1"/>
          <w:sz w:val="24"/>
          <w:szCs w:val="24"/>
          <w:rtl/>
        </w:rPr>
        <w:t xml:space="preserve"> وذلك لضمان عدم تداخل مناطق العمل بين</w:t>
      </w:r>
      <w:r w:rsidRPr="008E2ACB">
        <w:rPr>
          <w:rFonts w:cs="Simplified Arabic" w:hint="cs"/>
          <w:color w:val="000000" w:themeColor="text1"/>
          <w:sz w:val="24"/>
          <w:szCs w:val="24"/>
          <w:rtl/>
        </w:rPr>
        <w:t xml:space="preserve">هم، حيث </w:t>
      </w:r>
      <w:r w:rsidRPr="008E2ACB">
        <w:rPr>
          <w:rFonts w:cs="Simplified Arabic"/>
          <w:color w:val="000000" w:themeColor="text1"/>
          <w:sz w:val="24"/>
          <w:szCs w:val="24"/>
          <w:rtl/>
        </w:rPr>
        <w:t xml:space="preserve">تم اعتماد توزيع العاملين </w:t>
      </w:r>
      <w:r w:rsidRPr="008E2ACB">
        <w:rPr>
          <w:rFonts w:cs="Simplified Arabic" w:hint="cs"/>
          <w:color w:val="000000" w:themeColor="text1"/>
          <w:sz w:val="24"/>
          <w:szCs w:val="24"/>
          <w:rtl/>
        </w:rPr>
        <w:t>بشكل</w:t>
      </w:r>
      <w:r w:rsidRPr="008E2ACB">
        <w:rPr>
          <w:rFonts w:cs="Simplified Arabic"/>
          <w:color w:val="000000" w:themeColor="text1"/>
          <w:sz w:val="24"/>
          <w:szCs w:val="24"/>
          <w:rtl/>
        </w:rPr>
        <w:t xml:space="preserve"> يستطيع كل مشرف أن يدير ما معدله 5 مراقبين وأن يقوم كل مراقب بالإشراف على </w:t>
      </w:r>
      <w:r w:rsidRPr="008E2ACB">
        <w:rPr>
          <w:rFonts w:cs="Simplified Arabic" w:hint="cs"/>
          <w:color w:val="000000" w:themeColor="text1"/>
          <w:sz w:val="24"/>
          <w:szCs w:val="24"/>
          <w:rtl/>
        </w:rPr>
        <w:t>5</w:t>
      </w:r>
      <w:r w:rsidRPr="008E2ACB">
        <w:rPr>
          <w:rFonts w:cs="Simplified Arabic"/>
          <w:color w:val="000000" w:themeColor="text1"/>
          <w:sz w:val="24"/>
          <w:szCs w:val="24"/>
          <w:rtl/>
        </w:rPr>
        <w:t xml:space="preserve"> عدادين بالمتوسط</w:t>
      </w:r>
      <w:r w:rsidRPr="008E2ACB">
        <w:rPr>
          <w:rFonts w:cs="Simplified Arabic" w:hint="cs"/>
          <w:color w:val="000000" w:themeColor="text1"/>
          <w:sz w:val="24"/>
          <w:szCs w:val="24"/>
          <w:rtl/>
        </w:rPr>
        <w:t>،</w:t>
      </w:r>
      <w:r w:rsidRPr="008E2ACB">
        <w:rPr>
          <w:rFonts w:cs="Simplified Arabic"/>
          <w:color w:val="000000" w:themeColor="text1"/>
          <w:sz w:val="24"/>
          <w:szCs w:val="24"/>
          <w:rtl/>
        </w:rPr>
        <w:t xml:space="preserve"> وأن يقوم كل عداد باستيفاء بيانات حوالي </w:t>
      </w:r>
      <w:r w:rsidRPr="008E2ACB">
        <w:rPr>
          <w:rFonts w:cs="Simplified Arabic" w:hint="cs"/>
          <w:color w:val="000000" w:themeColor="text1"/>
          <w:sz w:val="24"/>
          <w:szCs w:val="24"/>
          <w:rtl/>
        </w:rPr>
        <w:t>150</w:t>
      </w:r>
      <w:r w:rsidRPr="008E2ACB">
        <w:rPr>
          <w:rFonts w:cs="Simplified Arabic"/>
          <w:color w:val="000000" w:themeColor="text1"/>
          <w:sz w:val="24"/>
          <w:szCs w:val="24"/>
          <w:rtl/>
        </w:rPr>
        <w:t xml:space="preserve"> </w:t>
      </w:r>
      <w:r w:rsidRPr="008E2ACB">
        <w:rPr>
          <w:rFonts w:cs="Simplified Arabic" w:hint="cs"/>
          <w:color w:val="000000" w:themeColor="text1"/>
          <w:sz w:val="24"/>
          <w:szCs w:val="24"/>
          <w:rtl/>
        </w:rPr>
        <w:t>أسرة</w:t>
      </w:r>
      <w:r w:rsidRPr="008E2ACB">
        <w:rPr>
          <w:rFonts w:cs="Simplified Arabic"/>
          <w:color w:val="000000" w:themeColor="text1"/>
          <w:sz w:val="24"/>
          <w:szCs w:val="24"/>
          <w:rtl/>
        </w:rPr>
        <w:t xml:space="preserve"> خلال </w:t>
      </w:r>
      <w:r w:rsidRPr="008E2ACB">
        <w:rPr>
          <w:rFonts w:cs="Simplified Arabic" w:hint="cs"/>
          <w:color w:val="000000" w:themeColor="text1"/>
          <w:sz w:val="24"/>
          <w:szCs w:val="24"/>
          <w:rtl/>
        </w:rPr>
        <w:t>15</w:t>
      </w:r>
      <w:r w:rsidRPr="008E2ACB">
        <w:rPr>
          <w:rFonts w:cs="Simplified Arabic"/>
          <w:color w:val="000000" w:themeColor="text1"/>
          <w:sz w:val="24"/>
          <w:szCs w:val="24"/>
          <w:rtl/>
        </w:rPr>
        <w:t xml:space="preserve"> يوما</w:t>
      </w:r>
      <w:r w:rsidRPr="008E2ACB">
        <w:rPr>
          <w:rFonts w:cs="Simplified Arabic" w:hint="cs"/>
          <w:color w:val="000000" w:themeColor="text1"/>
          <w:sz w:val="24"/>
          <w:szCs w:val="24"/>
          <w:rtl/>
        </w:rPr>
        <w:t>.</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 xml:space="preserve">تدقيق الموقع الجغرافي </w:t>
      </w:r>
      <w:r w:rsidRPr="008E2ACB">
        <w:rPr>
          <w:rFonts w:cs="Simplified Arabic" w:hint="cs"/>
          <w:color w:val="000000" w:themeColor="text1"/>
          <w:sz w:val="24"/>
          <w:szCs w:val="24"/>
          <w:rtl/>
        </w:rPr>
        <w:t xml:space="preserve">للطواقم الميدانية </w:t>
      </w:r>
      <w:r w:rsidRPr="008E2ACB">
        <w:rPr>
          <w:rFonts w:cs="Simplified Arabic"/>
          <w:color w:val="000000" w:themeColor="text1"/>
          <w:sz w:val="24"/>
          <w:szCs w:val="24"/>
          <w:rtl/>
        </w:rPr>
        <w:t>قبل الدخول إلى المباني</w:t>
      </w:r>
      <w:r w:rsidRPr="008E2ACB">
        <w:rPr>
          <w:rFonts w:cs="Simplified Arabic" w:hint="cs"/>
          <w:color w:val="000000" w:themeColor="text1"/>
          <w:sz w:val="24"/>
          <w:szCs w:val="24"/>
          <w:rtl/>
        </w:rPr>
        <w:t xml:space="preserve"> والمنشآت</w:t>
      </w:r>
      <w:r w:rsidRPr="008E2ACB">
        <w:rPr>
          <w:rFonts w:cs="Simplified Arabic"/>
          <w:color w:val="000000" w:themeColor="text1"/>
          <w:sz w:val="24"/>
          <w:szCs w:val="24"/>
          <w:rtl/>
        </w:rPr>
        <w:t xml:space="preserve"> عن طريق تخزين الإحداثيات الجغرافية </w:t>
      </w:r>
      <w:r w:rsidRPr="008E2ACB">
        <w:rPr>
          <w:rFonts w:cs="Simplified Arabic" w:hint="cs"/>
          <w:color w:val="000000" w:themeColor="text1"/>
          <w:sz w:val="24"/>
          <w:szCs w:val="24"/>
          <w:rtl/>
        </w:rPr>
        <w:t>للمبنى</w:t>
      </w:r>
      <w:r w:rsidRPr="008E2ACB">
        <w:rPr>
          <w:rFonts w:cs="Simplified Arabic"/>
          <w:color w:val="000000" w:themeColor="text1"/>
          <w:sz w:val="24"/>
          <w:szCs w:val="24"/>
          <w:rtl/>
        </w:rPr>
        <w:t xml:space="preserve"> باستخدام نظام</w:t>
      </w:r>
      <w:r w:rsidR="001017D0">
        <w:rPr>
          <w:rFonts w:cs="Simplified Arabic" w:hint="cs"/>
          <w:color w:val="000000" w:themeColor="text1"/>
          <w:sz w:val="24"/>
          <w:szCs w:val="24"/>
          <w:rtl/>
        </w:rPr>
        <w:t xml:space="preserve"> تحديد الموقع العالمي</w:t>
      </w:r>
      <w:r w:rsidRPr="008E2ACB">
        <w:rPr>
          <w:rFonts w:cs="Simplified Arabic"/>
          <w:color w:val="000000" w:themeColor="text1"/>
          <w:sz w:val="24"/>
          <w:szCs w:val="24"/>
          <w:rtl/>
        </w:rPr>
        <w:t xml:space="preserve"> (</w:t>
      </w:r>
      <w:r w:rsidRPr="008E2ACB">
        <w:rPr>
          <w:rFonts w:cs="Simplified Arabic"/>
          <w:color w:val="000000" w:themeColor="text1"/>
          <w:sz w:val="24"/>
          <w:szCs w:val="24"/>
        </w:rPr>
        <w:t>GPS</w:t>
      </w:r>
      <w:r w:rsidRPr="008E2ACB">
        <w:rPr>
          <w:rFonts w:cs="Simplified Arabic"/>
          <w:color w:val="000000" w:themeColor="text1"/>
          <w:sz w:val="24"/>
          <w:szCs w:val="24"/>
          <w:rtl/>
        </w:rPr>
        <w:t>) ومقارنتها بالموقع الجغرافي المسجل للمبنى</w:t>
      </w:r>
      <w:r w:rsidRPr="008E2ACB">
        <w:rPr>
          <w:rFonts w:cs="Simplified Arabic" w:hint="cs"/>
          <w:color w:val="000000" w:themeColor="text1"/>
          <w:sz w:val="24"/>
          <w:szCs w:val="24"/>
          <w:rtl/>
        </w:rPr>
        <w:t xml:space="preserve"> والتي وثقت أثناء فترة تحديث الخرائط</w:t>
      </w:r>
      <w:r w:rsidRPr="008E2ACB">
        <w:rPr>
          <w:rFonts w:cs="Simplified Arabic"/>
          <w:color w:val="000000" w:themeColor="text1"/>
          <w:sz w:val="24"/>
          <w:szCs w:val="24"/>
          <w:rtl/>
        </w:rPr>
        <w:t xml:space="preserve"> ومنع</w:t>
      </w:r>
      <w:r w:rsidRPr="008E2ACB">
        <w:rPr>
          <w:rFonts w:cs="Simplified Arabic" w:hint="cs"/>
          <w:color w:val="000000" w:themeColor="text1"/>
          <w:sz w:val="24"/>
          <w:szCs w:val="24"/>
          <w:rtl/>
        </w:rPr>
        <w:t xml:space="preserve"> المراقب من استكمال العمل</w:t>
      </w:r>
      <w:r w:rsidRPr="008E2ACB">
        <w:rPr>
          <w:rFonts w:cs="Simplified Arabic"/>
          <w:color w:val="000000" w:themeColor="text1"/>
          <w:sz w:val="24"/>
          <w:szCs w:val="24"/>
          <w:rtl/>
        </w:rPr>
        <w:t xml:space="preserve"> في حال تخطت المسافة </w:t>
      </w:r>
      <w:r w:rsidRPr="008E2ACB">
        <w:rPr>
          <w:rFonts w:cs="Simplified Arabic" w:hint="cs"/>
          <w:color w:val="000000" w:themeColor="text1"/>
          <w:sz w:val="24"/>
          <w:szCs w:val="24"/>
          <w:rtl/>
        </w:rPr>
        <w:t>المحددة</w:t>
      </w:r>
      <w:r w:rsidRPr="008E2ACB">
        <w:rPr>
          <w:rFonts w:cs="Simplified Arabic"/>
          <w:color w:val="000000" w:themeColor="text1"/>
          <w:sz w:val="24"/>
          <w:szCs w:val="24"/>
          <w:rtl/>
        </w:rPr>
        <w:t>.</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استخدام نظام تحديد المواقع العالمي (</w:t>
      </w:r>
      <w:r w:rsidRPr="008E2ACB">
        <w:rPr>
          <w:rFonts w:cs="Simplified Arabic"/>
          <w:color w:val="000000" w:themeColor="text1"/>
          <w:sz w:val="24"/>
          <w:szCs w:val="24"/>
        </w:rPr>
        <w:t>GPS</w:t>
      </w:r>
      <w:r w:rsidRPr="008E2ACB">
        <w:rPr>
          <w:rFonts w:cs="Simplified Arabic"/>
          <w:color w:val="000000" w:themeColor="text1"/>
          <w:sz w:val="24"/>
          <w:szCs w:val="24"/>
          <w:rtl/>
        </w:rPr>
        <w:t xml:space="preserve">) لتحديد موقع </w:t>
      </w:r>
      <w:r w:rsidRPr="008E2ACB">
        <w:rPr>
          <w:rFonts w:cs="Simplified Arabic" w:hint="cs"/>
          <w:color w:val="000000" w:themeColor="text1"/>
          <w:sz w:val="24"/>
          <w:szCs w:val="24"/>
          <w:rtl/>
        </w:rPr>
        <w:t>الطواقم الميدانية</w:t>
      </w:r>
      <w:r w:rsidRPr="008E2ACB">
        <w:rPr>
          <w:rFonts w:cs="Simplified Arabic"/>
          <w:color w:val="000000" w:themeColor="text1"/>
          <w:sz w:val="24"/>
          <w:szCs w:val="24"/>
          <w:rtl/>
        </w:rPr>
        <w:t xml:space="preserve"> بشكل دقيق وعرضها على </w:t>
      </w:r>
      <w:r w:rsidRPr="008E2ACB">
        <w:rPr>
          <w:rFonts w:cs="Simplified Arabic" w:hint="cs"/>
          <w:color w:val="000000" w:themeColor="text1"/>
          <w:sz w:val="24"/>
          <w:szCs w:val="24"/>
          <w:rtl/>
        </w:rPr>
        <w:t>ال</w:t>
      </w:r>
      <w:r w:rsidRPr="008E2ACB">
        <w:rPr>
          <w:rFonts w:cs="Simplified Arabic"/>
          <w:color w:val="000000" w:themeColor="text1"/>
          <w:sz w:val="24"/>
          <w:szCs w:val="24"/>
          <w:rtl/>
        </w:rPr>
        <w:t>خارطة</w:t>
      </w:r>
      <w:r w:rsidRPr="008E2ACB">
        <w:rPr>
          <w:rFonts w:cs="Simplified Arabic" w:hint="cs"/>
          <w:color w:val="000000" w:themeColor="text1"/>
          <w:sz w:val="24"/>
          <w:szCs w:val="24"/>
          <w:rtl/>
        </w:rPr>
        <w:t xml:space="preserve"> المركزية في</w:t>
      </w:r>
      <w:r w:rsidRPr="008E2ACB">
        <w:rPr>
          <w:rFonts w:cs="Simplified Arabic"/>
          <w:color w:val="000000" w:themeColor="text1"/>
          <w:sz w:val="24"/>
          <w:szCs w:val="24"/>
          <w:rtl/>
        </w:rPr>
        <w:t xml:space="preserve"> الجهاز</w:t>
      </w:r>
      <w:r w:rsidRPr="008E2ACB">
        <w:rPr>
          <w:rFonts w:cs="Simplified Arabic" w:hint="cs"/>
          <w:color w:val="000000" w:themeColor="text1"/>
          <w:sz w:val="24"/>
          <w:szCs w:val="24"/>
          <w:rtl/>
        </w:rPr>
        <w:t>، أي تتبع الطواقم الميدانية</w:t>
      </w:r>
      <w:r w:rsidRPr="008E2ACB">
        <w:rPr>
          <w:rFonts w:cs="Simplified Arabic"/>
          <w:color w:val="000000" w:themeColor="text1"/>
          <w:sz w:val="24"/>
          <w:szCs w:val="24"/>
          <w:rtl/>
        </w:rPr>
        <w:t xml:space="preserve"> </w:t>
      </w:r>
      <w:r w:rsidRPr="008E2ACB">
        <w:rPr>
          <w:rFonts w:cs="Simplified Arabic" w:hint="cs"/>
          <w:color w:val="000000" w:themeColor="text1"/>
          <w:sz w:val="24"/>
          <w:szCs w:val="24"/>
          <w:rtl/>
        </w:rPr>
        <w:t>بشكل وقتي وزماني.</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 xml:space="preserve">إعطاء </w:t>
      </w:r>
      <w:r w:rsidRPr="008E2ACB">
        <w:rPr>
          <w:rFonts w:cs="Simplified Arabic" w:hint="cs"/>
          <w:color w:val="000000" w:themeColor="text1"/>
          <w:sz w:val="24"/>
          <w:szCs w:val="24"/>
          <w:rtl/>
        </w:rPr>
        <w:t>الطواقم الميدانية</w:t>
      </w:r>
      <w:r w:rsidRPr="008E2ACB">
        <w:rPr>
          <w:rFonts w:cs="Simplified Arabic"/>
          <w:color w:val="000000" w:themeColor="text1"/>
          <w:sz w:val="24"/>
          <w:szCs w:val="24"/>
          <w:rtl/>
        </w:rPr>
        <w:t xml:space="preserve"> إمكانية إضافة المباني وحذفها من الخارطة الإلكترونية بناءً على مشاهدته</w:t>
      </w:r>
      <w:r w:rsidRPr="008E2ACB">
        <w:rPr>
          <w:rFonts w:cs="Simplified Arabic" w:hint="cs"/>
          <w:color w:val="000000" w:themeColor="text1"/>
          <w:sz w:val="24"/>
          <w:szCs w:val="24"/>
          <w:rtl/>
        </w:rPr>
        <w:t>م</w:t>
      </w:r>
      <w:r w:rsidRPr="008E2ACB">
        <w:rPr>
          <w:rFonts w:cs="Simplified Arabic"/>
          <w:color w:val="000000" w:themeColor="text1"/>
          <w:sz w:val="24"/>
          <w:szCs w:val="24"/>
          <w:rtl/>
        </w:rPr>
        <w:t xml:space="preserve"> لأرض الواقع</w:t>
      </w:r>
      <w:r w:rsidRPr="008E2ACB">
        <w:rPr>
          <w:rFonts w:cs="Simplified Arabic" w:hint="cs"/>
          <w:color w:val="000000" w:themeColor="text1"/>
          <w:sz w:val="24"/>
          <w:szCs w:val="24"/>
          <w:rtl/>
        </w:rPr>
        <w:t>.</w:t>
      </w:r>
      <w:r w:rsidRPr="008E2ACB">
        <w:rPr>
          <w:rFonts w:cs="Simplified Arabic"/>
          <w:color w:val="000000" w:themeColor="text1"/>
          <w:sz w:val="24"/>
          <w:szCs w:val="24"/>
          <w:rtl/>
        </w:rPr>
        <w:t xml:space="preserve"> </w:t>
      </w:r>
    </w:p>
    <w:p w:rsidR="00FD23A1" w:rsidRPr="008E2ACB" w:rsidRDefault="00FD23A1" w:rsidP="001017D0">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عرض بيانات</w:t>
      </w:r>
      <w:r w:rsidR="001017D0">
        <w:rPr>
          <w:rFonts w:cs="Simplified Arabic" w:hint="cs"/>
          <w:color w:val="000000" w:themeColor="text1"/>
          <w:sz w:val="24"/>
          <w:szCs w:val="24"/>
          <w:rtl/>
        </w:rPr>
        <w:t xml:space="preserve"> </w:t>
      </w:r>
      <w:r w:rsidRPr="008E2ACB">
        <w:rPr>
          <w:rFonts w:cs="Simplified Arabic"/>
          <w:color w:val="000000" w:themeColor="text1"/>
          <w:sz w:val="24"/>
          <w:szCs w:val="24"/>
          <w:rtl/>
        </w:rPr>
        <w:t>المباني على الخارطة الإلكترونية برموز معينة (</w:t>
      </w:r>
      <w:r w:rsidRPr="008E2ACB">
        <w:rPr>
          <w:rFonts w:cs="Simplified Arabic"/>
          <w:color w:val="000000" w:themeColor="text1"/>
          <w:sz w:val="24"/>
          <w:szCs w:val="24"/>
        </w:rPr>
        <w:t>Symbology</w:t>
      </w:r>
      <w:r w:rsidRPr="008E2ACB">
        <w:rPr>
          <w:rFonts w:cs="Simplified Arabic"/>
          <w:color w:val="000000" w:themeColor="text1"/>
          <w:sz w:val="24"/>
          <w:szCs w:val="24"/>
          <w:rtl/>
        </w:rPr>
        <w:t xml:space="preserve">) </w:t>
      </w:r>
      <w:r w:rsidRPr="008E2ACB">
        <w:rPr>
          <w:rFonts w:cs="Simplified Arabic" w:hint="cs"/>
          <w:color w:val="000000" w:themeColor="text1"/>
          <w:sz w:val="24"/>
          <w:szCs w:val="24"/>
          <w:rtl/>
        </w:rPr>
        <w:t xml:space="preserve">وألوان مختلفة </w:t>
      </w:r>
      <w:r w:rsidRPr="008E2ACB">
        <w:rPr>
          <w:rFonts w:cs="Simplified Arabic"/>
          <w:color w:val="000000" w:themeColor="text1"/>
          <w:sz w:val="24"/>
          <w:szCs w:val="24"/>
          <w:rtl/>
        </w:rPr>
        <w:t xml:space="preserve">تسهل على </w:t>
      </w:r>
      <w:r w:rsidRPr="008E2ACB">
        <w:rPr>
          <w:rFonts w:cs="Simplified Arabic" w:hint="cs"/>
          <w:color w:val="000000" w:themeColor="text1"/>
          <w:sz w:val="24"/>
          <w:szCs w:val="24"/>
          <w:rtl/>
        </w:rPr>
        <w:t>الطواقم الميدانية</w:t>
      </w:r>
      <w:r w:rsidRPr="008E2ACB">
        <w:rPr>
          <w:rFonts w:cs="Simplified Arabic"/>
          <w:color w:val="000000" w:themeColor="text1"/>
          <w:sz w:val="24"/>
          <w:szCs w:val="24"/>
          <w:rtl/>
        </w:rPr>
        <w:t xml:space="preserve"> تحديد حالة المباني (غير مزار وغير مكتمل ومكتمل ومحذوف</w:t>
      </w:r>
      <w:r w:rsidRPr="008E2ACB">
        <w:rPr>
          <w:rFonts w:cs="Simplified Arabic" w:hint="cs"/>
          <w:color w:val="000000" w:themeColor="text1"/>
          <w:sz w:val="24"/>
          <w:szCs w:val="24"/>
          <w:rtl/>
        </w:rPr>
        <w:t xml:space="preserve"> ومباني غير تعداديه</w:t>
      </w:r>
      <w:r w:rsidRPr="008E2ACB">
        <w:rPr>
          <w:rFonts w:cs="Simplified Arabic"/>
          <w:color w:val="000000" w:themeColor="text1"/>
          <w:sz w:val="24"/>
          <w:szCs w:val="24"/>
          <w:rtl/>
        </w:rPr>
        <w:t>)</w:t>
      </w:r>
      <w:r w:rsidRPr="008E2ACB">
        <w:rPr>
          <w:rFonts w:cs="Simplified Arabic" w:hint="cs"/>
          <w:color w:val="000000" w:themeColor="text1"/>
          <w:sz w:val="24"/>
          <w:szCs w:val="24"/>
          <w:rtl/>
        </w:rPr>
        <w:t xml:space="preserve">. </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تطبيق قواعد التدقيق</w:t>
      </w:r>
      <w:r w:rsidRPr="008E2ACB">
        <w:rPr>
          <w:rFonts w:cs="Simplified Arabic" w:hint="cs"/>
          <w:color w:val="000000" w:themeColor="text1"/>
          <w:sz w:val="24"/>
          <w:szCs w:val="24"/>
          <w:rtl/>
        </w:rPr>
        <w:t xml:space="preserve"> الآلي </w:t>
      </w:r>
      <w:r w:rsidRPr="008E2ACB">
        <w:rPr>
          <w:rFonts w:cs="Simplified Arabic"/>
          <w:color w:val="000000" w:themeColor="text1"/>
          <w:sz w:val="24"/>
          <w:szCs w:val="24"/>
          <w:rtl/>
        </w:rPr>
        <w:t xml:space="preserve">والاتساق </w:t>
      </w:r>
      <w:r w:rsidRPr="008E2ACB">
        <w:rPr>
          <w:rFonts w:cs="Simplified Arabic" w:hint="cs"/>
          <w:color w:val="000000" w:themeColor="text1"/>
          <w:sz w:val="24"/>
          <w:szCs w:val="24"/>
          <w:rtl/>
        </w:rPr>
        <w:t>بحيث لا يتم تسجيل أي بيانات غير متسقة، وكذلك استكمال جميع الاسئلة حسب ترتيبها حيث ان النظام لا يسمح بالانتقال الى السؤال التالي قبل الإجابة عن السؤال السابق، كما إن النظام يقوم بإظهار وإخفاء الاسئلة حسب قواعد التدقي</w:t>
      </w:r>
      <w:r w:rsidRPr="008E2ACB">
        <w:rPr>
          <w:rFonts w:cs="Simplified Arabic" w:hint="eastAsia"/>
          <w:color w:val="000000" w:themeColor="text1"/>
          <w:sz w:val="24"/>
          <w:szCs w:val="24"/>
          <w:rtl/>
        </w:rPr>
        <w:t>ق</w:t>
      </w:r>
      <w:r w:rsidRPr="008E2ACB">
        <w:rPr>
          <w:rFonts w:cs="Simplified Arabic" w:hint="cs"/>
          <w:color w:val="000000" w:themeColor="text1"/>
          <w:sz w:val="24"/>
          <w:szCs w:val="24"/>
          <w:rtl/>
        </w:rPr>
        <w:t xml:space="preserve"> الآلية المحملة عليه.</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color w:val="000000" w:themeColor="text1"/>
          <w:sz w:val="24"/>
          <w:szCs w:val="24"/>
          <w:rtl/>
        </w:rPr>
        <w:t>تبادل البيانات بين الجهاز اللوحي وقاعدة البيانات المركزية في الجهاز</w:t>
      </w:r>
      <w:r w:rsidRPr="008E2ACB">
        <w:rPr>
          <w:rFonts w:cs="Simplified Arabic" w:hint="cs"/>
          <w:color w:val="000000" w:themeColor="text1"/>
          <w:sz w:val="24"/>
          <w:szCs w:val="24"/>
          <w:rtl/>
        </w:rPr>
        <w:t xml:space="preserve"> المركزي للإحصاء</w:t>
      </w:r>
      <w:r w:rsidRPr="008E2ACB">
        <w:rPr>
          <w:rFonts w:cs="Simplified Arabic"/>
          <w:color w:val="000000" w:themeColor="text1"/>
          <w:sz w:val="24"/>
          <w:szCs w:val="24"/>
          <w:rtl/>
        </w:rPr>
        <w:t xml:space="preserve"> من خلال عملية المزامنة (</w:t>
      </w:r>
      <w:r w:rsidRPr="008E2ACB">
        <w:rPr>
          <w:rFonts w:cs="Simplified Arabic"/>
          <w:color w:val="000000" w:themeColor="text1"/>
          <w:sz w:val="24"/>
          <w:szCs w:val="24"/>
        </w:rPr>
        <w:t>Synchronization</w:t>
      </w:r>
      <w:r w:rsidRPr="008E2ACB">
        <w:rPr>
          <w:rFonts w:cs="Simplified Arabic"/>
          <w:color w:val="000000" w:themeColor="text1"/>
          <w:sz w:val="24"/>
          <w:szCs w:val="24"/>
          <w:rtl/>
        </w:rPr>
        <w:t>).</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Pr>
      </w:pPr>
      <w:r w:rsidRPr="008E2ACB">
        <w:rPr>
          <w:rFonts w:cs="Simplified Arabic" w:hint="cs"/>
          <w:color w:val="000000" w:themeColor="text1"/>
          <w:sz w:val="24"/>
          <w:szCs w:val="24"/>
          <w:rtl/>
        </w:rPr>
        <w:t>الاحتفاظ</w:t>
      </w:r>
      <w:r w:rsidRPr="008E2ACB">
        <w:rPr>
          <w:rFonts w:cs="Simplified Arabic"/>
          <w:color w:val="000000" w:themeColor="text1"/>
          <w:sz w:val="24"/>
          <w:szCs w:val="24"/>
          <w:rtl/>
        </w:rPr>
        <w:t xml:space="preserve"> </w:t>
      </w:r>
      <w:r w:rsidRPr="008E2ACB">
        <w:rPr>
          <w:rFonts w:cs="Simplified Arabic" w:hint="cs"/>
          <w:color w:val="000000" w:themeColor="text1"/>
          <w:sz w:val="24"/>
          <w:szCs w:val="24"/>
          <w:rtl/>
        </w:rPr>
        <w:t>ب</w:t>
      </w:r>
      <w:r w:rsidRPr="008E2ACB">
        <w:rPr>
          <w:rFonts w:cs="Simplified Arabic"/>
          <w:color w:val="000000" w:themeColor="text1"/>
          <w:sz w:val="24"/>
          <w:szCs w:val="24"/>
          <w:rtl/>
        </w:rPr>
        <w:t>نسخ احتياطية للبيانات قبل عملية تناقل البيانات تلافياً لضياع أي منها.</w:t>
      </w:r>
    </w:p>
    <w:p w:rsidR="00FD23A1" w:rsidRPr="008E2ACB" w:rsidRDefault="00FD23A1" w:rsidP="00FD23A1">
      <w:pPr>
        <w:numPr>
          <w:ilvl w:val="0"/>
          <w:numId w:val="11"/>
        </w:numPr>
        <w:tabs>
          <w:tab w:val="clear" w:pos="720"/>
          <w:tab w:val="num" w:pos="406"/>
        </w:tabs>
        <w:ind w:left="420" w:right="0" w:hanging="364"/>
        <w:jc w:val="lowKashida"/>
        <w:rPr>
          <w:rFonts w:cs="Simplified Arabic"/>
          <w:color w:val="000000" w:themeColor="text1"/>
          <w:sz w:val="24"/>
          <w:szCs w:val="24"/>
          <w:rtl/>
        </w:rPr>
      </w:pPr>
      <w:r w:rsidRPr="008E2ACB">
        <w:rPr>
          <w:rFonts w:cs="Simplified Arabic" w:hint="cs"/>
          <w:color w:val="000000" w:themeColor="text1"/>
          <w:sz w:val="24"/>
          <w:szCs w:val="24"/>
          <w:rtl/>
        </w:rPr>
        <w:t xml:space="preserve">تنفيذ إعادة مقابلة من قبل المشرف حيث تم استيفاء </w:t>
      </w:r>
      <w:r w:rsidRPr="008E2ACB">
        <w:rPr>
          <w:rFonts w:cs="Simplified Arabic"/>
          <w:color w:val="000000" w:themeColor="text1"/>
          <w:sz w:val="24"/>
          <w:szCs w:val="24"/>
          <w:rtl/>
        </w:rPr>
        <w:t xml:space="preserve">بيانات بعض المباني </w:t>
      </w:r>
      <w:r w:rsidRPr="008E2ACB">
        <w:rPr>
          <w:rFonts w:cs="Simplified Arabic" w:hint="cs"/>
          <w:color w:val="000000" w:themeColor="text1"/>
          <w:sz w:val="24"/>
          <w:szCs w:val="24"/>
          <w:rtl/>
        </w:rPr>
        <w:t xml:space="preserve">والوحدات السكنية </w:t>
      </w:r>
      <w:r w:rsidRPr="008E2ACB">
        <w:rPr>
          <w:rFonts w:cs="Simplified Arabic"/>
          <w:color w:val="000000" w:themeColor="text1"/>
          <w:sz w:val="24"/>
          <w:szCs w:val="24"/>
          <w:rtl/>
        </w:rPr>
        <w:t>والمنشآت بطريقة عشوائية</w:t>
      </w:r>
      <w:r w:rsidRPr="008E2ACB">
        <w:rPr>
          <w:rFonts w:cs="Simplified Arabic" w:hint="cs"/>
          <w:color w:val="000000" w:themeColor="text1"/>
          <w:sz w:val="24"/>
          <w:szCs w:val="24"/>
          <w:rtl/>
        </w:rPr>
        <w:t xml:space="preserve"> منتظمة</w:t>
      </w:r>
      <w:r w:rsidRPr="008E2ACB">
        <w:rPr>
          <w:rFonts w:cs="Simplified Arabic"/>
          <w:color w:val="000000" w:themeColor="text1"/>
          <w:sz w:val="24"/>
          <w:szCs w:val="24"/>
          <w:rtl/>
        </w:rPr>
        <w:t xml:space="preserve"> </w:t>
      </w:r>
      <w:r w:rsidRPr="008E2ACB">
        <w:rPr>
          <w:rFonts w:cs="Simplified Arabic" w:hint="cs"/>
          <w:color w:val="000000" w:themeColor="text1"/>
          <w:sz w:val="24"/>
          <w:szCs w:val="24"/>
          <w:rtl/>
        </w:rPr>
        <w:t>بنسبة</w:t>
      </w:r>
      <w:r w:rsidRPr="008E2ACB">
        <w:rPr>
          <w:rFonts w:cs="Simplified Arabic"/>
          <w:color w:val="000000" w:themeColor="text1"/>
          <w:sz w:val="24"/>
          <w:szCs w:val="24"/>
          <w:rtl/>
        </w:rPr>
        <w:t xml:space="preserve"> </w:t>
      </w:r>
      <w:r w:rsidRPr="008E2ACB">
        <w:rPr>
          <w:rFonts w:cs="Simplified Arabic" w:hint="cs"/>
          <w:color w:val="000000" w:themeColor="text1"/>
          <w:sz w:val="24"/>
          <w:szCs w:val="24"/>
          <w:rtl/>
        </w:rPr>
        <w:t>3</w:t>
      </w:r>
      <w:r w:rsidRPr="008E2ACB">
        <w:rPr>
          <w:rFonts w:cs="Simplified Arabic"/>
          <w:color w:val="000000" w:themeColor="text1"/>
          <w:sz w:val="24"/>
          <w:szCs w:val="24"/>
          <w:rtl/>
        </w:rPr>
        <w:t>% مما أنجزه المراقب</w:t>
      </w:r>
      <w:r w:rsidRPr="008E2ACB">
        <w:rPr>
          <w:rFonts w:cs="Simplified Arabic" w:hint="cs"/>
          <w:color w:val="000000" w:themeColor="text1"/>
          <w:sz w:val="24"/>
          <w:szCs w:val="24"/>
          <w:rtl/>
        </w:rPr>
        <w:t xml:space="preserve"> في كل منطقة عد اثناء مرحلة الحصر</w:t>
      </w:r>
      <w:r w:rsidR="002B2220">
        <w:rPr>
          <w:rFonts w:cs="Simplified Arabic" w:hint="cs"/>
          <w:color w:val="000000" w:themeColor="text1"/>
          <w:sz w:val="24"/>
          <w:szCs w:val="24"/>
          <w:rtl/>
        </w:rPr>
        <w:t xml:space="preserve"> بهدف فحص دقة البيانات</w:t>
      </w:r>
      <w:r w:rsidRPr="008E2ACB">
        <w:rPr>
          <w:rFonts w:cs="Simplified Arabic" w:hint="cs"/>
          <w:color w:val="000000" w:themeColor="text1"/>
          <w:sz w:val="24"/>
          <w:szCs w:val="24"/>
          <w:rtl/>
        </w:rPr>
        <w:t>.</w:t>
      </w:r>
      <w:r w:rsidRPr="008E2ACB">
        <w:rPr>
          <w:rFonts w:cs="Simplified Arabic"/>
          <w:color w:val="000000" w:themeColor="text1"/>
          <w:sz w:val="24"/>
          <w:szCs w:val="24"/>
          <w:rtl/>
        </w:rPr>
        <w:t xml:space="preserve"> </w:t>
      </w:r>
    </w:p>
    <w:p w:rsidR="00FD23A1" w:rsidRPr="00F80B0A" w:rsidRDefault="00FD23A1" w:rsidP="00FD23A1">
      <w:pPr>
        <w:tabs>
          <w:tab w:val="left" w:pos="-1"/>
          <w:tab w:val="left" w:pos="282"/>
          <w:tab w:val="left" w:pos="424"/>
        </w:tabs>
        <w:ind w:left="-1"/>
        <w:jc w:val="lowKashida"/>
        <w:rPr>
          <w:rFonts w:cs="Simplified Arabic"/>
          <w:sz w:val="24"/>
          <w:szCs w:val="24"/>
          <w:rtl/>
        </w:rPr>
      </w:pPr>
    </w:p>
    <w:p w:rsidR="00FD23A1" w:rsidRPr="00F80B0A" w:rsidRDefault="00FD23A1" w:rsidP="00FD23A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F80B0A">
        <w:rPr>
          <w:rFonts w:cs="Simplified Arabic" w:hint="cs"/>
          <w:b/>
          <w:bCs/>
          <w:sz w:val="24"/>
          <w:szCs w:val="24"/>
          <w:rtl/>
        </w:rPr>
        <w:t xml:space="preserve">ثانياً: </w:t>
      </w:r>
      <w:r w:rsidRPr="00F80B0A">
        <w:rPr>
          <w:rFonts w:ascii="Simplified Arabic" w:hAnsi="Simplified Arabic" w:cs="Simplified Arabic"/>
          <w:b/>
          <w:bCs/>
          <w:sz w:val="24"/>
          <w:szCs w:val="24"/>
          <w:rtl/>
        </w:rPr>
        <w:t>مراقبة ومتابعة العمل في الميدان</w:t>
      </w:r>
    </w:p>
    <w:p w:rsidR="00FD23A1" w:rsidRPr="00F80B0A" w:rsidRDefault="00FD23A1" w:rsidP="00FD23A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hAnsi="inherit" w:cs="Courier New"/>
          <w:sz w:val="24"/>
          <w:szCs w:val="24"/>
          <w:rtl/>
        </w:rPr>
      </w:pPr>
    </w:p>
    <w:p w:rsidR="00FD23A1" w:rsidRPr="00F80B0A" w:rsidRDefault="00FD23A1" w:rsidP="00FD23A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F80B0A">
        <w:rPr>
          <w:rFonts w:asciiTheme="majorBidi" w:hAnsiTheme="majorBidi" w:cstheme="majorBidi"/>
          <w:b/>
          <w:bCs/>
          <w:sz w:val="24"/>
          <w:szCs w:val="24"/>
          <w:rtl/>
        </w:rPr>
        <w:t>1.</w:t>
      </w:r>
      <w:r w:rsidRPr="00F80B0A">
        <w:rPr>
          <w:rFonts w:ascii="Simplified Arabic" w:hAnsi="Simplified Arabic" w:cs="Simplified Arabic" w:hint="cs"/>
          <w:b/>
          <w:bCs/>
          <w:sz w:val="24"/>
          <w:szCs w:val="24"/>
          <w:rtl/>
        </w:rPr>
        <w:t xml:space="preserve"> نظام </w:t>
      </w:r>
      <w:r w:rsidRPr="00F80B0A">
        <w:rPr>
          <w:rFonts w:ascii="Simplified Arabic" w:hAnsi="Simplified Arabic" w:cs="Simplified Arabic"/>
          <w:b/>
          <w:bCs/>
          <w:sz w:val="24"/>
          <w:szCs w:val="24"/>
          <w:rtl/>
        </w:rPr>
        <w:t>إدارة العمل الميداني:</w:t>
      </w:r>
    </w:p>
    <w:p w:rsidR="00FD23A1" w:rsidRDefault="00FD23A1" w:rsidP="001017D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Simplified Arabic"/>
          <w:color w:val="000000" w:themeColor="text1"/>
          <w:sz w:val="24"/>
          <w:szCs w:val="24"/>
          <w:rtl/>
        </w:rPr>
      </w:pPr>
      <w:r w:rsidRPr="008E2ACB">
        <w:rPr>
          <w:rFonts w:cs="Simplified Arabic"/>
          <w:color w:val="000000" w:themeColor="text1"/>
          <w:sz w:val="24"/>
          <w:szCs w:val="24"/>
          <w:rtl/>
        </w:rPr>
        <w:t xml:space="preserve">يتيح هذا النظام لإدارة العمل الميداني وإدارة المقر </w:t>
      </w:r>
      <w:r w:rsidRPr="008E2ACB">
        <w:rPr>
          <w:rFonts w:cs="Simplified Arabic" w:hint="cs"/>
          <w:color w:val="000000" w:themeColor="text1"/>
          <w:sz w:val="24"/>
          <w:szCs w:val="24"/>
          <w:rtl/>
        </w:rPr>
        <w:t xml:space="preserve">الرئيسي </w:t>
      </w:r>
      <w:r w:rsidRPr="008E2ACB">
        <w:rPr>
          <w:rFonts w:cs="Simplified Arabic"/>
          <w:color w:val="000000" w:themeColor="text1"/>
          <w:sz w:val="24"/>
          <w:szCs w:val="24"/>
          <w:rtl/>
        </w:rPr>
        <w:t>استعراض البيانات على المستويين (الفردي والإجمالي)</w:t>
      </w:r>
      <w:r w:rsidRPr="008E2ACB">
        <w:rPr>
          <w:rFonts w:cs="Simplified Arabic" w:hint="cs"/>
          <w:color w:val="000000" w:themeColor="text1"/>
          <w:sz w:val="24"/>
          <w:szCs w:val="24"/>
          <w:rtl/>
        </w:rPr>
        <w:t>،</w:t>
      </w:r>
      <w:r w:rsidRPr="008E2ACB">
        <w:rPr>
          <w:rFonts w:cs="Simplified Arabic"/>
          <w:color w:val="000000" w:themeColor="text1"/>
          <w:sz w:val="24"/>
          <w:szCs w:val="24"/>
          <w:rtl/>
        </w:rPr>
        <w:t xml:space="preserve"> ويقدم تقارير </w:t>
      </w:r>
      <w:r w:rsidRPr="008E2ACB">
        <w:rPr>
          <w:rFonts w:cs="Simplified Arabic" w:hint="cs"/>
          <w:color w:val="000000" w:themeColor="text1"/>
          <w:sz w:val="24"/>
          <w:szCs w:val="24"/>
          <w:rtl/>
        </w:rPr>
        <w:t xml:space="preserve">عن الانجاز اليومي </w:t>
      </w:r>
      <w:r w:rsidRPr="008E2ACB">
        <w:rPr>
          <w:rFonts w:cs="Simplified Arabic"/>
          <w:color w:val="000000" w:themeColor="text1"/>
          <w:sz w:val="24"/>
          <w:szCs w:val="24"/>
          <w:rtl/>
        </w:rPr>
        <w:t xml:space="preserve">والأداء من خلال الجداول والرسوم البيانية والخرائط الإلكترونية. ويقدم هذا النظام أيضا تقارير تفاعلية لإبقاء </w:t>
      </w:r>
      <w:r w:rsidRPr="008E2ACB">
        <w:rPr>
          <w:rFonts w:cs="Simplified Arabic" w:hint="cs"/>
          <w:color w:val="000000" w:themeColor="text1"/>
          <w:sz w:val="24"/>
          <w:szCs w:val="24"/>
          <w:rtl/>
        </w:rPr>
        <w:t>مسئول العمليات الميدانية والمدير الوطني وغرفة العمليات المركزية</w:t>
      </w:r>
      <w:r w:rsidRPr="008E2ACB">
        <w:rPr>
          <w:rFonts w:cs="Simplified Arabic"/>
          <w:color w:val="000000" w:themeColor="text1"/>
          <w:sz w:val="24"/>
          <w:szCs w:val="24"/>
          <w:rtl/>
        </w:rPr>
        <w:t xml:space="preserve"> على علم </w:t>
      </w:r>
      <w:r w:rsidRPr="008E2ACB">
        <w:rPr>
          <w:rFonts w:cs="Simplified Arabic" w:hint="cs"/>
          <w:color w:val="000000" w:themeColor="text1"/>
          <w:sz w:val="24"/>
          <w:szCs w:val="24"/>
          <w:rtl/>
        </w:rPr>
        <w:t>ب</w:t>
      </w:r>
      <w:r w:rsidR="001017D0">
        <w:rPr>
          <w:rFonts w:cs="Simplified Arabic" w:hint="cs"/>
          <w:color w:val="000000" w:themeColor="text1"/>
          <w:sz w:val="24"/>
          <w:szCs w:val="24"/>
          <w:rtl/>
        </w:rPr>
        <w:t>آ</w:t>
      </w:r>
      <w:r w:rsidRPr="008E2ACB">
        <w:rPr>
          <w:rFonts w:cs="Simplified Arabic" w:hint="cs"/>
          <w:color w:val="000000" w:themeColor="text1"/>
          <w:sz w:val="24"/>
          <w:szCs w:val="24"/>
          <w:rtl/>
        </w:rPr>
        <w:t>خر تطورات العمل والانجاز والمشاكل التي قد تظهر تباعا</w:t>
      </w:r>
      <w:r w:rsidRPr="008E2ACB">
        <w:rPr>
          <w:rFonts w:cs="Simplified Arabic"/>
          <w:color w:val="000000" w:themeColor="text1"/>
          <w:sz w:val="24"/>
          <w:szCs w:val="24"/>
          <w:rtl/>
        </w:rPr>
        <w:t>.</w:t>
      </w:r>
    </w:p>
    <w:p w:rsidR="00FD23A1" w:rsidRPr="008E2ACB" w:rsidRDefault="00FD23A1" w:rsidP="00FD23A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Simplified Arabic"/>
          <w:color w:val="000000" w:themeColor="text1"/>
          <w:sz w:val="24"/>
          <w:szCs w:val="24"/>
          <w:rtl/>
        </w:rPr>
      </w:pPr>
    </w:p>
    <w:p w:rsidR="00FD23A1" w:rsidRPr="00F80B0A" w:rsidRDefault="00FD23A1" w:rsidP="00FD23A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2. نظام ادارة المستخدم:</w:t>
      </w:r>
    </w:p>
    <w:p w:rsidR="00FD23A1" w:rsidRDefault="00FD23A1" w:rsidP="00FD23A1">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وفقا للهيكل الهرمي للتعداد، </w:t>
      </w:r>
      <w:r>
        <w:rPr>
          <w:rFonts w:ascii="Simplified Arabic" w:hAnsi="Simplified Arabic" w:cs="Simplified Arabic" w:hint="cs"/>
          <w:sz w:val="24"/>
          <w:szCs w:val="24"/>
          <w:rtl/>
        </w:rPr>
        <w:t>ت</w:t>
      </w:r>
      <w:r w:rsidRPr="007A62D1">
        <w:rPr>
          <w:rFonts w:ascii="Simplified Arabic" w:hAnsi="Simplified Arabic" w:cs="Simplified Arabic" w:hint="cs"/>
          <w:sz w:val="24"/>
          <w:szCs w:val="24"/>
          <w:rtl/>
        </w:rPr>
        <w:t xml:space="preserve">مكن 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 xml:space="preserve">المحافظة من خلال هذا النظام تحديد </w:t>
      </w:r>
      <w:r>
        <w:rPr>
          <w:rFonts w:ascii="Simplified Arabic" w:hAnsi="Simplified Arabic" w:cs="Simplified Arabic" w:hint="cs"/>
          <w:sz w:val="24"/>
          <w:szCs w:val="24"/>
          <w:rtl/>
        </w:rPr>
        <w:t xml:space="preserve">مواقع </w:t>
      </w:r>
      <w:r w:rsidRPr="007A62D1">
        <w:rPr>
          <w:rFonts w:ascii="Simplified Arabic" w:hAnsi="Simplified Arabic" w:cs="Simplified Arabic" w:hint="cs"/>
          <w:sz w:val="24"/>
          <w:szCs w:val="24"/>
          <w:rtl/>
        </w:rPr>
        <w:t xml:space="preserve">المشرفين ومتابعة عملهم وانجازهم، وكذلك الطاقم الذي يرأسونه (المراقبين)، بالإضافة إلى ذلك، </w:t>
      </w:r>
      <w:r>
        <w:rPr>
          <w:rFonts w:ascii="Simplified Arabic" w:hAnsi="Simplified Arabic" w:cs="Simplified Arabic" w:hint="cs"/>
          <w:sz w:val="24"/>
          <w:szCs w:val="24"/>
          <w:rtl/>
        </w:rPr>
        <w:t>ت</w:t>
      </w:r>
      <w:r w:rsidRPr="007A62D1">
        <w:rPr>
          <w:rFonts w:ascii="Simplified Arabic" w:hAnsi="Simplified Arabic" w:cs="Simplified Arabic" w:hint="cs"/>
          <w:sz w:val="24"/>
          <w:szCs w:val="24"/>
          <w:rtl/>
        </w:rPr>
        <w:t xml:space="preserve">مكن </w:t>
      </w:r>
      <w:r>
        <w:rPr>
          <w:rFonts w:ascii="Simplified Arabic" w:hAnsi="Simplified Arabic" w:cs="Simplified Arabic" w:hint="cs"/>
          <w:sz w:val="24"/>
          <w:szCs w:val="24"/>
          <w:rtl/>
        </w:rPr>
        <w:t>ا</w:t>
      </w:r>
      <w:r w:rsidRPr="007A62D1">
        <w:rPr>
          <w:rFonts w:ascii="Simplified Arabic" w:hAnsi="Simplified Arabic" w:cs="Simplified Arabic" w:hint="cs"/>
          <w:sz w:val="24"/>
          <w:szCs w:val="24"/>
          <w:rtl/>
        </w:rPr>
        <w:t xml:space="preserve">لمشرفين </w:t>
      </w:r>
      <w:r>
        <w:rPr>
          <w:rFonts w:ascii="Simplified Arabic" w:hAnsi="Simplified Arabic" w:cs="Simplified Arabic" w:hint="cs"/>
          <w:sz w:val="24"/>
          <w:szCs w:val="24"/>
          <w:rtl/>
        </w:rPr>
        <w:t xml:space="preserve">من </w:t>
      </w:r>
      <w:r w:rsidRPr="007A62D1">
        <w:rPr>
          <w:rFonts w:ascii="Simplified Arabic" w:hAnsi="Simplified Arabic" w:cs="Simplified Arabic" w:hint="cs"/>
          <w:sz w:val="24"/>
          <w:szCs w:val="24"/>
          <w:rtl/>
        </w:rPr>
        <w:t xml:space="preserve">تحديد </w:t>
      </w:r>
      <w:r>
        <w:rPr>
          <w:rFonts w:ascii="Simplified Arabic" w:hAnsi="Simplified Arabic" w:cs="Simplified Arabic" w:hint="cs"/>
          <w:sz w:val="24"/>
          <w:szCs w:val="24"/>
          <w:rtl/>
        </w:rPr>
        <w:t xml:space="preserve">مواقع </w:t>
      </w:r>
      <w:r w:rsidRPr="007A62D1">
        <w:rPr>
          <w:rFonts w:ascii="Simplified Arabic" w:hAnsi="Simplified Arabic" w:cs="Simplified Arabic" w:hint="cs"/>
          <w:sz w:val="24"/>
          <w:szCs w:val="24"/>
          <w:rtl/>
        </w:rPr>
        <w:t>المراقبين والعدادين ومتابعة عملهم وانجازهم بشكل يومي.</w:t>
      </w:r>
    </w:p>
    <w:p w:rsidR="00FD23A1" w:rsidRPr="00F80B0A" w:rsidRDefault="00FD23A1" w:rsidP="00FD23A1">
      <w:pPr>
        <w:pStyle w:val="HTMLPreformatted"/>
        <w:shd w:val="clear" w:color="auto" w:fill="FFFFFF"/>
        <w:bidi/>
        <w:jc w:val="both"/>
        <w:rPr>
          <w:rFonts w:ascii="Simplified Arabic" w:hAnsi="Simplified Arabic" w:cs="Simplified Arabic"/>
          <w:sz w:val="24"/>
          <w:szCs w:val="24"/>
        </w:rPr>
      </w:pPr>
    </w:p>
    <w:p w:rsidR="00FD23A1" w:rsidRPr="00F80B0A" w:rsidRDefault="00FD23A1" w:rsidP="00FD23A1">
      <w:pPr>
        <w:pStyle w:val="HTMLPreformatted"/>
        <w:shd w:val="clear" w:color="auto" w:fill="FFFFFF"/>
        <w:bidi/>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lastRenderedPageBreak/>
        <w:t>3. توزيع العمل:</w:t>
      </w:r>
    </w:p>
    <w:p w:rsidR="00FD23A1" w:rsidRPr="007A62D1" w:rsidRDefault="00FD23A1" w:rsidP="001017D0">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تم اسناد مناطق العد في كل محافظة الى المشرفين </w:t>
      </w:r>
      <w:r>
        <w:rPr>
          <w:rFonts w:ascii="Simplified Arabic" w:hAnsi="Simplified Arabic" w:cs="Simplified Arabic" w:hint="cs"/>
          <w:sz w:val="24"/>
          <w:szCs w:val="24"/>
          <w:rtl/>
        </w:rPr>
        <w:t>من قبل مدير التعداد في المحافظة، والذين قا</w:t>
      </w:r>
      <w:r w:rsidRPr="007A62D1">
        <w:rPr>
          <w:rFonts w:ascii="Simplified Arabic" w:hAnsi="Simplified Arabic" w:cs="Simplified Arabic" w:hint="cs"/>
          <w:sz w:val="24"/>
          <w:szCs w:val="24"/>
          <w:rtl/>
        </w:rPr>
        <w:t xml:space="preserve">موا بدورهم باسناد مناطق العد الى المراقبين والعدادين. من خلال هذا الاسلوب في توزيع العمل </w:t>
      </w:r>
      <w:r w:rsidR="001017D0">
        <w:rPr>
          <w:rFonts w:ascii="Simplified Arabic" w:hAnsi="Simplified Arabic" w:cs="Simplified Arabic" w:hint="cs"/>
          <w:sz w:val="24"/>
          <w:szCs w:val="24"/>
          <w:rtl/>
        </w:rPr>
        <w:t>كان</w:t>
      </w:r>
      <w:r w:rsidRPr="007A62D1">
        <w:rPr>
          <w:rFonts w:ascii="Simplified Arabic" w:hAnsi="Simplified Arabic" w:cs="Simplified Arabic" w:hint="cs"/>
          <w:sz w:val="24"/>
          <w:szCs w:val="24"/>
          <w:rtl/>
        </w:rPr>
        <w:t xml:space="preserve"> هناك ضمانات لتغطية مناطق العمل بشكل كامل وكذلك ضمان عدم وجود تداخل او حتى عدم اسقاط اي منطقة عمل. </w:t>
      </w:r>
    </w:p>
    <w:p w:rsidR="00FD23A1" w:rsidRPr="00F80B0A" w:rsidRDefault="00FD23A1" w:rsidP="00FD23A1">
      <w:pPr>
        <w:pStyle w:val="HTMLPreformatted"/>
        <w:shd w:val="clear" w:color="auto" w:fill="FFFFFF"/>
        <w:bidi/>
        <w:rPr>
          <w:rFonts w:ascii="Simplified Arabic" w:hAnsi="Simplified Arabic" w:cs="Simplified Arabic"/>
          <w:sz w:val="24"/>
          <w:szCs w:val="24"/>
          <w:rtl/>
        </w:rPr>
      </w:pPr>
    </w:p>
    <w:p w:rsidR="00FD23A1" w:rsidRPr="00F80B0A" w:rsidRDefault="00FD23A1" w:rsidP="00FD23A1">
      <w:pPr>
        <w:pStyle w:val="HTMLPreformatted"/>
        <w:shd w:val="clear" w:color="auto" w:fill="FFFFFF"/>
        <w:bidi/>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4. تناقل البيانات:</w:t>
      </w:r>
    </w:p>
    <w:p w:rsidR="00FD23A1" w:rsidRPr="00F80B0A" w:rsidRDefault="00FD23A1" w:rsidP="001017D0">
      <w:pPr>
        <w:pStyle w:val="HTMLPreformatted"/>
        <w:shd w:val="clear" w:color="auto" w:fill="FFFFFF"/>
        <w:bidi/>
        <w:jc w:val="both"/>
        <w:rPr>
          <w:rFonts w:ascii="Simplified Arabic" w:hAnsi="Simplified Arabic" w:cs="Simplified Arabic"/>
          <w:sz w:val="24"/>
          <w:szCs w:val="24"/>
        </w:rPr>
      </w:pPr>
      <w:r w:rsidRPr="007A62D1">
        <w:rPr>
          <w:rFonts w:ascii="Simplified Arabic" w:hAnsi="Simplified Arabic" w:cs="Simplified Arabic" w:hint="cs"/>
          <w:sz w:val="24"/>
          <w:szCs w:val="24"/>
          <w:rtl/>
        </w:rPr>
        <w:t>من اجل ضمان وصول البيانات الى الخادم الرئيسي في المقر الرئيسي للجهاز، طلب من المشرفين والمراقبين والعدادين بان تتم عملية تناقل البيانات تباعا</w:t>
      </w:r>
      <w:r>
        <w:rPr>
          <w:rFonts w:ascii="Simplified Arabic" w:hAnsi="Simplified Arabic" w:cs="Simplified Arabic" w:hint="cs"/>
          <w:sz w:val="24"/>
          <w:szCs w:val="24"/>
          <w:rtl/>
        </w:rPr>
        <w:t>ً</w:t>
      </w:r>
      <w:r w:rsidRPr="007A62D1">
        <w:rPr>
          <w:rFonts w:ascii="Simplified Arabic" w:hAnsi="Simplified Arabic" w:cs="Simplified Arabic" w:hint="cs"/>
          <w:sz w:val="24"/>
          <w:szCs w:val="24"/>
          <w:rtl/>
        </w:rPr>
        <w:t xml:space="preserve"> وخلال عملية جمع البيانات في </w:t>
      </w:r>
      <w:r w:rsidR="001017D0">
        <w:rPr>
          <w:rFonts w:ascii="Simplified Arabic" w:hAnsi="Simplified Arabic" w:cs="Simplified Arabic" w:hint="cs"/>
          <w:sz w:val="24"/>
          <w:szCs w:val="24"/>
          <w:rtl/>
        </w:rPr>
        <w:t>كافة المراحل</w:t>
      </w:r>
      <w:r w:rsidRPr="00F80B0A">
        <w:rPr>
          <w:rFonts w:ascii="Simplified Arabic" w:hAnsi="Simplified Arabic" w:cs="Simplified Arabic" w:hint="cs"/>
          <w:sz w:val="24"/>
          <w:szCs w:val="24"/>
          <w:rtl/>
        </w:rPr>
        <w:t xml:space="preserve">.  </w:t>
      </w:r>
    </w:p>
    <w:p w:rsidR="00FD23A1" w:rsidRPr="00F80B0A" w:rsidRDefault="00FD23A1" w:rsidP="00FD23A1">
      <w:pPr>
        <w:pStyle w:val="ListParagraph"/>
        <w:ind w:left="284"/>
        <w:jc w:val="both"/>
        <w:rPr>
          <w:rFonts w:asciiTheme="majorBidi" w:hAnsiTheme="majorBidi" w:cstheme="majorBidi"/>
          <w:sz w:val="24"/>
          <w:szCs w:val="24"/>
        </w:rPr>
      </w:pPr>
    </w:p>
    <w:p w:rsidR="00FD23A1" w:rsidRPr="00F80B0A" w:rsidRDefault="00FD23A1" w:rsidP="00FD23A1">
      <w:pPr>
        <w:pStyle w:val="HTMLPreformatted"/>
        <w:shd w:val="clear" w:color="auto" w:fill="FFFFFF"/>
        <w:bidi/>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5. مراجعة الانجاز واعتماده:</w:t>
      </w:r>
    </w:p>
    <w:p w:rsidR="00FD23A1" w:rsidRPr="00ED3FF3" w:rsidRDefault="00FD23A1" w:rsidP="00FD23A1">
      <w:pPr>
        <w:pStyle w:val="HTMLPreformatted"/>
        <w:shd w:val="clear" w:color="auto" w:fill="FFFFFF"/>
        <w:bidi/>
        <w:jc w:val="both"/>
        <w:rPr>
          <w:rFonts w:ascii="Simplified Arabic" w:hAnsi="Simplified Arabic" w:cs="Simplified Arabic"/>
          <w:color w:val="212121"/>
          <w:sz w:val="24"/>
          <w:szCs w:val="24"/>
        </w:rPr>
      </w:pPr>
      <w:r w:rsidRPr="00ED3FF3">
        <w:rPr>
          <w:rFonts w:ascii="Simplified Arabic" w:hAnsi="Simplified Arabic" w:cs="Simplified Arabic" w:hint="cs"/>
          <w:color w:val="212121"/>
          <w:sz w:val="24"/>
          <w:szCs w:val="24"/>
          <w:rtl/>
        </w:rPr>
        <w:t xml:space="preserve">من اجل ضبط عملية اعتماد الانجاز اليومي اثناء مرحلة الحزم، اوكل لمدير </w:t>
      </w:r>
      <w:r>
        <w:rPr>
          <w:rFonts w:ascii="Simplified Arabic" w:hAnsi="Simplified Arabic" w:cs="Simplified Arabic" w:hint="cs"/>
          <w:color w:val="212121"/>
          <w:sz w:val="24"/>
          <w:szCs w:val="24"/>
          <w:rtl/>
        </w:rPr>
        <w:t xml:space="preserve">التعداد في </w:t>
      </w:r>
      <w:r w:rsidRPr="00ED3FF3">
        <w:rPr>
          <w:rFonts w:ascii="Simplified Arabic" w:hAnsi="Simplified Arabic" w:cs="Simplified Arabic" w:hint="cs"/>
          <w:color w:val="212121"/>
          <w:sz w:val="24"/>
          <w:szCs w:val="24"/>
          <w:rtl/>
        </w:rPr>
        <w:t xml:space="preserve">المحافظة مراجعة الانجاز لكل مشرف ومن ثم اعتماده قبل ارسال البيانات الى الخادم الرئيسي، وكذلك الحال بالنسبة </w:t>
      </w:r>
      <w:r>
        <w:rPr>
          <w:rFonts w:ascii="Simplified Arabic" w:hAnsi="Simplified Arabic" w:cs="Simplified Arabic" w:hint="cs"/>
          <w:color w:val="212121"/>
          <w:sz w:val="24"/>
          <w:szCs w:val="24"/>
          <w:rtl/>
        </w:rPr>
        <w:t>ل</w:t>
      </w:r>
      <w:r w:rsidRPr="00ED3FF3">
        <w:rPr>
          <w:rFonts w:ascii="Simplified Arabic" w:hAnsi="Simplified Arabic" w:cs="Simplified Arabic" w:hint="cs"/>
          <w:color w:val="212121"/>
          <w:sz w:val="24"/>
          <w:szCs w:val="24"/>
          <w:rtl/>
        </w:rPr>
        <w:t xml:space="preserve">مراجعة واعتماد العمل المقدم من قبل </w:t>
      </w:r>
      <w:r>
        <w:rPr>
          <w:rFonts w:ascii="Simplified Arabic" w:hAnsi="Simplified Arabic" w:cs="Simplified Arabic" w:hint="cs"/>
          <w:color w:val="212121"/>
          <w:sz w:val="24"/>
          <w:szCs w:val="24"/>
          <w:rtl/>
        </w:rPr>
        <w:t>المراقبين و</w:t>
      </w:r>
      <w:r w:rsidRPr="00ED3FF3">
        <w:rPr>
          <w:rFonts w:ascii="Simplified Arabic" w:hAnsi="Simplified Arabic" w:cs="Simplified Arabic" w:hint="cs"/>
          <w:color w:val="212121"/>
          <w:sz w:val="24"/>
          <w:szCs w:val="24"/>
          <w:rtl/>
        </w:rPr>
        <w:t xml:space="preserve">العدادين. </w:t>
      </w:r>
      <w:r>
        <w:rPr>
          <w:rFonts w:ascii="Simplified Arabic" w:hAnsi="Simplified Arabic" w:cs="Simplified Arabic" w:hint="cs"/>
          <w:color w:val="212121"/>
          <w:sz w:val="24"/>
          <w:szCs w:val="24"/>
          <w:rtl/>
        </w:rPr>
        <w:t>وفي حال كان لمدير التعداد في المحافظة اية ملاحظات على الانجاز يتم العودة الى الميدان من اجل التعديل قبل الاعتماد بالشكل النهائي.</w:t>
      </w:r>
    </w:p>
    <w:p w:rsidR="00FD23A1" w:rsidRPr="008B0BC7" w:rsidRDefault="00FD23A1" w:rsidP="00FD23A1">
      <w:pPr>
        <w:pStyle w:val="ListParagraph"/>
        <w:ind w:left="284"/>
        <w:jc w:val="both"/>
        <w:rPr>
          <w:rFonts w:ascii="Simplified Arabic" w:hAnsi="Simplified Arabic" w:cs="Simplified Arabic"/>
          <w:sz w:val="24"/>
          <w:szCs w:val="24"/>
        </w:rPr>
      </w:pPr>
    </w:p>
    <w:p w:rsidR="00FD23A1" w:rsidRPr="00F80B0A" w:rsidRDefault="00FD23A1" w:rsidP="00FD23A1">
      <w:pPr>
        <w:pStyle w:val="HTMLPreformatted"/>
        <w:shd w:val="clear" w:color="auto" w:fill="FFFFFF"/>
        <w:bidi/>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6. تتبع نظام تحديد المواقع (</w:t>
      </w:r>
      <w:r w:rsidRPr="00F80B0A">
        <w:rPr>
          <w:rFonts w:asciiTheme="majorBidi" w:hAnsiTheme="majorBidi" w:cstheme="majorBidi"/>
          <w:b/>
          <w:bCs/>
          <w:sz w:val="24"/>
          <w:szCs w:val="24"/>
        </w:rPr>
        <w:t>GPS</w:t>
      </w:r>
      <w:r w:rsidRPr="00F80B0A">
        <w:rPr>
          <w:rFonts w:ascii="Simplified Arabic" w:hAnsi="Simplified Arabic" w:cs="Simplified Arabic" w:hint="cs"/>
          <w:b/>
          <w:bCs/>
          <w:sz w:val="24"/>
          <w:szCs w:val="24"/>
          <w:rtl/>
        </w:rPr>
        <w:t>):</w:t>
      </w:r>
    </w:p>
    <w:p w:rsidR="00FD23A1" w:rsidRPr="00F80B0A" w:rsidRDefault="00FD23A1" w:rsidP="00FD23A1">
      <w:pPr>
        <w:pStyle w:val="HTMLPreformatted"/>
        <w:numPr>
          <w:ilvl w:val="0"/>
          <w:numId w:val="15"/>
        </w:numPr>
        <w:shd w:val="clear" w:color="auto" w:fill="FFFFFF"/>
        <w:tabs>
          <w:tab w:val="clear" w:pos="916"/>
        </w:tabs>
        <w:bidi/>
        <w:ind w:left="566" w:hanging="426"/>
        <w:jc w:val="both"/>
        <w:rPr>
          <w:rFonts w:ascii="Simplified Arabic" w:hAnsi="Simplified Arabic" w:cs="Simplified Arabic"/>
          <w:sz w:val="24"/>
          <w:szCs w:val="24"/>
          <w:rtl/>
        </w:rPr>
      </w:pPr>
      <w:r w:rsidRPr="00F80B0A">
        <w:rPr>
          <w:rFonts w:ascii="Simplified Arabic" w:hAnsi="Simplified Arabic" w:cs="Simplified Arabic" w:hint="cs"/>
          <w:sz w:val="24"/>
          <w:szCs w:val="24"/>
          <w:rtl/>
        </w:rPr>
        <w:t>سمح هذا النظام لمدير</w:t>
      </w:r>
      <w:r w:rsidR="001017D0">
        <w:rPr>
          <w:rFonts w:ascii="Simplified Arabic" w:hAnsi="Simplified Arabic" w:cs="Simplified Arabic" w:hint="cs"/>
          <w:sz w:val="24"/>
          <w:szCs w:val="24"/>
          <w:rtl/>
        </w:rPr>
        <w:t xml:space="preserve"> التعداد في</w:t>
      </w:r>
      <w:r w:rsidRPr="00F80B0A">
        <w:rPr>
          <w:rFonts w:ascii="Simplified Arabic" w:hAnsi="Simplified Arabic" w:cs="Simplified Arabic" w:hint="cs"/>
          <w:sz w:val="24"/>
          <w:szCs w:val="24"/>
          <w:rtl/>
        </w:rPr>
        <w:t xml:space="preserve"> المحافظة والمشرف تتبع عمل المراقبين في مناطق عملهم، وقد يكون من خلال تتبع مباشر (</w:t>
      </w:r>
      <w:r w:rsidRPr="00F80B0A">
        <w:rPr>
          <w:rFonts w:asciiTheme="majorBidi" w:hAnsiTheme="majorBidi" w:cstheme="majorBidi"/>
          <w:sz w:val="24"/>
          <w:szCs w:val="24"/>
        </w:rPr>
        <w:t>ONLINE</w:t>
      </w:r>
      <w:r w:rsidRPr="00F80B0A">
        <w:rPr>
          <w:rFonts w:ascii="Simplified Arabic" w:hAnsi="Simplified Arabic" w:cs="Simplified Arabic" w:hint="cs"/>
          <w:sz w:val="24"/>
          <w:szCs w:val="24"/>
          <w:rtl/>
        </w:rPr>
        <w:t>) او مسجل (</w:t>
      </w:r>
      <w:r w:rsidRPr="00F80B0A">
        <w:rPr>
          <w:rFonts w:asciiTheme="majorBidi" w:hAnsiTheme="majorBidi" w:cstheme="majorBidi"/>
          <w:sz w:val="24"/>
          <w:szCs w:val="24"/>
        </w:rPr>
        <w:t>OFFLINE</w:t>
      </w:r>
      <w:r w:rsidRPr="00F80B0A">
        <w:rPr>
          <w:rFonts w:ascii="Simplified Arabic" w:hAnsi="Simplified Arabic" w:cs="Simplified Arabic" w:hint="cs"/>
          <w:sz w:val="24"/>
          <w:szCs w:val="24"/>
          <w:rtl/>
        </w:rPr>
        <w:t>)، ويمكن لهم معرفة حركة المراقبين اليومية ويتم عرض ذلك ايضا على الخرائط الإلكترونية.</w:t>
      </w:r>
    </w:p>
    <w:p w:rsidR="00FD23A1" w:rsidRPr="00F80B0A" w:rsidRDefault="00FD23A1" w:rsidP="00FD23A1">
      <w:pPr>
        <w:pStyle w:val="HTMLPreformatted"/>
        <w:numPr>
          <w:ilvl w:val="0"/>
          <w:numId w:val="15"/>
        </w:numPr>
        <w:shd w:val="clear" w:color="auto" w:fill="FFFFFF"/>
        <w:tabs>
          <w:tab w:val="clear" w:pos="916"/>
        </w:tabs>
        <w:bidi/>
        <w:ind w:left="566" w:hanging="426"/>
        <w:rPr>
          <w:rFonts w:ascii="Simplified Arabic" w:hAnsi="Simplified Arabic" w:cs="Simplified Arabic"/>
          <w:sz w:val="24"/>
          <w:szCs w:val="24"/>
        </w:rPr>
      </w:pPr>
      <w:r w:rsidRPr="00F80B0A">
        <w:rPr>
          <w:rFonts w:ascii="Simplified Arabic" w:hAnsi="Simplified Arabic" w:cs="Simplified Arabic" w:hint="cs"/>
          <w:sz w:val="24"/>
          <w:szCs w:val="24"/>
          <w:rtl/>
        </w:rPr>
        <w:t xml:space="preserve">توفير المعلومات لحالات أو اوضاع محددة أو مخاطر محتملة مثل ضعف إشارة </w:t>
      </w:r>
      <w:r w:rsidRPr="00F80B0A">
        <w:rPr>
          <w:rFonts w:asciiTheme="majorBidi" w:hAnsiTheme="majorBidi" w:cstheme="majorBidi"/>
          <w:sz w:val="24"/>
          <w:szCs w:val="24"/>
        </w:rPr>
        <w:t>GPS</w:t>
      </w:r>
      <w:r w:rsidRPr="00F80B0A">
        <w:rPr>
          <w:rFonts w:ascii="Simplified Arabic" w:hAnsi="Simplified Arabic" w:cs="Simplified Arabic" w:hint="cs"/>
          <w:sz w:val="24"/>
          <w:szCs w:val="24"/>
          <w:rtl/>
        </w:rPr>
        <w:t xml:space="preserve"> في منطقة العد.</w:t>
      </w:r>
    </w:p>
    <w:p w:rsidR="00FD23A1" w:rsidRPr="00F80B0A" w:rsidRDefault="001017D0" w:rsidP="00FD23A1">
      <w:pPr>
        <w:pStyle w:val="HTMLPreformatted"/>
        <w:numPr>
          <w:ilvl w:val="0"/>
          <w:numId w:val="15"/>
        </w:numPr>
        <w:shd w:val="clear" w:color="auto" w:fill="FFFFFF"/>
        <w:tabs>
          <w:tab w:val="clear" w:pos="916"/>
        </w:tabs>
        <w:bidi/>
        <w:ind w:left="566" w:hanging="426"/>
        <w:jc w:val="both"/>
        <w:rPr>
          <w:rFonts w:ascii="Simplified Arabic" w:hAnsi="Simplified Arabic" w:cs="Simplified Arabic"/>
          <w:sz w:val="24"/>
          <w:szCs w:val="24"/>
        </w:rPr>
      </w:pPr>
      <w:r>
        <w:rPr>
          <w:rFonts w:ascii="Simplified Arabic" w:hAnsi="Simplified Arabic" w:cs="Simplified Arabic" w:hint="cs"/>
          <w:sz w:val="24"/>
          <w:szCs w:val="24"/>
          <w:rtl/>
        </w:rPr>
        <w:t>أعطى</w:t>
      </w:r>
      <w:r w:rsidR="00FD23A1" w:rsidRPr="00F80B0A">
        <w:rPr>
          <w:rFonts w:ascii="Simplified Arabic" w:hAnsi="Simplified Arabic" w:cs="Simplified Arabic" w:hint="cs"/>
          <w:sz w:val="24"/>
          <w:szCs w:val="24"/>
          <w:rtl/>
        </w:rPr>
        <w:t xml:space="preserve"> فرصة حقيقية من خلال ضبط استيفاء الاستمارة ضمن نطاق عمل المراقب في منطقة العد ومن خلال تحديد مسافة معينة قريبة من المبنى المستهدف.</w:t>
      </w:r>
    </w:p>
    <w:p w:rsidR="00FD23A1" w:rsidRPr="00F80B0A" w:rsidRDefault="00FD23A1" w:rsidP="00FD23A1">
      <w:pPr>
        <w:pStyle w:val="HTMLPreformatted"/>
        <w:shd w:val="clear" w:color="auto" w:fill="FFFFFF"/>
        <w:tabs>
          <w:tab w:val="clear" w:pos="916"/>
          <w:tab w:val="left" w:pos="368"/>
        </w:tabs>
        <w:bidi/>
        <w:jc w:val="both"/>
        <w:rPr>
          <w:rFonts w:ascii="Simplified Arabic" w:hAnsi="Simplified Arabic" w:cs="Simplified Arabic"/>
          <w:sz w:val="24"/>
          <w:szCs w:val="24"/>
        </w:rPr>
      </w:pPr>
    </w:p>
    <w:p w:rsidR="00FD23A1" w:rsidRPr="00F80B0A" w:rsidRDefault="00FD23A1" w:rsidP="00FD23A1">
      <w:pPr>
        <w:pStyle w:val="HTMLPreformatted"/>
        <w:shd w:val="clear" w:color="auto" w:fill="FFFFFF"/>
        <w:tabs>
          <w:tab w:val="clear" w:pos="916"/>
          <w:tab w:val="left" w:pos="368"/>
        </w:tabs>
        <w:bidi/>
        <w:ind w:left="368" w:hanging="369"/>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7. نظام المعلومات الجغرافية (</w:t>
      </w:r>
      <w:r w:rsidRPr="00F80B0A">
        <w:rPr>
          <w:rFonts w:asciiTheme="majorBidi" w:hAnsiTheme="majorBidi" w:cstheme="majorBidi"/>
          <w:b/>
          <w:bCs/>
          <w:sz w:val="24"/>
          <w:szCs w:val="24"/>
        </w:rPr>
        <w:t>GIS</w:t>
      </w:r>
      <w:r w:rsidRPr="00F80B0A">
        <w:rPr>
          <w:rFonts w:ascii="Simplified Arabic" w:hAnsi="Simplified Arabic" w:cs="Simplified Arabic" w:hint="cs"/>
          <w:b/>
          <w:bCs/>
          <w:sz w:val="24"/>
          <w:szCs w:val="24"/>
          <w:rtl/>
        </w:rPr>
        <w:t>)</w:t>
      </w:r>
    </w:p>
    <w:p w:rsidR="00FD23A1" w:rsidRPr="00F80B0A" w:rsidRDefault="00FD23A1" w:rsidP="00FD23A1">
      <w:pPr>
        <w:pStyle w:val="HTMLPreformatted"/>
        <w:shd w:val="clear" w:color="auto" w:fill="FFFFFF"/>
        <w:tabs>
          <w:tab w:val="clear" w:pos="916"/>
          <w:tab w:val="left" w:pos="-1"/>
        </w:tabs>
        <w:bidi/>
        <w:ind w:left="-1"/>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هذا النظام مكننا من ربط البيانات التي يتم جمعها في الميدان بالبعد الجغرافي، وكذلك رصد التقدم اليومي للتعداد بناء </w:t>
      </w:r>
      <w:r>
        <w:rPr>
          <w:rFonts w:ascii="Simplified Arabic" w:hAnsi="Simplified Arabic" w:cs="Simplified Arabic" w:hint="cs"/>
          <w:sz w:val="24"/>
          <w:szCs w:val="24"/>
          <w:rtl/>
        </w:rPr>
        <w:t>على مؤشرات الأ</w:t>
      </w:r>
      <w:r w:rsidRPr="007A62D1">
        <w:rPr>
          <w:rFonts w:ascii="Simplified Arabic" w:hAnsi="Simplified Arabic" w:cs="Simplified Arabic" w:hint="cs"/>
          <w:sz w:val="24"/>
          <w:szCs w:val="24"/>
          <w:rtl/>
        </w:rPr>
        <w:t>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w:t>
      </w:r>
      <w:r>
        <w:rPr>
          <w:rFonts w:ascii="Simplified Arabic" w:hAnsi="Simplified Arabic" w:cs="Simplified Arabic" w:hint="cs"/>
          <w:sz w:val="24"/>
          <w:szCs w:val="24"/>
          <w:rtl/>
        </w:rPr>
        <w:t xml:space="preserve">، كما </w:t>
      </w:r>
      <w:r w:rsidRPr="00F80B0A">
        <w:rPr>
          <w:rFonts w:ascii="Simplified Arabic" w:hAnsi="Simplified Arabic" w:cs="Simplified Arabic" w:hint="cs"/>
          <w:sz w:val="24"/>
          <w:szCs w:val="24"/>
          <w:rtl/>
        </w:rPr>
        <w:t>مكننا من مراقبة الانحراف في بعض القيم الخاصة ببعض المؤشرات التي تم اعتمادها كمرجعية لمراقبة النتائج التي يتم الحصول عليها بشكل يومي مثل عدد المنشآت حسب النشاط الاقتصادي الرئيسي وحسب التجمع السكاني.</w:t>
      </w:r>
    </w:p>
    <w:p w:rsidR="00FD23A1" w:rsidRPr="00F80B0A" w:rsidRDefault="00FD23A1" w:rsidP="00FD23A1">
      <w:pPr>
        <w:ind w:left="360"/>
        <w:rPr>
          <w:rFonts w:ascii="Simplified Arabic" w:hAnsi="Simplified Arabic" w:cs="Simplified Arabic"/>
          <w:rtl/>
        </w:rPr>
      </w:pPr>
    </w:p>
    <w:p w:rsidR="00FD23A1" w:rsidRPr="00F80B0A" w:rsidRDefault="00FD23A1" w:rsidP="00FD23A1">
      <w:pPr>
        <w:pStyle w:val="HTMLPreformatted"/>
        <w:shd w:val="clear" w:color="auto" w:fill="FFFFFF"/>
        <w:bidi/>
        <w:ind w:left="-1"/>
        <w:jc w:val="both"/>
        <w:rPr>
          <w:rFonts w:ascii="Simplified Arabic" w:hAnsi="Simplified Arabic" w:cs="Simplified Arabic"/>
          <w:b/>
          <w:bCs/>
          <w:sz w:val="24"/>
          <w:szCs w:val="24"/>
          <w:rtl/>
        </w:rPr>
      </w:pPr>
      <w:r w:rsidRPr="00F80B0A">
        <w:rPr>
          <w:rFonts w:ascii="Simplified Arabic" w:hAnsi="Simplified Arabic" w:cs="Simplified Arabic" w:hint="cs"/>
          <w:b/>
          <w:bCs/>
          <w:sz w:val="24"/>
          <w:szCs w:val="24"/>
          <w:rtl/>
        </w:rPr>
        <w:t>8.نظام معلومات ادارية مؤقت:</w:t>
      </w:r>
    </w:p>
    <w:p w:rsidR="00FD23A1" w:rsidRPr="00140A47" w:rsidRDefault="00FD23A1" w:rsidP="00FD23A1">
      <w:pPr>
        <w:pStyle w:val="HTMLPreformatted"/>
        <w:shd w:val="clear" w:color="auto" w:fill="FFFFFF"/>
        <w:bidi/>
        <w:jc w:val="both"/>
        <w:rPr>
          <w:rFonts w:ascii="Simplified Arabic" w:hAnsi="Simplified Arabic" w:cs="Simplified Arabic"/>
          <w:color w:val="212121"/>
          <w:sz w:val="24"/>
          <w:szCs w:val="24"/>
          <w:rtl/>
        </w:rPr>
      </w:pPr>
      <w:r>
        <w:rPr>
          <w:rFonts w:ascii="Simplified Arabic" w:hAnsi="Simplified Arabic" w:cs="Simplified Arabic" w:hint="cs"/>
          <w:color w:val="212121"/>
          <w:sz w:val="24"/>
          <w:szCs w:val="24"/>
          <w:rtl/>
        </w:rPr>
        <w:t>تم انشاء</w:t>
      </w:r>
      <w:r w:rsidRPr="00140A47">
        <w:rPr>
          <w:rFonts w:ascii="Simplified Arabic" w:hAnsi="Simplified Arabic" w:cs="Simplified Arabic" w:hint="cs"/>
          <w:color w:val="212121"/>
          <w:sz w:val="24"/>
          <w:szCs w:val="24"/>
          <w:rtl/>
        </w:rPr>
        <w:t xml:space="preserve"> نظام إدارة </w:t>
      </w:r>
      <w:r>
        <w:rPr>
          <w:rFonts w:ascii="Simplified Arabic" w:hAnsi="Simplified Arabic" w:cs="Simplified Arabic" w:hint="cs"/>
          <w:color w:val="212121"/>
          <w:sz w:val="24"/>
          <w:szCs w:val="24"/>
          <w:rtl/>
        </w:rPr>
        <w:t>خاص ب</w:t>
      </w:r>
      <w:r w:rsidRPr="00140A47">
        <w:rPr>
          <w:rFonts w:ascii="Simplified Arabic" w:hAnsi="Simplified Arabic" w:cs="Simplified Arabic" w:hint="cs"/>
          <w:color w:val="212121"/>
          <w:sz w:val="24"/>
          <w:szCs w:val="24"/>
          <w:rtl/>
        </w:rPr>
        <w:t>الموارد البشرية</w:t>
      </w:r>
      <w:r>
        <w:rPr>
          <w:rFonts w:ascii="Simplified Arabic" w:hAnsi="Simplified Arabic" w:cs="Simplified Arabic" w:hint="cs"/>
          <w:color w:val="212121"/>
          <w:sz w:val="24"/>
          <w:szCs w:val="24"/>
          <w:rtl/>
        </w:rPr>
        <w:t>؛</w:t>
      </w:r>
      <w:r w:rsidRPr="00140A47">
        <w:rPr>
          <w:rFonts w:ascii="Simplified Arabic" w:hAnsi="Simplified Arabic" w:cs="Simplified Arabic" w:hint="cs"/>
          <w:color w:val="212121"/>
          <w:sz w:val="24"/>
          <w:szCs w:val="24"/>
          <w:rtl/>
        </w:rPr>
        <w:t xml:space="preserve"> </w:t>
      </w:r>
      <w:r>
        <w:rPr>
          <w:rFonts w:ascii="Simplified Arabic" w:hAnsi="Simplified Arabic" w:cs="Simplified Arabic" w:hint="cs"/>
          <w:color w:val="212121"/>
          <w:sz w:val="24"/>
          <w:szCs w:val="24"/>
          <w:rtl/>
        </w:rPr>
        <w:t>بهدف</w:t>
      </w:r>
      <w:r w:rsidRPr="00140A47">
        <w:rPr>
          <w:rFonts w:ascii="Simplified Arabic" w:hAnsi="Simplified Arabic" w:cs="Simplified Arabic" w:hint="cs"/>
          <w:color w:val="212121"/>
          <w:sz w:val="24"/>
          <w:szCs w:val="24"/>
          <w:rtl/>
        </w:rPr>
        <w:t>:</w:t>
      </w:r>
    </w:p>
    <w:p w:rsidR="00FD23A1" w:rsidRPr="007A62D1" w:rsidRDefault="00FD23A1" w:rsidP="00FD23A1">
      <w:pPr>
        <w:pStyle w:val="HTMLPreformatted"/>
        <w:numPr>
          <w:ilvl w:val="0"/>
          <w:numId w:val="16"/>
        </w:numPr>
        <w:shd w:val="clear" w:color="auto" w:fill="FFFFFF"/>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w:t>
      </w:r>
      <w:r>
        <w:rPr>
          <w:rFonts w:ascii="Simplified Arabic" w:hAnsi="Simplified Arabic" w:cs="Simplified Arabic" w:hint="cs"/>
          <w:sz w:val="24"/>
          <w:szCs w:val="24"/>
          <w:rtl/>
        </w:rPr>
        <w:t>ة</w:t>
      </w:r>
      <w:r w:rsidRPr="007A62D1">
        <w:rPr>
          <w:rFonts w:ascii="Simplified Arabic" w:hAnsi="Simplified Arabic" w:cs="Simplified Arabic" w:hint="cs"/>
          <w:sz w:val="24"/>
          <w:szCs w:val="24"/>
          <w:rtl/>
        </w:rPr>
        <w:t xml:space="preserve"> بكافة الموظفين المؤقتين العاملين في مشروع التعداد.</w:t>
      </w:r>
    </w:p>
    <w:p w:rsidR="00FD23A1" w:rsidRPr="007A62D1" w:rsidRDefault="00FD23A1" w:rsidP="00FD23A1">
      <w:pPr>
        <w:pStyle w:val="HTMLPreformatted"/>
        <w:numPr>
          <w:ilvl w:val="0"/>
          <w:numId w:val="16"/>
        </w:numPr>
        <w:shd w:val="clear" w:color="auto" w:fill="FFFFFF"/>
        <w:bidi/>
        <w:ind w:left="565"/>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الموظفين المؤقتين العاملين في التعداد.</w:t>
      </w:r>
    </w:p>
    <w:p w:rsidR="00FD23A1" w:rsidRPr="007A62D1" w:rsidRDefault="00FD23A1" w:rsidP="00FD23A1">
      <w:pPr>
        <w:pStyle w:val="HTMLPreformatted"/>
        <w:numPr>
          <w:ilvl w:val="0"/>
          <w:numId w:val="16"/>
        </w:numPr>
        <w:shd w:val="clear" w:color="auto" w:fill="FFFFFF"/>
        <w:bidi/>
        <w:ind w:left="565"/>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الاجهزة اللوحية التي يستخدمها الموظفين الميدانيين.</w:t>
      </w:r>
    </w:p>
    <w:p w:rsidR="00FD23A1" w:rsidRDefault="00FD23A1" w:rsidP="00FD23A1">
      <w:pPr>
        <w:pStyle w:val="HTMLPreformatted"/>
        <w:numPr>
          <w:ilvl w:val="0"/>
          <w:numId w:val="16"/>
        </w:numPr>
        <w:shd w:val="clear" w:color="auto" w:fill="FFFFFF"/>
        <w:tabs>
          <w:tab w:val="right" w:pos="282"/>
          <w:tab w:val="right" w:pos="707"/>
        </w:tabs>
        <w:bidi/>
        <w:ind w:left="565"/>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FD23A1" w:rsidRPr="00F80B0A" w:rsidRDefault="00FD23A1" w:rsidP="00FD23A1">
      <w:pPr>
        <w:ind w:left="-1"/>
        <w:jc w:val="both"/>
        <w:rPr>
          <w:rFonts w:cs="Simplified Arabic"/>
          <w:b/>
          <w:bCs/>
          <w:sz w:val="24"/>
          <w:szCs w:val="24"/>
          <w:rtl/>
        </w:rPr>
      </w:pPr>
      <w:r w:rsidRPr="00F80B0A">
        <w:rPr>
          <w:rFonts w:cs="Simplified Arabic" w:hint="cs"/>
          <w:b/>
          <w:bCs/>
          <w:sz w:val="24"/>
          <w:szCs w:val="24"/>
          <w:rtl/>
        </w:rPr>
        <w:lastRenderedPageBreak/>
        <w:t xml:space="preserve">9. </w:t>
      </w:r>
      <w:r w:rsidRPr="00F80B0A">
        <w:rPr>
          <w:rFonts w:cs="Simplified Arabic"/>
          <w:b/>
          <w:bCs/>
          <w:sz w:val="24"/>
          <w:szCs w:val="24"/>
          <w:rtl/>
        </w:rPr>
        <w:t>نظام غرفة العمليات</w:t>
      </w:r>
    </w:p>
    <w:p w:rsidR="00FD23A1" w:rsidRPr="007A62D1" w:rsidRDefault="00FD23A1" w:rsidP="002C2A35">
      <w:pPr>
        <w:pStyle w:val="NoSpacing"/>
        <w:jc w:val="both"/>
        <w:rPr>
          <w:rFonts w:ascii="Simplified Arabic" w:hAnsi="Simplified Arabic" w:cs="Simplified Arabic"/>
          <w:rtl/>
          <w:lang w:bidi="ar-JO"/>
        </w:rPr>
      </w:pPr>
      <w:r w:rsidRPr="007A62D1">
        <w:rPr>
          <w:rFonts w:ascii="Simplified Arabic" w:hAnsi="Simplified Arabic" w:cs="Simplified Arabic"/>
          <w:rtl/>
          <w:lang w:bidi="ar-JO"/>
        </w:rPr>
        <w:t xml:space="preserve">لعب نظام غرفة العمليات (وهو جزء من نظام إدارة العمل الميداني) دوراً رئيسياً في مراقبة ومتابعة النشاطات التي </w:t>
      </w:r>
      <w:r>
        <w:rPr>
          <w:rFonts w:ascii="Simplified Arabic" w:hAnsi="Simplified Arabic" w:cs="Simplified Arabic" w:hint="cs"/>
          <w:rtl/>
          <w:lang w:bidi="ar-JO"/>
        </w:rPr>
        <w:t>قام</w:t>
      </w:r>
      <w:r w:rsidRPr="007A62D1">
        <w:rPr>
          <w:rFonts w:ascii="Simplified Arabic" w:hAnsi="Simplified Arabic" w:cs="Simplified Arabic"/>
          <w:rtl/>
          <w:lang w:bidi="ar-JO"/>
        </w:rPr>
        <w:t xml:space="preserve"> بها العاملون في الميدان من مشرفين ومراقبين</w:t>
      </w:r>
      <w:r w:rsidRPr="007A62D1">
        <w:rPr>
          <w:rFonts w:ascii="Simplified Arabic" w:hAnsi="Simplified Arabic" w:cs="Simplified Arabic" w:hint="cs"/>
          <w:rtl/>
          <w:lang w:bidi="ar-JO"/>
        </w:rPr>
        <w:t xml:space="preserve"> وعدادين</w:t>
      </w:r>
      <w:r w:rsidRPr="007A62D1">
        <w:rPr>
          <w:rFonts w:ascii="Simplified Arabic" w:hAnsi="Simplified Arabic" w:cs="Simplified Arabic"/>
          <w:rtl/>
          <w:lang w:bidi="ar-JO"/>
        </w:rPr>
        <w:t xml:space="preserve">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w:t>
      </w:r>
      <w:r>
        <w:rPr>
          <w:rFonts w:ascii="Simplified Arabic" w:hAnsi="Simplified Arabic" w:cs="Simplified Arabic" w:hint="cs"/>
          <w:rtl/>
          <w:lang w:bidi="ar-JO"/>
        </w:rPr>
        <w:t>وتم تدعيم</w:t>
      </w:r>
      <w:r w:rsidRPr="007A62D1">
        <w:rPr>
          <w:rFonts w:ascii="Simplified Arabic" w:hAnsi="Simplified Arabic" w:cs="Simplified Arabic"/>
          <w:rtl/>
          <w:lang w:bidi="ar-JO"/>
        </w:rPr>
        <w:t xml:space="preserve"> نظام غرفة العمليات </w:t>
      </w:r>
      <w:r>
        <w:rPr>
          <w:rFonts w:ascii="Simplified Arabic" w:hAnsi="Simplified Arabic" w:cs="Simplified Arabic" w:hint="cs"/>
          <w:rtl/>
          <w:lang w:bidi="ar-JO"/>
        </w:rPr>
        <w:t>ب</w:t>
      </w:r>
      <w:r w:rsidRPr="007A62D1">
        <w:rPr>
          <w:rFonts w:ascii="Simplified Arabic" w:hAnsi="Simplified Arabic" w:cs="Simplified Arabic"/>
          <w:rtl/>
          <w:lang w:bidi="ar-JO"/>
        </w:rPr>
        <w:t xml:space="preserve">عدد من التقارير </w:t>
      </w:r>
      <w:r>
        <w:rPr>
          <w:rFonts w:ascii="Simplified Arabic" w:hAnsi="Simplified Arabic" w:cs="Simplified Arabic" w:hint="cs"/>
          <w:rtl/>
          <w:lang w:bidi="ar-JO"/>
        </w:rPr>
        <w:t>تمثلت</w:t>
      </w:r>
      <w:r w:rsidRPr="007A62D1">
        <w:rPr>
          <w:rFonts w:ascii="Simplified Arabic" w:hAnsi="Simplified Arabic" w:cs="Simplified Arabic"/>
          <w:rtl/>
          <w:lang w:bidi="ar-JO"/>
        </w:rPr>
        <w:t xml:space="preserve"> </w:t>
      </w:r>
      <w:r>
        <w:rPr>
          <w:rFonts w:ascii="Simplified Arabic" w:hAnsi="Simplified Arabic" w:cs="Simplified Arabic" w:hint="cs"/>
          <w:rtl/>
          <w:lang w:bidi="ar-JO"/>
        </w:rPr>
        <w:t>ب</w:t>
      </w:r>
      <w:r w:rsidRPr="007A62D1">
        <w:rPr>
          <w:rFonts w:ascii="Simplified Arabic" w:hAnsi="Simplified Arabic" w:cs="Simplified Arabic"/>
          <w:rtl/>
          <w:lang w:bidi="ar-JO"/>
        </w:rPr>
        <w:t xml:space="preserve">الأشكال </w:t>
      </w:r>
      <w:r w:rsidRPr="007A62D1">
        <w:rPr>
          <w:rFonts w:ascii="Simplified Arabic" w:hAnsi="Simplified Arabic" w:cs="Simplified Arabic" w:hint="cs"/>
          <w:rtl/>
          <w:lang w:bidi="ar-JO"/>
        </w:rPr>
        <w:t>الآتية</w:t>
      </w:r>
      <w:r w:rsidRPr="007A62D1">
        <w:rPr>
          <w:rFonts w:ascii="Simplified Arabic" w:hAnsi="Simplified Arabic" w:cs="Simplified Arabic"/>
          <w:rtl/>
          <w:lang w:bidi="ar-JO"/>
        </w:rPr>
        <w:t>:</w:t>
      </w:r>
    </w:p>
    <w:p w:rsidR="00FD23A1" w:rsidRPr="007A62D1" w:rsidRDefault="00FD23A1" w:rsidP="00FD23A1">
      <w:pPr>
        <w:numPr>
          <w:ilvl w:val="0"/>
          <w:numId w:val="12"/>
        </w:numPr>
        <w:tabs>
          <w:tab w:val="clear" w:pos="720"/>
          <w:tab w:val="num" w:pos="406"/>
        </w:tabs>
        <w:ind w:left="420" w:right="0" w:hanging="364"/>
        <w:jc w:val="both"/>
        <w:rPr>
          <w:rFonts w:cs="Simplified Arabic"/>
          <w:sz w:val="24"/>
          <w:szCs w:val="24"/>
        </w:rPr>
      </w:pPr>
      <w:r w:rsidRPr="007A62D1">
        <w:rPr>
          <w:rFonts w:cs="Simplified Arabic"/>
          <w:sz w:val="24"/>
          <w:szCs w:val="24"/>
          <w:rtl/>
        </w:rPr>
        <w:t>مؤشرات قياس الأداء</w:t>
      </w:r>
      <w:r w:rsidRPr="007A62D1">
        <w:rPr>
          <w:rFonts w:cs="Simplified Arabic" w:hint="cs"/>
          <w:sz w:val="24"/>
          <w:szCs w:val="24"/>
          <w:rtl/>
        </w:rPr>
        <w:t xml:space="preserve"> والانجاز</w:t>
      </w:r>
      <w:r w:rsidRPr="007A62D1">
        <w:rPr>
          <w:rFonts w:cs="Simplified Arabic"/>
          <w:sz w:val="24"/>
          <w:szCs w:val="24"/>
          <w:rtl/>
        </w:rPr>
        <w:t xml:space="preserve"> </w:t>
      </w:r>
      <w:r w:rsidRPr="007A62D1">
        <w:rPr>
          <w:rFonts w:cs="Simplified Arabic" w:hint="cs"/>
          <w:sz w:val="24"/>
          <w:szCs w:val="24"/>
          <w:rtl/>
        </w:rPr>
        <w:t>و</w:t>
      </w:r>
      <w:r w:rsidRPr="007A62D1">
        <w:rPr>
          <w:rFonts w:cs="Simplified Arabic"/>
          <w:sz w:val="24"/>
          <w:szCs w:val="24"/>
          <w:rtl/>
        </w:rPr>
        <w:t>تسل</w:t>
      </w:r>
      <w:r w:rsidRPr="007A62D1">
        <w:rPr>
          <w:rFonts w:cs="Simplified Arabic" w:hint="cs"/>
          <w:sz w:val="24"/>
          <w:szCs w:val="24"/>
          <w:rtl/>
        </w:rPr>
        <w:t>ي</w:t>
      </w:r>
      <w:r w:rsidRPr="007A62D1">
        <w:rPr>
          <w:rFonts w:cs="Simplified Arabic"/>
          <w:sz w:val="24"/>
          <w:szCs w:val="24"/>
          <w:rtl/>
        </w:rPr>
        <w:t>ط الضوء على بعض المؤشرات الهامة بهدف توفير صورة شاملة لمتخذ القرار حول سير العمليات في الميدان</w:t>
      </w:r>
      <w:r w:rsidRPr="007A62D1">
        <w:rPr>
          <w:rFonts w:cs="Simplified Arabic" w:hint="cs"/>
          <w:sz w:val="24"/>
          <w:szCs w:val="24"/>
          <w:rtl/>
        </w:rPr>
        <w:t>؛</w:t>
      </w:r>
      <w:r w:rsidRPr="007A62D1">
        <w:rPr>
          <w:rFonts w:cs="Simplified Arabic"/>
          <w:sz w:val="24"/>
          <w:szCs w:val="24"/>
          <w:rtl/>
        </w:rPr>
        <w:t xml:space="preserve"> لغايات التأكد من تنفيذها حسب الجدول</w:t>
      </w:r>
      <w:r w:rsidRPr="007A62D1">
        <w:rPr>
          <w:rFonts w:cs="Simplified Arabic" w:hint="cs"/>
          <w:sz w:val="24"/>
          <w:szCs w:val="24"/>
          <w:rtl/>
        </w:rPr>
        <w:t xml:space="preserve"> الزمني</w:t>
      </w:r>
      <w:r w:rsidRPr="007A62D1">
        <w:rPr>
          <w:rFonts w:cs="Simplified Arabic"/>
          <w:sz w:val="24"/>
          <w:szCs w:val="24"/>
          <w:rtl/>
        </w:rPr>
        <w:t xml:space="preserve"> المطلوب.</w:t>
      </w:r>
    </w:p>
    <w:p w:rsidR="00FD23A1" w:rsidRDefault="00FD23A1" w:rsidP="00FD23A1">
      <w:pPr>
        <w:numPr>
          <w:ilvl w:val="0"/>
          <w:numId w:val="12"/>
        </w:numPr>
        <w:tabs>
          <w:tab w:val="clear" w:pos="720"/>
          <w:tab w:val="num" w:pos="406"/>
        </w:tabs>
        <w:ind w:left="420" w:right="0" w:hanging="364"/>
        <w:jc w:val="both"/>
        <w:rPr>
          <w:rFonts w:cs="Simplified Arabic"/>
          <w:sz w:val="24"/>
          <w:szCs w:val="24"/>
        </w:rPr>
      </w:pPr>
      <w:r w:rsidRPr="007A62D1">
        <w:rPr>
          <w:rFonts w:cs="Simplified Arabic"/>
          <w:sz w:val="24"/>
          <w:szCs w:val="24"/>
          <w:rtl/>
        </w:rPr>
        <w:t xml:space="preserve">تقارير إحصائية تبين مدى </w:t>
      </w:r>
      <w:r w:rsidRPr="007A62D1">
        <w:rPr>
          <w:rFonts w:cs="Simplified Arabic" w:hint="cs"/>
          <w:sz w:val="24"/>
          <w:szCs w:val="24"/>
          <w:rtl/>
        </w:rPr>
        <w:t xml:space="preserve">الاتساق </w:t>
      </w:r>
      <w:r>
        <w:rPr>
          <w:rFonts w:cs="Simplified Arabic" w:hint="cs"/>
          <w:sz w:val="24"/>
          <w:szCs w:val="24"/>
          <w:rtl/>
        </w:rPr>
        <w:t>في ا</w:t>
      </w:r>
      <w:r w:rsidRPr="007A62D1">
        <w:rPr>
          <w:rFonts w:cs="Simplified Arabic" w:hint="cs"/>
          <w:sz w:val="24"/>
          <w:szCs w:val="24"/>
          <w:rtl/>
        </w:rPr>
        <w:t>لبيانات التي تم جمعها</w:t>
      </w:r>
      <w:r w:rsidRPr="007A62D1">
        <w:rPr>
          <w:rFonts w:cs="Simplified Arabic"/>
          <w:sz w:val="24"/>
          <w:szCs w:val="24"/>
          <w:rtl/>
        </w:rPr>
        <w:t xml:space="preserve"> </w:t>
      </w:r>
      <w:r>
        <w:rPr>
          <w:rFonts w:cs="Simplified Arabic" w:hint="cs"/>
          <w:sz w:val="24"/>
          <w:szCs w:val="24"/>
          <w:rtl/>
        </w:rPr>
        <w:t xml:space="preserve">من قبل </w:t>
      </w:r>
      <w:r w:rsidRPr="007A62D1">
        <w:rPr>
          <w:rFonts w:cs="Simplified Arabic"/>
          <w:sz w:val="24"/>
          <w:szCs w:val="24"/>
          <w:rtl/>
        </w:rPr>
        <w:t>العاملين في الميدان.</w:t>
      </w:r>
    </w:p>
    <w:p w:rsidR="00FD23A1" w:rsidRPr="00ED1131" w:rsidRDefault="00FD23A1" w:rsidP="00FD23A1">
      <w:pPr>
        <w:tabs>
          <w:tab w:val="left" w:pos="-1"/>
        </w:tabs>
        <w:jc w:val="lowKashida"/>
        <w:rPr>
          <w:rFonts w:cs="Simplified Arabic"/>
          <w:sz w:val="24"/>
          <w:szCs w:val="24"/>
          <w:rtl/>
        </w:rPr>
      </w:pPr>
    </w:p>
    <w:p w:rsidR="00FD23A1" w:rsidRPr="00F80B0A" w:rsidRDefault="00FD23A1" w:rsidP="00FD23A1">
      <w:pPr>
        <w:ind w:left="-1" w:right="894"/>
        <w:jc w:val="both"/>
        <w:rPr>
          <w:rFonts w:cs="Simplified Arabic"/>
          <w:b/>
          <w:bCs/>
          <w:sz w:val="24"/>
          <w:szCs w:val="24"/>
          <w:rtl/>
        </w:rPr>
      </w:pPr>
      <w:r w:rsidRPr="00F80B0A">
        <w:rPr>
          <w:rFonts w:cs="Simplified Arabic" w:hint="cs"/>
          <w:b/>
          <w:bCs/>
          <w:sz w:val="24"/>
          <w:szCs w:val="24"/>
          <w:rtl/>
        </w:rPr>
        <w:t>3.2.4 آلية الضبط في مرحلة معالجة البيانات</w:t>
      </w:r>
    </w:p>
    <w:p w:rsidR="00FD23A1" w:rsidRPr="00F80B0A" w:rsidRDefault="00FD23A1" w:rsidP="00FD23A1">
      <w:pPr>
        <w:ind w:left="-1"/>
        <w:jc w:val="both"/>
        <w:rPr>
          <w:rFonts w:cs="Simplified Arabic"/>
          <w:sz w:val="24"/>
          <w:szCs w:val="24"/>
          <w:rtl/>
        </w:rPr>
      </w:pPr>
      <w:r w:rsidRPr="00F80B0A">
        <w:rPr>
          <w:rFonts w:cs="Simplified Arabic" w:hint="cs"/>
          <w:sz w:val="24"/>
          <w:szCs w:val="24"/>
          <w:rtl/>
        </w:rPr>
        <w:t>تم العمل على عدة محاور في مرحلة معالجة البيانات في مرحلة حصر المباني والوحدات السكنية والمنشآت حيث تم بطرق مختلفة منها:</w:t>
      </w:r>
    </w:p>
    <w:p w:rsidR="00FD23A1" w:rsidRPr="00F80B0A" w:rsidRDefault="00FD23A1" w:rsidP="00FD23A1">
      <w:pPr>
        <w:ind w:left="-1"/>
        <w:jc w:val="both"/>
        <w:rPr>
          <w:rFonts w:cs="Simplified Arabic"/>
          <w:sz w:val="24"/>
          <w:szCs w:val="24"/>
          <w:rtl/>
        </w:rPr>
      </w:pPr>
    </w:p>
    <w:p w:rsidR="00FD23A1" w:rsidRPr="00F80B0A" w:rsidRDefault="00FD23A1" w:rsidP="00FD23A1">
      <w:pPr>
        <w:ind w:left="-1"/>
        <w:jc w:val="both"/>
        <w:rPr>
          <w:rFonts w:cs="Simplified Arabic"/>
          <w:b/>
          <w:bCs/>
          <w:sz w:val="24"/>
          <w:szCs w:val="24"/>
          <w:rtl/>
        </w:rPr>
      </w:pPr>
      <w:r w:rsidRPr="00F80B0A">
        <w:rPr>
          <w:rFonts w:cs="Simplified Arabic" w:hint="cs"/>
          <w:b/>
          <w:bCs/>
          <w:sz w:val="24"/>
          <w:szCs w:val="24"/>
          <w:rtl/>
        </w:rPr>
        <w:t>1.3.2.4 معالجة البيانات في مرحلة العمل الميدان</w:t>
      </w:r>
      <w:r w:rsidRPr="00F80B0A">
        <w:rPr>
          <w:rFonts w:cs="Simplified Arabic" w:hint="eastAsia"/>
          <w:b/>
          <w:bCs/>
          <w:sz w:val="24"/>
          <w:szCs w:val="24"/>
          <w:rtl/>
        </w:rPr>
        <w:t>ي</w:t>
      </w:r>
    </w:p>
    <w:p w:rsidR="00FD23A1" w:rsidRPr="00A556E2" w:rsidRDefault="00FD23A1" w:rsidP="00FD23A1">
      <w:pPr>
        <w:pStyle w:val="ListParagraph"/>
        <w:numPr>
          <w:ilvl w:val="0"/>
          <w:numId w:val="13"/>
        </w:numPr>
        <w:tabs>
          <w:tab w:val="clear" w:pos="720"/>
          <w:tab w:val="num" w:pos="237"/>
        </w:tabs>
        <w:overflowPunct w:val="0"/>
        <w:autoSpaceDE w:val="0"/>
        <w:autoSpaceDN w:val="0"/>
        <w:adjustRightInd w:val="0"/>
        <w:ind w:left="379" w:right="0" w:hanging="284"/>
        <w:jc w:val="both"/>
        <w:textAlignment w:val="baseline"/>
        <w:rPr>
          <w:rFonts w:cs="Simplified Arabic"/>
          <w:sz w:val="24"/>
          <w:szCs w:val="24"/>
        </w:rPr>
      </w:pPr>
      <w:r w:rsidRPr="00A556E2">
        <w:rPr>
          <w:rFonts w:cs="Simplified Arabic"/>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FD23A1" w:rsidRDefault="00FD23A1" w:rsidP="00FD23A1">
      <w:pPr>
        <w:pStyle w:val="ListParagraph"/>
        <w:numPr>
          <w:ilvl w:val="0"/>
          <w:numId w:val="13"/>
        </w:numPr>
        <w:tabs>
          <w:tab w:val="clear" w:pos="720"/>
          <w:tab w:val="num" w:pos="237"/>
        </w:tabs>
        <w:overflowPunct w:val="0"/>
        <w:autoSpaceDE w:val="0"/>
        <w:autoSpaceDN w:val="0"/>
        <w:adjustRightInd w:val="0"/>
        <w:ind w:left="379" w:right="0" w:hanging="284"/>
        <w:jc w:val="both"/>
        <w:textAlignment w:val="baseline"/>
        <w:rPr>
          <w:rFonts w:cs="Simplified Arabic"/>
          <w:sz w:val="24"/>
          <w:szCs w:val="24"/>
        </w:rPr>
      </w:pPr>
      <w:r w:rsidRPr="00A556E2">
        <w:rPr>
          <w:rFonts w:cs="Simplified Arabic"/>
          <w:sz w:val="24"/>
          <w:szCs w:val="24"/>
          <w:rtl/>
        </w:rPr>
        <w:t>استخدام نظام تحديد المواقع (</w:t>
      </w:r>
      <w:r w:rsidRPr="00A556E2">
        <w:rPr>
          <w:rFonts w:cs="Simplified Arabic"/>
          <w:sz w:val="24"/>
          <w:szCs w:val="24"/>
        </w:rPr>
        <w:t>GPS</w:t>
      </w:r>
      <w:r w:rsidRPr="00A556E2">
        <w:rPr>
          <w:rFonts w:cs="Simplified Arabic"/>
          <w:sz w:val="24"/>
          <w:szCs w:val="24"/>
          <w:rtl/>
        </w:rPr>
        <w:t>) ونظم المعلومات الجغرافية (</w:t>
      </w:r>
      <w:r w:rsidRPr="00A556E2">
        <w:rPr>
          <w:rFonts w:cs="Simplified Arabic"/>
          <w:sz w:val="24"/>
          <w:szCs w:val="24"/>
        </w:rPr>
        <w:t>GIS</w:t>
      </w:r>
      <w:r w:rsidRPr="00A556E2">
        <w:rPr>
          <w:rFonts w:cs="Simplified Arabic"/>
          <w:sz w:val="24"/>
          <w:szCs w:val="24"/>
          <w:rtl/>
        </w:rPr>
        <w:t>) ساعد على منع التكرار أو اسقاط في وحدات العد (المبنى، المسكن، المنشأة</w:t>
      </w:r>
      <w:r w:rsidRPr="00A556E2">
        <w:rPr>
          <w:rFonts w:cs="Simplified Arabic" w:hint="cs"/>
          <w:sz w:val="24"/>
          <w:szCs w:val="24"/>
          <w:rtl/>
        </w:rPr>
        <w:t xml:space="preserve">، </w:t>
      </w:r>
      <w:r w:rsidRPr="00A556E2">
        <w:rPr>
          <w:rFonts w:cs="Simplified Arabic"/>
          <w:sz w:val="24"/>
          <w:szCs w:val="24"/>
          <w:rtl/>
        </w:rPr>
        <w:t>والأسرة).</w:t>
      </w:r>
    </w:p>
    <w:p w:rsidR="00FD23A1" w:rsidRPr="001B136D" w:rsidRDefault="00FD23A1" w:rsidP="00FD23A1">
      <w:pPr>
        <w:pStyle w:val="ListParagraph"/>
        <w:numPr>
          <w:ilvl w:val="0"/>
          <w:numId w:val="13"/>
        </w:numPr>
        <w:tabs>
          <w:tab w:val="clear" w:pos="720"/>
          <w:tab w:val="num" w:pos="237"/>
        </w:tabs>
        <w:overflowPunct w:val="0"/>
        <w:autoSpaceDE w:val="0"/>
        <w:autoSpaceDN w:val="0"/>
        <w:adjustRightInd w:val="0"/>
        <w:ind w:left="379" w:right="0" w:hanging="284"/>
        <w:jc w:val="both"/>
        <w:textAlignment w:val="baseline"/>
        <w:rPr>
          <w:rFonts w:cs="Simplified Arabic"/>
          <w:sz w:val="24"/>
          <w:szCs w:val="24"/>
        </w:rPr>
      </w:pPr>
      <w:r w:rsidRPr="001B136D">
        <w:rPr>
          <w:rFonts w:ascii="Simplified Arabic" w:hAnsi="Simplified Arabic" w:cs="Simplified Arabic"/>
          <w:color w:val="000000" w:themeColor="text1"/>
          <w:sz w:val="24"/>
          <w:szCs w:val="24"/>
          <w:rtl/>
        </w:rPr>
        <w:t>تطبيق قواعد التدقيق الآلي المباشر أثناء فترة جمع البيانات في جميع المراحل مما أدى الى تقليل الاخطاء حيث أن النظام كان يعطي رسائل تنبيه ورسائل خطأ للعاملين إما</w:t>
      </w:r>
      <w:r w:rsidRPr="001B136D">
        <w:rPr>
          <w:rFonts w:ascii="Simplified Arabic" w:hAnsi="Simplified Arabic" w:cs="Simplified Arabic" w:hint="cs"/>
          <w:color w:val="000000" w:themeColor="text1"/>
          <w:sz w:val="24"/>
          <w:szCs w:val="24"/>
          <w:rtl/>
        </w:rPr>
        <w:t xml:space="preserve"> للفحص و</w:t>
      </w:r>
      <w:r w:rsidRPr="001B136D">
        <w:rPr>
          <w:rFonts w:ascii="Simplified Arabic" w:hAnsi="Simplified Arabic" w:cs="Simplified Arabic"/>
          <w:color w:val="000000" w:themeColor="text1"/>
          <w:sz w:val="24"/>
          <w:szCs w:val="24"/>
          <w:rtl/>
        </w:rPr>
        <w:t xml:space="preserve">لتعديل البيانات أو </w:t>
      </w:r>
      <w:r w:rsidRPr="001B136D">
        <w:rPr>
          <w:rFonts w:ascii="Simplified Arabic" w:hAnsi="Simplified Arabic" w:cs="Simplified Arabic" w:hint="cs"/>
          <w:color w:val="000000" w:themeColor="text1"/>
          <w:sz w:val="24"/>
          <w:szCs w:val="24"/>
          <w:rtl/>
        </w:rPr>
        <w:t>ل</w:t>
      </w:r>
      <w:r w:rsidRPr="001B136D">
        <w:rPr>
          <w:rFonts w:ascii="Simplified Arabic" w:hAnsi="Simplified Arabic" w:cs="Simplified Arabic"/>
          <w:color w:val="000000" w:themeColor="text1"/>
          <w:sz w:val="24"/>
          <w:szCs w:val="24"/>
          <w:rtl/>
        </w:rPr>
        <w:t xml:space="preserve">لتأكد منها. </w:t>
      </w:r>
    </w:p>
    <w:p w:rsidR="00FD23A1" w:rsidRDefault="00FD23A1" w:rsidP="00FD23A1">
      <w:pPr>
        <w:pStyle w:val="ListParagraph"/>
        <w:numPr>
          <w:ilvl w:val="0"/>
          <w:numId w:val="13"/>
        </w:numPr>
        <w:tabs>
          <w:tab w:val="clear" w:pos="720"/>
          <w:tab w:val="num" w:pos="237"/>
        </w:tabs>
        <w:overflowPunct w:val="0"/>
        <w:autoSpaceDE w:val="0"/>
        <w:autoSpaceDN w:val="0"/>
        <w:adjustRightInd w:val="0"/>
        <w:ind w:left="379" w:right="0" w:hanging="284"/>
        <w:jc w:val="both"/>
        <w:textAlignment w:val="baseline"/>
        <w:rPr>
          <w:rFonts w:cs="Simplified Arabic"/>
          <w:sz w:val="24"/>
          <w:szCs w:val="24"/>
        </w:rPr>
      </w:pPr>
      <w:r w:rsidRPr="001B136D">
        <w:rPr>
          <w:rFonts w:cs="Simplified Arabic" w:hint="cs"/>
          <w:sz w:val="24"/>
          <w:szCs w:val="24"/>
          <w:rtl/>
        </w:rPr>
        <w:t>تم الاعتماد قدر الامكان في الحصول على بيانات المنشآت على الوثائق الرسمية التي تعود للمنشأة كنموذج تسجيل/ ترخيص المنشأة لدى الجها</w:t>
      </w:r>
      <w:r>
        <w:rPr>
          <w:rFonts w:cs="Simplified Arabic" w:hint="cs"/>
          <w:sz w:val="24"/>
          <w:szCs w:val="24"/>
          <w:rtl/>
        </w:rPr>
        <w:t>ت الرسمية أو نماذج اشتراك المنشأ</w:t>
      </w:r>
      <w:r w:rsidRPr="001B136D">
        <w:rPr>
          <w:rFonts w:cs="Simplified Arabic" w:hint="cs"/>
          <w:sz w:val="24"/>
          <w:szCs w:val="24"/>
          <w:rtl/>
        </w:rPr>
        <w:t>ة في أي من الخدمات.</w:t>
      </w:r>
    </w:p>
    <w:p w:rsidR="00FD23A1" w:rsidRPr="001B136D" w:rsidRDefault="00FD23A1" w:rsidP="00FD23A1">
      <w:pPr>
        <w:pStyle w:val="ListParagraph"/>
        <w:numPr>
          <w:ilvl w:val="0"/>
          <w:numId w:val="13"/>
        </w:numPr>
        <w:tabs>
          <w:tab w:val="clear" w:pos="720"/>
          <w:tab w:val="num" w:pos="237"/>
        </w:tabs>
        <w:overflowPunct w:val="0"/>
        <w:autoSpaceDE w:val="0"/>
        <w:autoSpaceDN w:val="0"/>
        <w:adjustRightInd w:val="0"/>
        <w:ind w:left="379" w:right="0" w:hanging="284"/>
        <w:jc w:val="both"/>
        <w:textAlignment w:val="baseline"/>
        <w:rPr>
          <w:rFonts w:cs="Simplified Arabic"/>
          <w:sz w:val="24"/>
          <w:szCs w:val="24"/>
        </w:rPr>
      </w:pPr>
      <w:r w:rsidRPr="001B136D">
        <w:rPr>
          <w:rFonts w:cs="Simplified Arabic" w:hint="cs"/>
          <w:sz w:val="24"/>
          <w:szCs w:val="24"/>
          <w:rtl/>
        </w:rPr>
        <w:t>اعداد الشاشات الخاصة بالترميز مسبقاً وتحميل ادلة الترميز عليها وفحصها من قبل المختصين في الجهاز واختيار وتدريب فريق المرمزين من الاشخاص ذوي الكفاءة والخبرة في هذا المجال، حيث تم العمل مركزيا على ترميز النشاط الاقتصادي الرئيسي للمنشأة وإجراء مراجعة وتدقيق لما تم ترميزه.</w:t>
      </w:r>
    </w:p>
    <w:p w:rsidR="00FD23A1" w:rsidRPr="00F80B0A" w:rsidRDefault="00FD23A1" w:rsidP="00FD23A1">
      <w:pPr>
        <w:ind w:left="56" w:right="720"/>
        <w:jc w:val="lowKashida"/>
        <w:rPr>
          <w:rFonts w:cs="Simplified Arabic"/>
        </w:rPr>
      </w:pPr>
    </w:p>
    <w:p w:rsidR="00FD23A1" w:rsidRPr="00FD23A1" w:rsidRDefault="00FD23A1" w:rsidP="00BF375A">
      <w:pPr>
        <w:ind w:left="-1"/>
        <w:jc w:val="both"/>
        <w:rPr>
          <w:rFonts w:cs="Simplified Arabic"/>
          <w:b/>
          <w:bCs/>
          <w:sz w:val="24"/>
          <w:szCs w:val="24"/>
          <w:rtl/>
        </w:rPr>
      </w:pPr>
      <w:r w:rsidRPr="00FD23A1">
        <w:rPr>
          <w:rFonts w:asciiTheme="majorBidi" w:hAnsiTheme="majorBidi" w:cstheme="majorBidi"/>
          <w:b/>
          <w:bCs/>
          <w:sz w:val="24"/>
          <w:szCs w:val="24"/>
          <w:rtl/>
        </w:rPr>
        <w:t>2.3.2.4</w:t>
      </w:r>
      <w:r w:rsidRPr="00FD23A1">
        <w:rPr>
          <w:rFonts w:cs="Simplified Arabic" w:hint="cs"/>
          <w:b/>
          <w:bCs/>
          <w:sz w:val="24"/>
          <w:szCs w:val="24"/>
          <w:rtl/>
        </w:rPr>
        <w:t xml:space="preserve"> معالجة البيانات بعد الانتهاء من مرحلة الحصر</w:t>
      </w:r>
    </w:p>
    <w:p w:rsidR="002818D8" w:rsidRPr="00B03F00" w:rsidRDefault="00FD23A1" w:rsidP="002818D8">
      <w:pPr>
        <w:pStyle w:val="ListParagraph"/>
        <w:numPr>
          <w:ilvl w:val="0"/>
          <w:numId w:val="39"/>
        </w:numPr>
        <w:ind w:left="424" w:hanging="284"/>
        <w:jc w:val="lowKashida"/>
        <w:rPr>
          <w:rFonts w:cs="Simplified Arabic"/>
          <w:sz w:val="24"/>
          <w:szCs w:val="24"/>
        </w:rPr>
      </w:pPr>
      <w:r w:rsidRPr="002818D8">
        <w:rPr>
          <w:rFonts w:cs="Simplified Arabic" w:hint="cs"/>
          <w:sz w:val="24"/>
          <w:szCs w:val="24"/>
          <w:rtl/>
        </w:rPr>
        <w:t xml:space="preserve">تم في هذه المرحلة استلام ملف </w:t>
      </w:r>
      <w:r w:rsidRPr="00B03F00">
        <w:rPr>
          <w:rFonts w:cs="Simplified Arabic" w:hint="cs"/>
          <w:sz w:val="24"/>
          <w:szCs w:val="24"/>
          <w:rtl/>
        </w:rPr>
        <w:t>بيانات نهائي وتم العمل على إجراء فحص دقيق للأسئلة والمتغيرات والتأكد من استيفاء جميع البنود المطلوبة، فحص الانتقالات والتوقفات، فحص الروابط بين الاسئلة واتساقها ومنطقية الاجابات</w:t>
      </w:r>
      <w:r w:rsidR="002818D8" w:rsidRPr="00B03F00">
        <w:rPr>
          <w:rFonts w:cs="Simplified Arabic" w:hint="cs"/>
          <w:sz w:val="24"/>
          <w:szCs w:val="24"/>
          <w:rtl/>
        </w:rPr>
        <w:t>.</w:t>
      </w:r>
      <w:r w:rsidRPr="00B03F00">
        <w:rPr>
          <w:rFonts w:cs="Simplified Arabic" w:hint="cs"/>
          <w:sz w:val="24"/>
          <w:szCs w:val="24"/>
          <w:rtl/>
        </w:rPr>
        <w:t xml:space="preserve"> </w:t>
      </w:r>
    </w:p>
    <w:p w:rsidR="00FD23A1" w:rsidRDefault="00FD23A1" w:rsidP="002818D8">
      <w:pPr>
        <w:pStyle w:val="ListParagraph"/>
        <w:numPr>
          <w:ilvl w:val="0"/>
          <w:numId w:val="39"/>
        </w:numPr>
        <w:ind w:left="424" w:hanging="284"/>
        <w:jc w:val="lowKashida"/>
        <w:rPr>
          <w:rFonts w:cs="Simplified Arabic"/>
          <w:sz w:val="24"/>
          <w:szCs w:val="24"/>
        </w:rPr>
      </w:pPr>
      <w:r w:rsidRPr="00B03F00">
        <w:rPr>
          <w:rFonts w:cs="Simplified Arabic" w:hint="cs"/>
          <w:sz w:val="24"/>
          <w:szCs w:val="24"/>
          <w:rtl/>
        </w:rPr>
        <w:t>تم العمل على استخراج كشوف بالأخطاء وتعديلها ميدانيا أو بالاعتماد على السجلات الادارية للجهات الرسمية</w:t>
      </w:r>
      <w:r w:rsidRPr="002818D8">
        <w:rPr>
          <w:rFonts w:cs="Simplified Arabic" w:hint="cs"/>
          <w:sz w:val="24"/>
          <w:szCs w:val="24"/>
          <w:rtl/>
        </w:rPr>
        <w:t xml:space="preserve">، كما تم العمل على توثيق جميع الكشوف. </w:t>
      </w:r>
    </w:p>
    <w:p w:rsidR="002818D8" w:rsidRPr="002818D8" w:rsidRDefault="002818D8" w:rsidP="002818D8">
      <w:pPr>
        <w:jc w:val="lowKashida"/>
        <w:rPr>
          <w:rFonts w:cs="Simplified Arabic"/>
          <w:sz w:val="24"/>
          <w:szCs w:val="24"/>
          <w:rtl/>
        </w:rPr>
      </w:pPr>
    </w:p>
    <w:p w:rsidR="00FD23A1" w:rsidRPr="00F80B0A" w:rsidRDefault="00FD23A1" w:rsidP="002818D8">
      <w:pPr>
        <w:jc w:val="lowKashida"/>
        <w:rPr>
          <w:rFonts w:cs="Simplified Arabic"/>
          <w:b/>
          <w:bCs/>
          <w:sz w:val="24"/>
          <w:szCs w:val="24"/>
          <w:rtl/>
        </w:rPr>
      </w:pPr>
      <w:r w:rsidRPr="001B136D">
        <w:rPr>
          <w:rFonts w:cs="Simplified Arabic" w:hint="cs"/>
          <w:sz w:val="24"/>
          <w:szCs w:val="24"/>
          <w:rtl/>
        </w:rPr>
        <w:t xml:space="preserve"> </w:t>
      </w:r>
      <w:r w:rsidRPr="00F80B0A">
        <w:rPr>
          <w:rFonts w:cs="Simplified Arabic" w:hint="cs"/>
          <w:b/>
          <w:bCs/>
          <w:sz w:val="24"/>
          <w:szCs w:val="24"/>
          <w:rtl/>
        </w:rPr>
        <w:t xml:space="preserve">3.4 تقييم </w:t>
      </w:r>
      <w:r>
        <w:rPr>
          <w:rFonts w:cs="Simplified Arabic" w:hint="cs"/>
          <w:b/>
          <w:bCs/>
          <w:sz w:val="24"/>
          <w:szCs w:val="24"/>
          <w:rtl/>
        </w:rPr>
        <w:t>جودة البيانات</w:t>
      </w:r>
      <w:r w:rsidRPr="00F80B0A">
        <w:rPr>
          <w:rFonts w:cs="Simplified Arabic" w:hint="cs"/>
          <w:b/>
          <w:bCs/>
          <w:sz w:val="24"/>
          <w:szCs w:val="24"/>
          <w:rtl/>
        </w:rPr>
        <w:t xml:space="preserve"> </w:t>
      </w:r>
    </w:p>
    <w:p w:rsidR="00FD23A1" w:rsidRDefault="00FD23A1" w:rsidP="00FD23A1">
      <w:pPr>
        <w:ind w:left="-1"/>
        <w:jc w:val="lowKashida"/>
        <w:rPr>
          <w:rFonts w:cs="Simplified Arabic"/>
          <w:sz w:val="24"/>
          <w:szCs w:val="24"/>
          <w:rtl/>
        </w:rPr>
      </w:pPr>
      <w:r w:rsidRPr="00F80B0A">
        <w:rPr>
          <w:rFonts w:cs="Simplified Arabic" w:hint="cs"/>
          <w:sz w:val="24"/>
          <w:szCs w:val="24"/>
          <w:rtl/>
        </w:rPr>
        <w:t>تم تقييم</w:t>
      </w:r>
      <w:r w:rsidR="002C2A35">
        <w:rPr>
          <w:rFonts w:cs="Simplified Arabic" w:hint="cs"/>
          <w:sz w:val="24"/>
          <w:szCs w:val="24"/>
          <w:rtl/>
        </w:rPr>
        <w:t xml:space="preserve"> جودة</w:t>
      </w:r>
      <w:r w:rsidRPr="00F80B0A">
        <w:rPr>
          <w:rFonts w:cs="Simplified Arabic" w:hint="cs"/>
          <w:sz w:val="24"/>
          <w:szCs w:val="24"/>
          <w:rtl/>
        </w:rPr>
        <w:t xml:space="preserve"> البيانات الخاصة بالمنشآت</w:t>
      </w:r>
      <w:r>
        <w:rPr>
          <w:rFonts w:cs="Simplified Arabic" w:hint="cs"/>
          <w:sz w:val="24"/>
          <w:szCs w:val="24"/>
          <w:rtl/>
        </w:rPr>
        <w:t xml:space="preserve"> بعد عملية الحصر</w:t>
      </w:r>
      <w:r w:rsidRPr="00F80B0A">
        <w:rPr>
          <w:rFonts w:cs="Simplified Arabic" w:hint="cs"/>
          <w:sz w:val="24"/>
          <w:szCs w:val="24"/>
          <w:rtl/>
        </w:rPr>
        <w:t xml:space="preserve"> حس</w:t>
      </w:r>
      <w:r w:rsidRPr="00F80B0A">
        <w:rPr>
          <w:rFonts w:cs="Simplified Arabic" w:hint="eastAsia"/>
          <w:sz w:val="24"/>
          <w:szCs w:val="24"/>
          <w:rtl/>
        </w:rPr>
        <w:t>ب</w:t>
      </w:r>
      <w:r w:rsidRPr="00F80B0A">
        <w:rPr>
          <w:rFonts w:cs="Simplified Arabic" w:hint="cs"/>
          <w:sz w:val="24"/>
          <w:szCs w:val="24"/>
          <w:rtl/>
        </w:rPr>
        <w:t xml:space="preserve"> البنود الآتية:</w:t>
      </w:r>
    </w:p>
    <w:p w:rsidR="00FD23A1" w:rsidRPr="00F80B0A" w:rsidRDefault="00FD23A1" w:rsidP="00FD23A1">
      <w:pPr>
        <w:pStyle w:val="Heading7"/>
        <w:jc w:val="both"/>
        <w:rPr>
          <w:sz w:val="24"/>
          <w:szCs w:val="24"/>
          <w:rtl/>
        </w:rPr>
      </w:pPr>
      <w:r w:rsidRPr="00F80B0A">
        <w:rPr>
          <w:rFonts w:hint="cs"/>
          <w:sz w:val="24"/>
          <w:szCs w:val="24"/>
          <w:rtl/>
        </w:rPr>
        <w:lastRenderedPageBreak/>
        <w:t>1.3.4 شمولية البيانات</w:t>
      </w:r>
    </w:p>
    <w:p w:rsidR="00FD23A1" w:rsidRPr="00F80B0A" w:rsidRDefault="00FD23A1" w:rsidP="009B43DE">
      <w:pPr>
        <w:jc w:val="both"/>
        <w:rPr>
          <w:rFonts w:cs="Simplified Arabic"/>
          <w:sz w:val="24"/>
          <w:szCs w:val="24"/>
          <w:rtl/>
        </w:rPr>
      </w:pPr>
      <w:r w:rsidRPr="00F80B0A">
        <w:rPr>
          <w:rFonts w:cs="Simplified Arabic" w:hint="cs"/>
          <w:sz w:val="24"/>
          <w:szCs w:val="24"/>
          <w:rtl/>
        </w:rPr>
        <w:t>من اجل الحصول على تغطية شاملة لكافة المنشآت ف</w:t>
      </w:r>
      <w:r w:rsidRPr="00F80B0A">
        <w:rPr>
          <w:rFonts w:cs="Simplified Arabic" w:hint="eastAsia"/>
          <w:sz w:val="24"/>
          <w:szCs w:val="24"/>
          <w:rtl/>
        </w:rPr>
        <w:t>ي</w:t>
      </w:r>
      <w:r w:rsidRPr="00F80B0A">
        <w:rPr>
          <w:rFonts w:cs="Simplified Arabic" w:hint="cs"/>
          <w:sz w:val="24"/>
          <w:szCs w:val="24"/>
          <w:rtl/>
        </w:rPr>
        <w:t xml:space="preserve"> فلسطين، </w:t>
      </w:r>
      <w:r w:rsidRPr="00F80B0A">
        <w:rPr>
          <w:rFonts w:cs="Simplified Arabic"/>
          <w:sz w:val="24"/>
          <w:szCs w:val="24"/>
          <w:rtl/>
        </w:rPr>
        <w:t>تم تحديث الخرائط</w:t>
      </w:r>
      <w:r w:rsidRPr="00F80B0A">
        <w:rPr>
          <w:rFonts w:cs="Simplified Arabic" w:hint="cs"/>
          <w:sz w:val="24"/>
          <w:szCs w:val="24"/>
          <w:rtl/>
        </w:rPr>
        <w:t xml:space="preserve"> الخاصة بالتجمعات السكانية، وتقسيم تلك التجمعات إلى مناطق عد مختلفة محددة بمعالم وحدود واضحة وذلك باستخدام </w:t>
      </w:r>
      <w:r w:rsidRPr="00F80B0A">
        <w:rPr>
          <w:rFonts w:ascii="Simplified Arabic" w:hAnsi="Simplified Arabic" w:cs="Simplified Arabic" w:hint="cs"/>
          <w:sz w:val="24"/>
          <w:szCs w:val="24"/>
          <w:rtl/>
        </w:rPr>
        <w:t>نظم المعلومات الجغرافية (</w:t>
      </w:r>
      <w:r w:rsidRPr="00F80B0A">
        <w:rPr>
          <w:rFonts w:asciiTheme="majorBidi" w:hAnsiTheme="majorBidi" w:cstheme="majorBidi"/>
          <w:sz w:val="24"/>
          <w:szCs w:val="24"/>
        </w:rPr>
        <w:t>GIS</w:t>
      </w:r>
      <w:r w:rsidRPr="00F80B0A">
        <w:rPr>
          <w:rFonts w:cs="Simplified Arabic" w:hint="cs"/>
          <w:sz w:val="24"/>
          <w:szCs w:val="24"/>
          <w:rtl/>
        </w:rPr>
        <w:t>) والمحملة على تطبيق الحصر، بحيث تم إسناد</w:t>
      </w:r>
      <w:r w:rsidR="009B43DE">
        <w:rPr>
          <w:rFonts w:cs="Simplified Arabic" w:hint="cs"/>
          <w:sz w:val="24"/>
          <w:szCs w:val="24"/>
          <w:rtl/>
        </w:rPr>
        <w:t xml:space="preserve"> مناطق العد التابعة لكل مشرف ومراقب</w:t>
      </w:r>
      <w:r w:rsidRPr="00F80B0A">
        <w:rPr>
          <w:rFonts w:cs="Simplified Arabic" w:hint="cs"/>
          <w:sz w:val="24"/>
          <w:szCs w:val="24"/>
          <w:rtl/>
        </w:rPr>
        <w:t xml:space="preserve"> فقط وكذلك </w:t>
      </w:r>
      <w:r w:rsidRPr="00F80B0A">
        <w:rPr>
          <w:rFonts w:cs="Simplified Arabic"/>
          <w:sz w:val="24"/>
          <w:szCs w:val="24"/>
          <w:rtl/>
        </w:rPr>
        <w:t>استخدام نظام</w:t>
      </w:r>
      <w:r w:rsidRPr="00F80B0A">
        <w:rPr>
          <w:rFonts w:cs="Simplified Arabic" w:hint="cs"/>
          <w:sz w:val="24"/>
          <w:szCs w:val="24"/>
          <w:rtl/>
        </w:rPr>
        <w:t xml:space="preserve"> تحديد المواقع </w:t>
      </w:r>
      <w:r w:rsidRPr="00F80B0A">
        <w:rPr>
          <w:rFonts w:cs="Simplified Arabic"/>
          <w:sz w:val="24"/>
          <w:szCs w:val="24"/>
          <w:rtl/>
        </w:rPr>
        <w:t>(</w:t>
      </w:r>
      <w:r w:rsidRPr="00F80B0A">
        <w:rPr>
          <w:rFonts w:cs="Simplified Arabic"/>
          <w:sz w:val="24"/>
          <w:szCs w:val="24"/>
        </w:rPr>
        <w:t>GPS</w:t>
      </w:r>
      <w:r w:rsidRPr="00F80B0A">
        <w:rPr>
          <w:rFonts w:cs="Simplified Arabic"/>
          <w:sz w:val="24"/>
          <w:szCs w:val="24"/>
          <w:rtl/>
        </w:rPr>
        <w:t>)</w:t>
      </w:r>
      <w:r w:rsidRPr="00F80B0A">
        <w:rPr>
          <w:rFonts w:cs="Simplified Arabic" w:hint="cs"/>
          <w:sz w:val="24"/>
          <w:szCs w:val="24"/>
          <w:rtl/>
        </w:rPr>
        <w:t xml:space="preserve">، حيث قام المراقب بزيارة كافة المباني الموجودة على </w:t>
      </w:r>
      <w:r w:rsidR="002C2A35">
        <w:rPr>
          <w:rFonts w:cs="Simplified Arabic" w:hint="cs"/>
          <w:sz w:val="24"/>
          <w:szCs w:val="24"/>
          <w:rtl/>
        </w:rPr>
        <w:t>خارطة</w:t>
      </w:r>
      <w:r w:rsidRPr="00F80B0A">
        <w:rPr>
          <w:rFonts w:cs="Simplified Arabic" w:hint="cs"/>
          <w:sz w:val="24"/>
          <w:szCs w:val="24"/>
          <w:rtl/>
        </w:rPr>
        <w:t xml:space="preserve"> منطقة العد وتحديث ما هو غير موجود عليها وفق آلية سير معدة لذلك واستيفاء بيانات المباني والوحدات السكنية والمنشآت باستخدام التطبيق الخاص بذلك، بالإضافة الى مقارنة النتائج التي تم الحصول عليها على مستوى التجمع وتلك المتوفرة في قاعدة بيانات تعداد المنشآت 2012.  </w:t>
      </w:r>
      <w:r w:rsidRPr="00F80B0A">
        <w:rPr>
          <w:rFonts w:cs="Simplified Arabic"/>
          <w:sz w:val="24"/>
          <w:szCs w:val="24"/>
          <w:rtl/>
        </w:rPr>
        <w:t xml:space="preserve"> </w:t>
      </w:r>
    </w:p>
    <w:p w:rsidR="00FD23A1" w:rsidRPr="002818D8" w:rsidRDefault="00FD23A1" w:rsidP="00FD23A1">
      <w:pPr>
        <w:jc w:val="both"/>
        <w:rPr>
          <w:rFonts w:cs="Simplified Arabic"/>
          <w:rtl/>
        </w:rPr>
      </w:pPr>
    </w:p>
    <w:p w:rsidR="00FD23A1" w:rsidRPr="00F80B0A" w:rsidRDefault="00FD23A1" w:rsidP="00FD23A1">
      <w:pPr>
        <w:pStyle w:val="Heading7"/>
        <w:jc w:val="both"/>
        <w:rPr>
          <w:sz w:val="24"/>
          <w:szCs w:val="24"/>
          <w:rtl/>
        </w:rPr>
      </w:pPr>
      <w:r w:rsidRPr="00F80B0A">
        <w:rPr>
          <w:rFonts w:hint="cs"/>
          <w:sz w:val="24"/>
          <w:szCs w:val="24"/>
          <w:rtl/>
        </w:rPr>
        <w:t>2.3.4 مقارنة البيانات وفحصها</w:t>
      </w:r>
    </w:p>
    <w:p w:rsidR="00FD23A1" w:rsidRDefault="00FD23A1" w:rsidP="00FD23A1">
      <w:pPr>
        <w:ind w:left="-1"/>
        <w:jc w:val="both"/>
        <w:rPr>
          <w:rFonts w:cs="Simplified Arabic"/>
          <w:sz w:val="24"/>
          <w:szCs w:val="24"/>
          <w:rtl/>
        </w:rPr>
      </w:pPr>
      <w:r w:rsidRPr="00F80B0A">
        <w:rPr>
          <w:rFonts w:cs="Simplified Arabic" w:hint="cs"/>
          <w:sz w:val="24"/>
          <w:szCs w:val="24"/>
          <w:rtl/>
        </w:rPr>
        <w:t>تم إجراء المقارنات لبيانات ومؤشرات تعداد المنشآت 2017 في فلسطين مع بيانات ومؤشرات تعداد المنشآت عا</w:t>
      </w:r>
      <w:r w:rsidRPr="00F80B0A">
        <w:rPr>
          <w:rFonts w:cs="Simplified Arabic" w:hint="eastAsia"/>
          <w:sz w:val="24"/>
          <w:szCs w:val="24"/>
          <w:rtl/>
        </w:rPr>
        <w:t>م</w:t>
      </w:r>
      <w:r>
        <w:rPr>
          <w:rFonts w:cs="Simplified Arabic" w:hint="cs"/>
          <w:sz w:val="24"/>
          <w:szCs w:val="24"/>
          <w:rtl/>
        </w:rPr>
        <w:t xml:space="preserve"> 2012، وكذلك ومن أ</w:t>
      </w:r>
      <w:r w:rsidRPr="00F80B0A">
        <w:rPr>
          <w:rFonts w:cs="Simplified Arabic" w:hint="cs"/>
          <w:sz w:val="24"/>
          <w:szCs w:val="24"/>
          <w:rtl/>
        </w:rPr>
        <w:t xml:space="preserve">جل تقييم البيانات تم فحص الاتساق الداخلي للبيانات كجزء من منطقية البيانات واكتمالها، حيث أظهرت نتائج الفحص وجود اتساق داخلي بين مختلف البيانات ووجود </w:t>
      </w:r>
      <w:r>
        <w:rPr>
          <w:rFonts w:cs="Simplified Arabic" w:hint="cs"/>
          <w:sz w:val="24"/>
          <w:szCs w:val="24"/>
          <w:rtl/>
        </w:rPr>
        <w:t>تغير</w:t>
      </w:r>
      <w:r w:rsidRPr="00F80B0A">
        <w:rPr>
          <w:rFonts w:cs="Simplified Arabic" w:hint="cs"/>
          <w:sz w:val="24"/>
          <w:szCs w:val="24"/>
          <w:rtl/>
        </w:rPr>
        <w:t xml:space="preserve"> طبيعي في عدد المنشآت والعاملين فيها مقارنة بتعداد المنشآت 2012. </w:t>
      </w:r>
    </w:p>
    <w:p w:rsidR="00FD23A1" w:rsidRPr="002818D8" w:rsidRDefault="00FD23A1" w:rsidP="00FD23A1">
      <w:pPr>
        <w:ind w:left="-1"/>
        <w:jc w:val="both"/>
        <w:rPr>
          <w:rFonts w:cs="Simplified Arabic"/>
          <w:rtl/>
        </w:rPr>
      </w:pPr>
    </w:p>
    <w:p w:rsidR="00FD23A1" w:rsidRPr="00D44924" w:rsidRDefault="00FD23A1" w:rsidP="00FD23A1">
      <w:pPr>
        <w:ind w:left="-1"/>
        <w:jc w:val="both"/>
        <w:rPr>
          <w:rFonts w:cs="Simplified Arabic"/>
          <w:b/>
          <w:bCs/>
          <w:sz w:val="24"/>
          <w:szCs w:val="24"/>
          <w:rtl/>
        </w:rPr>
      </w:pPr>
      <w:r>
        <w:rPr>
          <w:rFonts w:cs="Simplified Arabic" w:hint="cs"/>
          <w:b/>
          <w:bCs/>
          <w:sz w:val="24"/>
          <w:szCs w:val="24"/>
          <w:rtl/>
        </w:rPr>
        <w:t>3.3.4</w:t>
      </w:r>
      <w:r w:rsidRPr="00D44924">
        <w:rPr>
          <w:rFonts w:cs="Simplified Arabic" w:hint="cs"/>
          <w:b/>
          <w:bCs/>
          <w:sz w:val="24"/>
          <w:szCs w:val="24"/>
          <w:rtl/>
        </w:rPr>
        <w:t xml:space="preserve"> حالات غير المبين</w:t>
      </w:r>
    </w:p>
    <w:p w:rsidR="00FD23A1" w:rsidRDefault="00FD23A1" w:rsidP="002B2220">
      <w:pPr>
        <w:ind w:left="-1"/>
        <w:jc w:val="both"/>
        <w:rPr>
          <w:rFonts w:cs="Simplified Arabic"/>
          <w:sz w:val="24"/>
          <w:szCs w:val="24"/>
          <w:rtl/>
        </w:rPr>
      </w:pPr>
      <w:r w:rsidRPr="00F80B0A">
        <w:rPr>
          <w:rFonts w:cs="Simplified Arabic" w:hint="cs"/>
          <w:sz w:val="24"/>
          <w:szCs w:val="24"/>
          <w:rtl/>
        </w:rPr>
        <w:t>ظهرت حالات لم يتمكن المراقب من الحصول على اجابة دقيقة لأحد او كل متغيرات الاستمارة نتيجة لعدم توفر الوثائق الرسمية المناسبة او لعدم تواجد المبحوث</w:t>
      </w:r>
      <w:r w:rsidR="002B2220">
        <w:rPr>
          <w:rFonts w:cs="Simplified Arabic" w:hint="cs"/>
          <w:sz w:val="24"/>
          <w:szCs w:val="24"/>
          <w:rtl/>
        </w:rPr>
        <w:t xml:space="preserve"> طوال فترة الحصر </w:t>
      </w:r>
      <w:r w:rsidR="003F1A2A">
        <w:rPr>
          <w:rFonts w:cs="Simplified Arabic" w:hint="cs"/>
          <w:sz w:val="24"/>
          <w:szCs w:val="24"/>
          <w:rtl/>
        </w:rPr>
        <w:t>و</w:t>
      </w:r>
      <w:r w:rsidR="003F1A2A" w:rsidRPr="00F80B0A">
        <w:rPr>
          <w:rFonts w:cs="Simplified Arabic" w:hint="cs"/>
          <w:sz w:val="24"/>
          <w:szCs w:val="24"/>
          <w:rtl/>
        </w:rPr>
        <w:t>أثناء</w:t>
      </w:r>
      <w:r w:rsidRPr="00F80B0A">
        <w:rPr>
          <w:rFonts w:cs="Simplified Arabic" w:hint="cs"/>
          <w:sz w:val="24"/>
          <w:szCs w:val="24"/>
          <w:rtl/>
        </w:rPr>
        <w:t xml:space="preserve"> قيام المراقب بزيارة المنشأة لاستيفاء الاستمارة، إلا أن هذه الحالات جاءت بالحد الادنى وقد عملت ادارة التعداد على معالجة تلك الحالات بالاعتماد على المصادر الموثوقة المتاحة لديها كالمسوح المختلفة التي ينفذها الجهاز أو من خلال السجلات الادارية الرسمية الصادرة عن الجهات المختلفة</w:t>
      </w:r>
      <w:r>
        <w:rPr>
          <w:rFonts w:cs="Simplified Arabic" w:hint="cs"/>
          <w:sz w:val="24"/>
          <w:szCs w:val="24"/>
          <w:rtl/>
        </w:rPr>
        <w:t>،</w:t>
      </w:r>
      <w:r w:rsidRPr="00F80B0A">
        <w:rPr>
          <w:rFonts w:cs="Simplified Arabic" w:hint="cs"/>
          <w:sz w:val="24"/>
          <w:szCs w:val="24"/>
          <w:rtl/>
        </w:rPr>
        <w:t xml:space="preserve"> الى غير ذلك من مصادر، إلا ان بعض الحالات لم يكن بالإمكان معالجتها لعدم توفر المعلومات الكافية عنها حيث بقيت غير مبينة وقد جاءت نسبها كما هو في الجدول التالي:</w:t>
      </w:r>
    </w:p>
    <w:p w:rsidR="00FD23A1" w:rsidRPr="00FD23A1" w:rsidRDefault="00FD23A1" w:rsidP="00FD23A1">
      <w:pPr>
        <w:ind w:left="-1"/>
        <w:jc w:val="both"/>
        <w:rPr>
          <w:rFonts w:cs="Simplified Arabic"/>
          <w:sz w:val="12"/>
          <w:szCs w:val="12"/>
          <w:rtl/>
        </w:rPr>
      </w:pPr>
    </w:p>
    <w:p w:rsidR="00FD23A1" w:rsidRPr="00F80B0A" w:rsidRDefault="00FD23A1" w:rsidP="002B2220">
      <w:pPr>
        <w:ind w:left="-1"/>
        <w:jc w:val="center"/>
        <w:rPr>
          <w:rFonts w:cs="Simplified Arabic"/>
          <w:b/>
          <w:bCs/>
          <w:sz w:val="22"/>
          <w:szCs w:val="22"/>
          <w:rtl/>
        </w:rPr>
      </w:pPr>
      <w:r w:rsidRPr="00F80B0A">
        <w:rPr>
          <w:rFonts w:cs="Simplified Arabic" w:hint="cs"/>
          <w:b/>
          <w:bCs/>
          <w:sz w:val="22"/>
          <w:szCs w:val="22"/>
          <w:rtl/>
        </w:rPr>
        <w:t>نسبة غي</w:t>
      </w:r>
      <w:r>
        <w:rPr>
          <w:rFonts w:cs="Simplified Arabic" w:hint="cs"/>
          <w:b/>
          <w:bCs/>
          <w:sz w:val="22"/>
          <w:szCs w:val="22"/>
          <w:rtl/>
        </w:rPr>
        <w:t xml:space="preserve">ر المبين لبعض </w:t>
      </w:r>
      <w:r w:rsidR="002B2220">
        <w:rPr>
          <w:rFonts w:cs="Simplified Arabic" w:hint="cs"/>
          <w:b/>
          <w:bCs/>
          <w:sz w:val="22"/>
          <w:szCs w:val="22"/>
          <w:rtl/>
        </w:rPr>
        <w:t>المتغيرات</w:t>
      </w:r>
      <w:r>
        <w:rPr>
          <w:rFonts w:cs="Simplified Arabic" w:hint="cs"/>
          <w:b/>
          <w:bCs/>
          <w:sz w:val="22"/>
          <w:szCs w:val="22"/>
          <w:rtl/>
        </w:rPr>
        <w:t xml:space="preserve"> المختارة</w:t>
      </w:r>
      <w:r w:rsidRPr="00F80B0A">
        <w:rPr>
          <w:rFonts w:cs="Simplified Arabic" w:hint="cs"/>
          <w:b/>
          <w:bCs/>
          <w:sz w:val="22"/>
          <w:szCs w:val="22"/>
          <w:rtl/>
        </w:rPr>
        <w:t>، 2017</w:t>
      </w:r>
    </w:p>
    <w:p w:rsidR="00FD23A1" w:rsidRPr="00F80B0A" w:rsidRDefault="00FD23A1" w:rsidP="00FD23A1">
      <w:pPr>
        <w:ind w:left="-1"/>
        <w:jc w:val="center"/>
        <w:rPr>
          <w:rFonts w:cs="Simplified Arabic"/>
          <w:sz w:val="10"/>
          <w:szCs w:val="10"/>
          <w:rtl/>
        </w:rPr>
      </w:pPr>
    </w:p>
    <w:tbl>
      <w:tblPr>
        <w:tblStyle w:val="TableGrid"/>
        <w:bidiVisual/>
        <w:tblW w:w="0" w:type="auto"/>
        <w:jc w:val="center"/>
        <w:tblLook w:val="04A0"/>
      </w:tblPr>
      <w:tblGrid>
        <w:gridCol w:w="3969"/>
        <w:gridCol w:w="2835"/>
      </w:tblGrid>
      <w:tr w:rsidR="00FD23A1" w:rsidRPr="00F80B0A" w:rsidTr="00ED1710">
        <w:trPr>
          <w:trHeight w:val="340"/>
          <w:jc w:val="center"/>
        </w:trPr>
        <w:tc>
          <w:tcPr>
            <w:tcW w:w="3969" w:type="dxa"/>
            <w:tcBorders>
              <w:top w:val="single" w:sz="4" w:space="0" w:color="auto"/>
              <w:left w:val="single" w:sz="4" w:space="0" w:color="auto"/>
              <w:bottom w:val="single" w:sz="4" w:space="0" w:color="auto"/>
              <w:right w:val="single" w:sz="4" w:space="0" w:color="auto"/>
            </w:tcBorders>
          </w:tcPr>
          <w:p w:rsidR="00FD23A1" w:rsidRPr="00F80B0A" w:rsidRDefault="002B2220" w:rsidP="00ED1710">
            <w:pPr>
              <w:jc w:val="center"/>
              <w:rPr>
                <w:rFonts w:cs="Simplified Arabic"/>
                <w:b/>
                <w:bCs/>
                <w:sz w:val="22"/>
                <w:szCs w:val="22"/>
                <w:rtl/>
              </w:rPr>
            </w:pPr>
            <w:r>
              <w:rPr>
                <w:rFonts w:cs="Simplified Arabic" w:hint="cs"/>
                <w:b/>
                <w:bCs/>
                <w:sz w:val="22"/>
                <w:szCs w:val="22"/>
                <w:rtl/>
              </w:rPr>
              <w:t>المتغير</w:t>
            </w:r>
          </w:p>
        </w:tc>
        <w:tc>
          <w:tcPr>
            <w:tcW w:w="2835" w:type="dxa"/>
            <w:tcBorders>
              <w:top w:val="single" w:sz="4" w:space="0" w:color="auto"/>
              <w:left w:val="single" w:sz="4" w:space="0" w:color="auto"/>
              <w:bottom w:val="single" w:sz="4" w:space="0" w:color="auto"/>
              <w:right w:val="single" w:sz="4" w:space="0" w:color="auto"/>
            </w:tcBorders>
          </w:tcPr>
          <w:p w:rsidR="00FD23A1" w:rsidRPr="00F80B0A" w:rsidRDefault="00FD23A1" w:rsidP="00ED1710">
            <w:pPr>
              <w:jc w:val="center"/>
              <w:rPr>
                <w:rFonts w:cs="Simplified Arabic"/>
                <w:b/>
                <w:bCs/>
                <w:sz w:val="22"/>
                <w:szCs w:val="22"/>
                <w:rtl/>
              </w:rPr>
            </w:pPr>
            <w:r>
              <w:rPr>
                <w:rFonts w:cs="Simplified Arabic" w:hint="cs"/>
                <w:b/>
                <w:bCs/>
                <w:sz w:val="22"/>
                <w:szCs w:val="22"/>
                <w:rtl/>
              </w:rPr>
              <w:t xml:space="preserve">نسبة </w:t>
            </w:r>
            <w:r w:rsidRPr="00F80B0A">
              <w:rPr>
                <w:rFonts w:cs="Simplified Arabic" w:hint="cs"/>
                <w:b/>
                <w:bCs/>
                <w:sz w:val="22"/>
                <w:szCs w:val="22"/>
                <w:rtl/>
              </w:rPr>
              <w:t>غير المبين</w:t>
            </w:r>
            <w:r>
              <w:rPr>
                <w:rFonts w:cs="Simplified Arabic" w:hint="cs"/>
                <w:b/>
                <w:bCs/>
                <w:sz w:val="22"/>
                <w:szCs w:val="22"/>
                <w:rtl/>
              </w:rPr>
              <w:t xml:space="preserve"> </w:t>
            </w:r>
            <w:r w:rsidRPr="00F80B0A">
              <w:rPr>
                <w:rFonts w:cs="Simplified Arabic" w:hint="cs"/>
                <w:b/>
                <w:bCs/>
                <w:sz w:val="22"/>
                <w:szCs w:val="22"/>
                <w:rtl/>
              </w:rPr>
              <w:t>(%)</w:t>
            </w:r>
          </w:p>
        </w:tc>
      </w:tr>
      <w:tr w:rsidR="00FD23A1" w:rsidRPr="00F80B0A" w:rsidTr="00ED1710">
        <w:trPr>
          <w:trHeight w:val="340"/>
          <w:jc w:val="center"/>
        </w:trPr>
        <w:tc>
          <w:tcPr>
            <w:tcW w:w="3969" w:type="dxa"/>
            <w:tcBorders>
              <w:top w:val="single" w:sz="4" w:space="0" w:color="auto"/>
              <w:left w:val="single" w:sz="4" w:space="0" w:color="auto"/>
              <w:bottom w:val="nil"/>
              <w:right w:val="single" w:sz="4" w:space="0" w:color="auto"/>
            </w:tcBorders>
          </w:tcPr>
          <w:p w:rsidR="00FD23A1" w:rsidRPr="00F80B0A" w:rsidRDefault="00FD23A1" w:rsidP="00ED1710">
            <w:pPr>
              <w:jc w:val="both"/>
              <w:rPr>
                <w:rFonts w:cs="Simplified Arabic"/>
                <w:sz w:val="22"/>
                <w:szCs w:val="22"/>
                <w:rtl/>
              </w:rPr>
            </w:pPr>
            <w:r w:rsidRPr="00F80B0A">
              <w:rPr>
                <w:rFonts w:cs="Simplified Arabic" w:hint="cs"/>
                <w:sz w:val="22"/>
                <w:szCs w:val="22"/>
                <w:rtl/>
              </w:rPr>
              <w:t>الحالة العملية</w:t>
            </w:r>
          </w:p>
        </w:tc>
        <w:tc>
          <w:tcPr>
            <w:tcW w:w="2835" w:type="dxa"/>
            <w:tcBorders>
              <w:top w:val="single" w:sz="4" w:space="0" w:color="auto"/>
              <w:left w:val="single" w:sz="4" w:space="0" w:color="auto"/>
              <w:bottom w:val="nil"/>
              <w:right w:val="single" w:sz="4" w:space="0" w:color="auto"/>
            </w:tcBorders>
            <w:vAlign w:val="bottom"/>
          </w:tcPr>
          <w:p w:rsidR="00FD23A1" w:rsidRPr="00F80B0A" w:rsidRDefault="00FD23A1" w:rsidP="00ED1710">
            <w:pPr>
              <w:bidi w:val="0"/>
              <w:ind w:right="459"/>
              <w:jc w:val="right"/>
              <w:rPr>
                <w:rFonts w:ascii="Arial" w:hAnsi="Arial" w:cs="Arial"/>
                <w:sz w:val="24"/>
                <w:szCs w:val="24"/>
              </w:rPr>
            </w:pPr>
            <w:r w:rsidRPr="00F80B0A">
              <w:rPr>
                <w:rFonts w:ascii="Arial" w:hAnsi="Arial" w:cs="Arial"/>
              </w:rPr>
              <w:t>0.</w:t>
            </w:r>
            <w:r w:rsidR="00B06E9F">
              <w:rPr>
                <w:rFonts w:ascii="Arial" w:hAnsi="Arial" w:cs="Arial"/>
              </w:rPr>
              <w:t>0</w:t>
            </w:r>
            <w:r w:rsidRPr="00F80B0A">
              <w:rPr>
                <w:rFonts w:ascii="Arial" w:hAnsi="Arial" w:cs="Arial"/>
              </w:rPr>
              <w:t>0</w:t>
            </w:r>
          </w:p>
        </w:tc>
      </w:tr>
      <w:tr w:rsidR="00FD23A1" w:rsidRPr="00F80B0A" w:rsidTr="00ED17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jc w:val="center"/>
        </w:trPr>
        <w:tc>
          <w:tcPr>
            <w:tcW w:w="3969" w:type="dxa"/>
            <w:tcBorders>
              <w:left w:val="single" w:sz="4" w:space="0" w:color="auto"/>
              <w:right w:val="single" w:sz="4" w:space="0" w:color="auto"/>
            </w:tcBorders>
          </w:tcPr>
          <w:p w:rsidR="00FD23A1" w:rsidRPr="00F80B0A" w:rsidRDefault="00FD23A1" w:rsidP="00ED1710">
            <w:pPr>
              <w:jc w:val="both"/>
              <w:rPr>
                <w:rFonts w:cs="Simplified Arabic"/>
                <w:sz w:val="22"/>
                <w:szCs w:val="22"/>
                <w:rtl/>
              </w:rPr>
            </w:pPr>
            <w:r w:rsidRPr="00F80B0A">
              <w:rPr>
                <w:rFonts w:cs="Simplified Arabic" w:hint="cs"/>
                <w:sz w:val="22"/>
                <w:szCs w:val="22"/>
                <w:rtl/>
              </w:rPr>
              <w:t>النشاط الاقتصادي</w:t>
            </w:r>
          </w:p>
        </w:tc>
        <w:tc>
          <w:tcPr>
            <w:tcW w:w="2835" w:type="dxa"/>
            <w:tcBorders>
              <w:left w:val="single" w:sz="4" w:space="0" w:color="auto"/>
              <w:right w:val="single" w:sz="4" w:space="0" w:color="auto"/>
            </w:tcBorders>
            <w:vAlign w:val="bottom"/>
          </w:tcPr>
          <w:p w:rsidR="00FD23A1" w:rsidRPr="00F80B0A" w:rsidRDefault="002B2220" w:rsidP="00ED1710">
            <w:pPr>
              <w:bidi w:val="0"/>
              <w:ind w:right="459"/>
              <w:jc w:val="right"/>
              <w:rPr>
                <w:rFonts w:ascii="Arial" w:hAnsi="Arial" w:cs="Arial"/>
                <w:sz w:val="24"/>
                <w:szCs w:val="24"/>
              </w:rPr>
            </w:pPr>
            <w:r>
              <w:rPr>
                <w:rFonts w:ascii="Arial" w:hAnsi="Arial" w:cs="Arial" w:hint="cs"/>
                <w:rtl/>
              </w:rPr>
              <w:t>0.03</w:t>
            </w:r>
          </w:p>
        </w:tc>
      </w:tr>
      <w:tr w:rsidR="00FD23A1" w:rsidRPr="00F80B0A" w:rsidTr="00ED1710">
        <w:trPr>
          <w:trHeight w:val="340"/>
          <w:jc w:val="center"/>
        </w:trPr>
        <w:tc>
          <w:tcPr>
            <w:tcW w:w="3969" w:type="dxa"/>
            <w:tcBorders>
              <w:top w:val="nil"/>
              <w:left w:val="single" w:sz="4" w:space="0" w:color="auto"/>
              <w:bottom w:val="nil"/>
              <w:right w:val="single" w:sz="4" w:space="0" w:color="auto"/>
            </w:tcBorders>
          </w:tcPr>
          <w:p w:rsidR="00FD23A1" w:rsidRPr="00F80B0A" w:rsidRDefault="00FD23A1" w:rsidP="00ED1710">
            <w:pPr>
              <w:jc w:val="both"/>
              <w:rPr>
                <w:rFonts w:cs="Simplified Arabic"/>
                <w:sz w:val="22"/>
                <w:szCs w:val="22"/>
                <w:rtl/>
              </w:rPr>
            </w:pPr>
            <w:r w:rsidRPr="00F80B0A">
              <w:rPr>
                <w:rFonts w:cs="Simplified Arabic" w:hint="cs"/>
                <w:sz w:val="22"/>
                <w:szCs w:val="22"/>
                <w:rtl/>
              </w:rPr>
              <w:t>ملكية المنشأة</w:t>
            </w:r>
          </w:p>
        </w:tc>
        <w:tc>
          <w:tcPr>
            <w:tcW w:w="2835" w:type="dxa"/>
            <w:tcBorders>
              <w:top w:val="nil"/>
              <w:left w:val="single" w:sz="4" w:space="0" w:color="auto"/>
              <w:bottom w:val="nil"/>
              <w:right w:val="single" w:sz="4" w:space="0" w:color="auto"/>
            </w:tcBorders>
            <w:vAlign w:val="bottom"/>
          </w:tcPr>
          <w:p w:rsidR="00FD23A1" w:rsidRPr="00F80B0A" w:rsidRDefault="002B2220" w:rsidP="00ED1710">
            <w:pPr>
              <w:bidi w:val="0"/>
              <w:ind w:right="459"/>
              <w:jc w:val="right"/>
              <w:rPr>
                <w:rFonts w:ascii="Arial" w:hAnsi="Arial" w:cs="Arial"/>
                <w:sz w:val="24"/>
                <w:szCs w:val="24"/>
              </w:rPr>
            </w:pPr>
            <w:r>
              <w:rPr>
                <w:rFonts w:ascii="Arial" w:hAnsi="Arial" w:cs="Arial" w:hint="cs"/>
                <w:rtl/>
              </w:rPr>
              <w:t>0.04</w:t>
            </w:r>
          </w:p>
        </w:tc>
      </w:tr>
      <w:tr w:rsidR="00FD23A1" w:rsidRPr="00F80B0A" w:rsidTr="00ED1710">
        <w:trPr>
          <w:trHeight w:val="340"/>
          <w:jc w:val="center"/>
        </w:trPr>
        <w:tc>
          <w:tcPr>
            <w:tcW w:w="3969" w:type="dxa"/>
            <w:tcBorders>
              <w:top w:val="nil"/>
              <w:left w:val="single" w:sz="4" w:space="0" w:color="auto"/>
              <w:bottom w:val="nil"/>
              <w:right w:val="single" w:sz="4" w:space="0" w:color="auto"/>
            </w:tcBorders>
          </w:tcPr>
          <w:p w:rsidR="00FD23A1" w:rsidRPr="00F80B0A" w:rsidRDefault="00FD23A1" w:rsidP="00ED1710">
            <w:pPr>
              <w:jc w:val="both"/>
              <w:rPr>
                <w:rFonts w:cs="Simplified Arabic"/>
                <w:sz w:val="22"/>
                <w:szCs w:val="22"/>
                <w:rtl/>
              </w:rPr>
            </w:pPr>
            <w:r w:rsidRPr="00F80B0A">
              <w:rPr>
                <w:rFonts w:cs="Simplified Arabic" w:hint="cs"/>
                <w:sz w:val="22"/>
                <w:szCs w:val="22"/>
                <w:rtl/>
              </w:rPr>
              <w:t>الكيان القانوني</w:t>
            </w:r>
          </w:p>
        </w:tc>
        <w:tc>
          <w:tcPr>
            <w:tcW w:w="2835" w:type="dxa"/>
            <w:tcBorders>
              <w:top w:val="nil"/>
              <w:left w:val="single" w:sz="4" w:space="0" w:color="auto"/>
              <w:bottom w:val="nil"/>
              <w:right w:val="single" w:sz="4" w:space="0" w:color="auto"/>
            </w:tcBorders>
            <w:vAlign w:val="bottom"/>
          </w:tcPr>
          <w:p w:rsidR="00FD23A1" w:rsidRPr="00F80B0A" w:rsidRDefault="002B2220" w:rsidP="00ED1710">
            <w:pPr>
              <w:bidi w:val="0"/>
              <w:ind w:right="459"/>
              <w:jc w:val="right"/>
              <w:rPr>
                <w:rFonts w:ascii="Arial" w:hAnsi="Arial" w:cs="Arial"/>
                <w:sz w:val="24"/>
                <w:szCs w:val="24"/>
              </w:rPr>
            </w:pPr>
            <w:r>
              <w:rPr>
                <w:rFonts w:ascii="Arial" w:hAnsi="Arial" w:cs="Arial" w:hint="cs"/>
                <w:rtl/>
              </w:rPr>
              <w:t>0.04</w:t>
            </w:r>
          </w:p>
        </w:tc>
      </w:tr>
      <w:tr w:rsidR="00FD23A1" w:rsidRPr="00F80B0A" w:rsidTr="00ED17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jc w:val="center"/>
        </w:trPr>
        <w:tc>
          <w:tcPr>
            <w:tcW w:w="3969" w:type="dxa"/>
            <w:tcBorders>
              <w:left w:val="single" w:sz="4" w:space="0" w:color="auto"/>
              <w:bottom w:val="single" w:sz="4" w:space="0" w:color="auto"/>
              <w:right w:val="single" w:sz="4" w:space="0" w:color="auto"/>
            </w:tcBorders>
          </w:tcPr>
          <w:p w:rsidR="00FD23A1" w:rsidRPr="00F80B0A" w:rsidRDefault="00FD23A1" w:rsidP="00ED1710">
            <w:pPr>
              <w:jc w:val="both"/>
              <w:rPr>
                <w:rFonts w:cs="Simplified Arabic"/>
                <w:sz w:val="22"/>
                <w:szCs w:val="22"/>
                <w:rtl/>
              </w:rPr>
            </w:pPr>
            <w:r w:rsidRPr="00F80B0A">
              <w:rPr>
                <w:rFonts w:cs="Simplified Arabic" w:hint="cs"/>
                <w:sz w:val="22"/>
                <w:szCs w:val="22"/>
                <w:rtl/>
              </w:rPr>
              <w:t>التنظيم الاقتصادي</w:t>
            </w:r>
          </w:p>
        </w:tc>
        <w:tc>
          <w:tcPr>
            <w:tcW w:w="2835" w:type="dxa"/>
            <w:tcBorders>
              <w:left w:val="single" w:sz="4" w:space="0" w:color="auto"/>
              <w:bottom w:val="single" w:sz="4" w:space="0" w:color="auto"/>
              <w:right w:val="single" w:sz="4" w:space="0" w:color="auto"/>
            </w:tcBorders>
            <w:vAlign w:val="bottom"/>
          </w:tcPr>
          <w:p w:rsidR="00FD23A1" w:rsidRPr="00F80B0A" w:rsidRDefault="002B2220" w:rsidP="00ED1710">
            <w:pPr>
              <w:bidi w:val="0"/>
              <w:ind w:right="459"/>
              <w:jc w:val="right"/>
              <w:rPr>
                <w:rFonts w:ascii="Arial" w:hAnsi="Arial" w:cs="Arial"/>
                <w:sz w:val="24"/>
                <w:szCs w:val="24"/>
              </w:rPr>
            </w:pPr>
            <w:r>
              <w:rPr>
                <w:rFonts w:ascii="Arial" w:hAnsi="Arial" w:cs="Arial" w:hint="cs"/>
                <w:rtl/>
              </w:rPr>
              <w:t>0.04</w:t>
            </w:r>
          </w:p>
        </w:tc>
      </w:tr>
    </w:tbl>
    <w:p w:rsidR="00FD23A1" w:rsidRPr="002818D8" w:rsidRDefault="00FD23A1" w:rsidP="00FD23A1">
      <w:pPr>
        <w:ind w:left="-1"/>
        <w:jc w:val="both"/>
        <w:rPr>
          <w:rFonts w:cs="Simplified Arabic"/>
          <w:rtl/>
        </w:rPr>
      </w:pPr>
    </w:p>
    <w:p w:rsidR="00FD23A1" w:rsidRPr="00F80B0A" w:rsidRDefault="00FD23A1" w:rsidP="00FD23A1">
      <w:pPr>
        <w:jc w:val="lowKashida"/>
        <w:rPr>
          <w:rFonts w:cs="Simplified Arabic"/>
          <w:b/>
          <w:bCs/>
          <w:sz w:val="24"/>
          <w:szCs w:val="24"/>
          <w:rtl/>
        </w:rPr>
      </w:pPr>
      <w:r w:rsidRPr="00F80B0A">
        <w:rPr>
          <w:rFonts w:cs="Simplified Arabic" w:hint="cs"/>
          <w:b/>
          <w:bCs/>
          <w:sz w:val="24"/>
          <w:szCs w:val="24"/>
          <w:rtl/>
        </w:rPr>
        <w:t>4.4 الملاحظات الفنية على البيانات</w:t>
      </w:r>
    </w:p>
    <w:p w:rsidR="00FD23A1" w:rsidRDefault="00FD23A1" w:rsidP="00FD23A1">
      <w:pPr>
        <w:jc w:val="lowKashida"/>
      </w:pPr>
      <w:r w:rsidRPr="00F80B0A">
        <w:rPr>
          <w:rFonts w:cs="Simplified Arabic" w:hint="cs"/>
          <w:sz w:val="24"/>
          <w:szCs w:val="24"/>
          <w:rtl/>
        </w:rPr>
        <w:t>امتازت بيانات المنشآت الت</w:t>
      </w:r>
      <w:r w:rsidRPr="00F80B0A">
        <w:rPr>
          <w:rFonts w:cs="Simplified Arabic" w:hint="eastAsia"/>
          <w:sz w:val="24"/>
          <w:szCs w:val="24"/>
          <w:rtl/>
        </w:rPr>
        <w:t>ي</w:t>
      </w:r>
      <w:r w:rsidRPr="00F80B0A">
        <w:rPr>
          <w:rFonts w:cs="Simplified Arabic" w:hint="cs"/>
          <w:sz w:val="24"/>
          <w:szCs w:val="24"/>
          <w:rtl/>
        </w:rPr>
        <w:t xml:space="preserve"> تم الحصول عليها بالدقة والشمول، حيث لعبت جميع الاجراءات التي اتخذت في جميع </w:t>
      </w:r>
      <w:r w:rsidR="002C2A35">
        <w:rPr>
          <w:rFonts w:cs="Simplified Arabic" w:hint="cs"/>
          <w:sz w:val="24"/>
          <w:szCs w:val="24"/>
          <w:rtl/>
        </w:rPr>
        <w:t>المراحل دوراً في هذا المجال بدء</w:t>
      </w:r>
      <w:r w:rsidRPr="00F80B0A">
        <w:rPr>
          <w:rFonts w:cs="Simplified Arabic" w:hint="cs"/>
          <w:sz w:val="24"/>
          <w:szCs w:val="24"/>
          <w:rtl/>
        </w:rPr>
        <w:t xml:space="preserve"> من المرحلة التحضيرية وحتى مرحلة انتهاء جمع ومعالجة البيانات، علما بأنة تم الاعتماد على الوثا</w:t>
      </w:r>
      <w:r>
        <w:rPr>
          <w:rFonts w:cs="Simplified Arabic" w:hint="cs"/>
          <w:sz w:val="24"/>
          <w:szCs w:val="24"/>
          <w:rtl/>
        </w:rPr>
        <w:t>ئق الرسمية من ناحية البيانات الأ</w:t>
      </w:r>
      <w:r w:rsidRPr="00F80B0A">
        <w:rPr>
          <w:rFonts w:cs="Simplified Arabic" w:hint="cs"/>
          <w:sz w:val="24"/>
          <w:szCs w:val="24"/>
          <w:rtl/>
        </w:rPr>
        <w:t xml:space="preserve">ساسية كالاسم التجاري الرسمي للمنشأة واسم مالك المنشأة </w:t>
      </w:r>
      <w:r>
        <w:rPr>
          <w:rFonts w:cs="Simplified Arabic" w:hint="cs"/>
          <w:sz w:val="24"/>
          <w:szCs w:val="24"/>
          <w:rtl/>
        </w:rPr>
        <w:t>ورقم هوية مالك المنشأ</w:t>
      </w:r>
      <w:r w:rsidRPr="00F80B0A">
        <w:rPr>
          <w:rFonts w:cs="Simplified Arabic" w:hint="cs"/>
          <w:sz w:val="24"/>
          <w:szCs w:val="24"/>
          <w:rtl/>
        </w:rPr>
        <w:t xml:space="preserve">ة/ رقم المشتغل المرخص قدر الإمكان، بالإضافة الى مقارنة بيانات بعض المنشآت مع بيانات السجلات الادارية لجهات رسمية.   </w:t>
      </w:r>
    </w:p>
    <w:p w:rsidR="00FD23A1" w:rsidRDefault="00FD23A1" w:rsidP="00FD23A1">
      <w:pPr>
        <w:spacing w:after="200" w:line="276" w:lineRule="auto"/>
        <w:jc w:val="center"/>
        <w:rPr>
          <w:rFonts w:cs="Simplified Arabic"/>
          <w:b/>
          <w:bCs/>
          <w:color w:val="FF0000"/>
          <w:sz w:val="24"/>
          <w:szCs w:val="24"/>
          <w:rtl/>
        </w:rPr>
      </w:pPr>
    </w:p>
    <w:p w:rsidR="006F3A2C" w:rsidRPr="00F80B0A" w:rsidRDefault="006F3A2C" w:rsidP="00875EC4">
      <w:pPr>
        <w:jc w:val="center"/>
        <w:rPr>
          <w:rFonts w:cs="Simplified Arabic"/>
          <w:b/>
          <w:bCs/>
          <w:sz w:val="56"/>
          <w:szCs w:val="56"/>
          <w:rtl/>
        </w:rPr>
      </w:pPr>
    </w:p>
    <w:p w:rsidR="00315D40" w:rsidRDefault="00315D40" w:rsidP="00875EC4">
      <w:pPr>
        <w:jc w:val="center"/>
        <w:rPr>
          <w:rFonts w:cs="Simplified Arabic"/>
          <w:b/>
          <w:bCs/>
          <w:sz w:val="56"/>
          <w:szCs w:val="56"/>
          <w:rtl/>
        </w:rPr>
      </w:pPr>
    </w:p>
    <w:p w:rsidR="004B4F5B" w:rsidRDefault="004B4F5B" w:rsidP="00875EC4">
      <w:pPr>
        <w:jc w:val="center"/>
        <w:rPr>
          <w:rFonts w:cs="Simplified Arabic"/>
          <w:b/>
          <w:bCs/>
          <w:sz w:val="56"/>
          <w:szCs w:val="56"/>
          <w:rtl/>
        </w:rPr>
      </w:pPr>
    </w:p>
    <w:p w:rsidR="004B4F5B" w:rsidRPr="00F80B0A" w:rsidRDefault="004B4F5B" w:rsidP="00875EC4">
      <w:pPr>
        <w:jc w:val="center"/>
        <w:rPr>
          <w:rFonts w:cs="Simplified Arabic"/>
          <w:b/>
          <w:bCs/>
          <w:sz w:val="56"/>
          <w:szCs w:val="56"/>
          <w:rtl/>
        </w:rPr>
      </w:pPr>
    </w:p>
    <w:p w:rsidR="00315D40" w:rsidRPr="00F80B0A" w:rsidRDefault="00315D40" w:rsidP="00875EC4">
      <w:pPr>
        <w:jc w:val="center"/>
        <w:rPr>
          <w:rFonts w:cs="Simplified Arabic"/>
          <w:b/>
          <w:bCs/>
          <w:sz w:val="56"/>
          <w:szCs w:val="56"/>
          <w:rtl/>
        </w:rPr>
      </w:pPr>
    </w:p>
    <w:p w:rsidR="00407BA7" w:rsidRDefault="00407BA7" w:rsidP="00407BA7">
      <w:pPr>
        <w:jc w:val="center"/>
        <w:rPr>
          <w:rFonts w:cs="Simplified Arabic"/>
          <w:b/>
          <w:bCs/>
          <w:sz w:val="44"/>
          <w:szCs w:val="44"/>
          <w:rtl/>
        </w:rPr>
      </w:pPr>
      <w:r>
        <w:rPr>
          <w:rFonts w:cs="Simplified Arabic" w:hint="cs"/>
          <w:b/>
          <w:bCs/>
          <w:sz w:val="44"/>
          <w:szCs w:val="44"/>
          <w:rtl/>
        </w:rPr>
        <w:t>الجــداول الإحصائية</w:t>
      </w:r>
    </w:p>
    <w:p w:rsidR="00407BA7" w:rsidRPr="00F050EB" w:rsidRDefault="00407BA7" w:rsidP="00407BA7">
      <w:pPr>
        <w:jc w:val="center"/>
        <w:rPr>
          <w:rFonts w:cs="Simplified Arabic"/>
          <w:b/>
          <w:bCs/>
          <w:sz w:val="44"/>
          <w:szCs w:val="44"/>
        </w:rPr>
      </w:pPr>
      <w:r w:rsidRPr="00F050EB">
        <w:rPr>
          <w:rFonts w:cs="Simplified Arabic"/>
          <w:b/>
          <w:bCs/>
          <w:sz w:val="44"/>
          <w:szCs w:val="44"/>
        </w:rPr>
        <w:t>Statistical Tables</w:t>
      </w: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875EC4" w:rsidRPr="00F80B0A" w:rsidRDefault="00875EC4" w:rsidP="00875EC4">
      <w:pPr>
        <w:rPr>
          <w:rFonts w:cs="Simplified Arabic"/>
          <w:sz w:val="24"/>
          <w:szCs w:val="24"/>
          <w:rtl/>
        </w:rPr>
      </w:pPr>
    </w:p>
    <w:p w:rsidR="001B39BF" w:rsidRPr="00F80B0A" w:rsidRDefault="001B39BF" w:rsidP="001B39BF">
      <w:pPr>
        <w:bidi w:val="0"/>
        <w:spacing w:after="200" w:line="276" w:lineRule="auto"/>
        <w:jc w:val="center"/>
        <w:rPr>
          <w:sz w:val="24"/>
          <w:szCs w:val="24"/>
          <w:rtl/>
        </w:rPr>
      </w:pPr>
    </w:p>
    <w:p w:rsidR="00CB39F7" w:rsidRPr="00F80B0A" w:rsidRDefault="00CB39F7" w:rsidP="00CB39F7">
      <w:pPr>
        <w:bidi w:val="0"/>
        <w:spacing w:after="200" w:line="276" w:lineRule="auto"/>
        <w:jc w:val="center"/>
        <w:rPr>
          <w:sz w:val="24"/>
          <w:szCs w:val="24"/>
          <w:rtl/>
        </w:rPr>
      </w:pPr>
    </w:p>
    <w:p w:rsidR="00CB39F7" w:rsidRPr="00F80B0A" w:rsidRDefault="00CB39F7" w:rsidP="00CB39F7">
      <w:pPr>
        <w:bidi w:val="0"/>
        <w:spacing w:after="200" w:line="276" w:lineRule="auto"/>
        <w:jc w:val="center"/>
        <w:rPr>
          <w:sz w:val="24"/>
          <w:szCs w:val="24"/>
          <w:rtl/>
        </w:rPr>
      </w:pPr>
    </w:p>
    <w:p w:rsidR="00CB39F7" w:rsidRPr="00F80B0A" w:rsidRDefault="00CB39F7" w:rsidP="00CB39F7">
      <w:pPr>
        <w:bidi w:val="0"/>
        <w:spacing w:after="200" w:line="276" w:lineRule="auto"/>
        <w:jc w:val="center"/>
        <w:rPr>
          <w:sz w:val="24"/>
          <w:szCs w:val="24"/>
        </w:rPr>
      </w:pPr>
    </w:p>
    <w:p w:rsidR="001B39BF" w:rsidRPr="00F80B0A" w:rsidRDefault="001B39BF" w:rsidP="001B39BF">
      <w:pPr>
        <w:bidi w:val="0"/>
        <w:spacing w:after="200" w:line="276" w:lineRule="auto"/>
        <w:jc w:val="center"/>
        <w:rPr>
          <w:sz w:val="24"/>
          <w:szCs w:val="24"/>
        </w:rPr>
      </w:pPr>
    </w:p>
    <w:p w:rsidR="001B39BF" w:rsidRPr="00F80B0A" w:rsidRDefault="001B39BF" w:rsidP="001B39BF">
      <w:pPr>
        <w:bidi w:val="0"/>
        <w:spacing w:after="200" w:line="276" w:lineRule="auto"/>
        <w:jc w:val="center"/>
        <w:rPr>
          <w:sz w:val="24"/>
          <w:szCs w:val="24"/>
        </w:rPr>
      </w:pPr>
    </w:p>
    <w:p w:rsidR="001B39BF" w:rsidRDefault="001B39BF" w:rsidP="001B39BF">
      <w:pPr>
        <w:bidi w:val="0"/>
        <w:spacing w:after="200" w:line="276" w:lineRule="auto"/>
        <w:jc w:val="center"/>
        <w:rPr>
          <w:sz w:val="24"/>
          <w:szCs w:val="24"/>
          <w:rtl/>
        </w:rPr>
        <w:sectPr w:rsidR="001B39BF" w:rsidSect="00D36741">
          <w:footerReference w:type="default" r:id="rId26"/>
          <w:footerReference w:type="first" r:id="rId27"/>
          <w:endnotePr>
            <w:numFmt w:val="lowerLetter"/>
          </w:endnotePr>
          <w:pgSz w:w="11907" w:h="16840" w:code="9"/>
          <w:pgMar w:top="1418" w:right="1418" w:bottom="1418" w:left="1418" w:header="709" w:footer="709" w:gutter="0"/>
          <w:pgNumType w:start="23"/>
          <w:cols w:space="720"/>
          <w:titlePg/>
          <w:bidi/>
          <w:rtlGutter/>
          <w:docGrid w:linePitch="360"/>
        </w:sectPr>
      </w:pPr>
    </w:p>
    <w:p w:rsidR="00875EC4" w:rsidRDefault="00875EC4" w:rsidP="001B39BF">
      <w:pPr>
        <w:rPr>
          <w:sz w:val="24"/>
          <w:szCs w:val="24"/>
          <w:rtl/>
        </w:rPr>
      </w:pPr>
    </w:p>
    <w:sectPr w:rsidR="00875EC4" w:rsidSect="008B0AD8">
      <w:footerReference w:type="default" r:id="rId28"/>
      <w:endnotePr>
        <w:numFmt w:val="lowerLetter"/>
      </w:endnotePr>
      <w:pgSz w:w="11907" w:h="16840" w:code="9"/>
      <w:pgMar w:top="1418" w:right="1418" w:bottom="1418" w:left="1418" w:header="709" w:footer="709" w:gutter="0"/>
      <w:pgNumType w:start="17"/>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6D10" w:rsidRDefault="00D06D10" w:rsidP="00875EC4">
      <w:r>
        <w:separator/>
      </w:r>
    </w:p>
  </w:endnote>
  <w:endnote w:type="continuationSeparator" w:id="0">
    <w:p w:rsidR="00D06D10" w:rsidRDefault="00D06D10" w:rsidP="00875EC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8" w:usb3="00000000" w:csb0="00000041"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650259"/>
      <w:docPartObj>
        <w:docPartGallery w:val="Page Numbers (Bottom of Page)"/>
        <w:docPartUnique/>
      </w:docPartObj>
    </w:sdtPr>
    <w:sdtContent>
      <w:p w:rsidR="00CE5230" w:rsidRDefault="009A2B86" w:rsidP="00831FEE">
        <w:pPr>
          <w:pStyle w:val="Footer"/>
          <w:jc w:val="center"/>
        </w:pPr>
      </w:p>
    </w:sdtContent>
  </w:sdt>
  <w:p w:rsidR="00CE5230" w:rsidRDefault="00CE523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230" w:rsidRDefault="00CE5230" w:rsidP="00831FEE">
    <w:pPr>
      <w:pStyle w:val="Footer"/>
      <w:jc w:val="center"/>
    </w:pPr>
  </w:p>
  <w:p w:rsidR="00CE5230" w:rsidRDefault="00CE5230">
    <w:pPr>
      <w:pStyle w:val="Footer"/>
      <w:jc w:val="center"/>
      <w:rPr>
        <w:rtl/>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701764503"/>
      <w:docPartObj>
        <w:docPartGallery w:val="Page Numbers (Bottom of Page)"/>
        <w:docPartUnique/>
      </w:docPartObj>
    </w:sdtPr>
    <w:sdtContent>
      <w:p w:rsidR="00CE5230" w:rsidRDefault="009A2B86">
        <w:pPr>
          <w:pStyle w:val="Footer"/>
          <w:jc w:val="center"/>
        </w:pPr>
        <w:fldSimple w:instr=" PAGE   \* MERGEFORMAT ">
          <w:r w:rsidR="00432486">
            <w:rPr>
              <w:noProof/>
              <w:rtl/>
            </w:rPr>
            <w:t>48</w:t>
          </w:r>
        </w:fldSimple>
      </w:p>
    </w:sdtContent>
  </w:sdt>
  <w:p w:rsidR="00CE5230" w:rsidRDefault="00CE5230">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1764504"/>
      <w:docPartObj>
        <w:docPartGallery w:val="Page Numbers (Bottom of Page)"/>
        <w:docPartUnique/>
      </w:docPartObj>
    </w:sdtPr>
    <w:sdtContent>
      <w:p w:rsidR="00CE5230" w:rsidRDefault="009A2B86" w:rsidP="00831FEE">
        <w:pPr>
          <w:pStyle w:val="Footer"/>
          <w:bidi w:val="0"/>
          <w:jc w:val="center"/>
        </w:pPr>
        <w:fldSimple w:instr=" PAGE   \* MERGEFORMAT ">
          <w:r w:rsidR="00432486">
            <w:rPr>
              <w:noProof/>
            </w:rPr>
            <w:t>23</w:t>
          </w:r>
        </w:fldSimple>
      </w:p>
    </w:sdtContent>
  </w:sdt>
  <w:p w:rsidR="00CE5230" w:rsidRDefault="00CE5230">
    <w:pPr>
      <w:pStyle w:val="Footer"/>
      <w:jc w:val="center"/>
      <w:rPr>
        <w:rtl/>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230" w:rsidRDefault="00CE5230">
    <w:pPr>
      <w:pStyle w:val="Footer"/>
      <w:rPr>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6D10" w:rsidRDefault="00D06D10" w:rsidP="00875EC4">
      <w:r>
        <w:separator/>
      </w:r>
    </w:p>
  </w:footnote>
  <w:footnote w:type="continuationSeparator" w:id="0">
    <w:p w:rsidR="00D06D10" w:rsidRDefault="00D06D10" w:rsidP="00875EC4">
      <w:r>
        <w:continuationSeparator/>
      </w:r>
    </w:p>
  </w:footnote>
  <w:footnote w:id="1">
    <w:p w:rsidR="00CE5230" w:rsidRPr="00547388" w:rsidRDefault="00CE5230" w:rsidP="00547388">
      <w:pPr>
        <w:pStyle w:val="FootnoteText"/>
        <w:rPr>
          <w:rFonts w:ascii="Simplified Arabic" w:hAnsi="Simplified Arabic" w:cs="Simplified Arabic"/>
          <w:sz w:val="18"/>
          <w:szCs w:val="18"/>
          <w:rtl/>
        </w:rPr>
      </w:pPr>
      <w:r w:rsidRPr="005E34FA">
        <w:rPr>
          <w:rStyle w:val="FootnoteReference"/>
          <w:rFonts w:ascii="Simplified Arabic" w:hAnsi="Simplified Arabic" w:cs="Simplified Arabic"/>
          <w:sz w:val="18"/>
          <w:szCs w:val="18"/>
        </w:rPr>
        <w:footnoteRef/>
      </w:r>
      <w:r w:rsidRPr="005E34FA">
        <w:rPr>
          <w:rFonts w:ascii="Simplified Arabic" w:hAnsi="Simplified Arabic" w:cs="Simplified Arabic"/>
          <w:sz w:val="18"/>
          <w:szCs w:val="18"/>
          <w:rtl/>
        </w:rPr>
        <w:t xml:space="preserve"> </w:t>
      </w:r>
      <w:r w:rsidRPr="006D0F5B">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w:t>
      </w:r>
      <w:r w:rsidRPr="006D0F5B">
        <w:rPr>
          <w:rFonts w:ascii="Simplified Arabic" w:hAnsi="Simplified Arabic" w:cs="Simplified Arabic"/>
          <w:b/>
          <w:bCs/>
          <w:sz w:val="18"/>
          <w:szCs w:val="18"/>
          <w:rtl/>
        </w:rPr>
        <w:t xml:space="preserve"> </w:t>
      </w:r>
      <w:r w:rsidRPr="006D0F5B">
        <w:rPr>
          <w:rFonts w:ascii="Simplified Arabic" w:hAnsi="Simplified Arabic" w:cs="Simplified Arabic"/>
          <w:sz w:val="18"/>
          <w:szCs w:val="18"/>
          <w:rtl/>
        </w:rPr>
        <w:t>1967</w:t>
      </w:r>
      <w:r>
        <w:rPr>
          <w:rFonts w:ascii="Simplified Arabic" w:hAnsi="Simplified Arabic" w:cs="Simplified Arabic" w:hint="cs"/>
          <w:sz w:val="18"/>
          <w:szCs w:val="18"/>
          <w:rtl/>
        </w:rPr>
        <w:t>، و</w:t>
      </w:r>
      <w:r w:rsidRPr="005E34FA">
        <w:rPr>
          <w:rFonts w:ascii="Simplified Arabic" w:hAnsi="Simplified Arabic" w:cs="Simplified Arabic"/>
          <w:sz w:val="18"/>
          <w:szCs w:val="18"/>
          <w:rtl/>
        </w:rPr>
        <w:t xml:space="preserve">لا تشمل </w:t>
      </w:r>
      <w:r w:rsidRPr="005E34FA">
        <w:rPr>
          <w:rFonts w:ascii="Simplified Arabic" w:hAnsi="Simplified Arabic" w:cs="Simplified Arabic" w:hint="cs"/>
          <w:sz w:val="18"/>
          <w:szCs w:val="18"/>
          <w:rtl/>
        </w:rPr>
        <w:t>ال</w:t>
      </w:r>
      <w:r w:rsidRPr="005E34FA">
        <w:rPr>
          <w:rFonts w:ascii="Simplified Arabic" w:hAnsi="Simplified Arabic" w:cs="Simplified Arabic"/>
          <w:sz w:val="18"/>
          <w:szCs w:val="18"/>
          <w:rtl/>
        </w:rPr>
        <w:t xml:space="preserve">منشآت </w:t>
      </w:r>
      <w:r w:rsidRPr="005E34FA">
        <w:rPr>
          <w:rFonts w:ascii="Simplified Arabic" w:hAnsi="Simplified Arabic" w:cs="Simplified Arabic" w:hint="cs"/>
          <w:sz w:val="18"/>
          <w:szCs w:val="18"/>
          <w:rtl/>
        </w:rPr>
        <w:t>ال</w:t>
      </w:r>
      <w:r w:rsidRPr="005E34FA">
        <w:rPr>
          <w:rFonts w:ascii="Simplified Arabic" w:hAnsi="Simplified Arabic" w:cs="Simplified Arabic"/>
          <w:sz w:val="18"/>
          <w:szCs w:val="18"/>
          <w:rtl/>
        </w:rPr>
        <w:t xml:space="preserve">عاملة في </w:t>
      </w:r>
      <w:r w:rsidRPr="00547388">
        <w:rPr>
          <w:rFonts w:ascii="Simplified Arabic" w:hAnsi="Simplified Arabic" w:cs="Simplified Arabic"/>
          <w:sz w:val="18"/>
          <w:szCs w:val="18"/>
          <w:rtl/>
        </w:rPr>
        <w:t>نشاط الزراعة والحراجة وصيد الاسماك.</w:t>
      </w:r>
    </w:p>
  </w:footnote>
  <w:footnote w:id="2">
    <w:p w:rsidR="00CE5230" w:rsidRPr="005E34FA" w:rsidRDefault="00CE5230" w:rsidP="00F52B1B">
      <w:pPr>
        <w:pStyle w:val="FootnoteText"/>
        <w:rPr>
          <w:rFonts w:ascii="Simplified Arabic" w:hAnsi="Simplified Arabic" w:cs="Simplified Arabic"/>
          <w:sz w:val="18"/>
          <w:szCs w:val="18"/>
          <w:rtl/>
        </w:rPr>
      </w:pPr>
      <w:r w:rsidRPr="005E34FA">
        <w:rPr>
          <w:rStyle w:val="FootnoteReference"/>
          <w:rFonts w:ascii="Simplified Arabic" w:hAnsi="Simplified Arabic" w:cs="Simplified Arabic"/>
          <w:sz w:val="18"/>
          <w:szCs w:val="18"/>
        </w:rPr>
        <w:footnoteRef/>
      </w:r>
      <w:r w:rsidRPr="005E34FA">
        <w:rPr>
          <w:rFonts w:ascii="Simplified Arabic" w:hAnsi="Simplified Arabic" w:cs="Simplified Arabic"/>
          <w:sz w:val="18"/>
          <w:szCs w:val="18"/>
          <w:rtl/>
        </w:rPr>
        <w:t xml:space="preserve"> </w:t>
      </w:r>
      <w:r w:rsidRPr="006D0F5B">
        <w:rPr>
          <w:rFonts w:ascii="Simplified Arabic" w:hAnsi="Simplified Arabic" w:cs="Simplified Arabic"/>
          <w:sz w:val="18"/>
          <w:szCs w:val="18"/>
          <w:rtl/>
        </w:rPr>
        <w:t xml:space="preserve">البيانات لا </w:t>
      </w:r>
      <w:r w:rsidRPr="005E34FA">
        <w:rPr>
          <w:rFonts w:ascii="Simplified Arabic" w:hAnsi="Simplified Arabic" w:cs="Simplified Arabic"/>
          <w:sz w:val="18"/>
          <w:szCs w:val="18"/>
          <w:rtl/>
        </w:rPr>
        <w:t xml:space="preserve">تشمل </w:t>
      </w:r>
      <w:r w:rsidRPr="005E34FA">
        <w:rPr>
          <w:rFonts w:ascii="Simplified Arabic" w:hAnsi="Simplified Arabic" w:cs="Simplified Arabic" w:hint="cs"/>
          <w:sz w:val="18"/>
          <w:szCs w:val="18"/>
          <w:rtl/>
        </w:rPr>
        <w:t>ال</w:t>
      </w:r>
      <w:r w:rsidRPr="005E34FA">
        <w:rPr>
          <w:rFonts w:ascii="Simplified Arabic" w:hAnsi="Simplified Arabic" w:cs="Simplified Arabic"/>
          <w:sz w:val="18"/>
          <w:szCs w:val="18"/>
          <w:rtl/>
        </w:rPr>
        <w:t xml:space="preserve">منشآت </w:t>
      </w:r>
      <w:r w:rsidRPr="005E34FA">
        <w:rPr>
          <w:rFonts w:ascii="Simplified Arabic" w:hAnsi="Simplified Arabic" w:cs="Simplified Arabic" w:hint="cs"/>
          <w:sz w:val="18"/>
          <w:szCs w:val="18"/>
          <w:rtl/>
        </w:rPr>
        <w:t>ال</w:t>
      </w:r>
      <w:r w:rsidRPr="005E34FA">
        <w:rPr>
          <w:rFonts w:ascii="Simplified Arabic" w:hAnsi="Simplified Arabic" w:cs="Simplified Arabic"/>
          <w:sz w:val="18"/>
          <w:szCs w:val="18"/>
          <w:rtl/>
        </w:rPr>
        <w:t xml:space="preserve">عاملة في </w:t>
      </w:r>
      <w:r w:rsidRPr="00547388">
        <w:rPr>
          <w:rFonts w:ascii="Simplified Arabic" w:hAnsi="Simplified Arabic" w:cs="Simplified Arabic"/>
          <w:sz w:val="18"/>
          <w:szCs w:val="18"/>
          <w:rtl/>
        </w:rPr>
        <w:t>نشاط الزراعة والحراجة وصيد الاسماك</w:t>
      </w:r>
      <w:r w:rsidRPr="005E34FA">
        <w:rPr>
          <w:rFonts w:ascii="Simplified Arabic" w:hAnsi="Simplified Arabic" w:cs="Simplified Arabic"/>
          <w:sz w:val="18"/>
          <w:szCs w:val="18"/>
          <w:rtl/>
        </w:rPr>
        <w:t>.</w:t>
      </w:r>
    </w:p>
  </w:footnote>
  <w:footnote w:id="3">
    <w:p w:rsidR="00CE5230" w:rsidRPr="00D150B0" w:rsidRDefault="00CE5230" w:rsidP="00467A73">
      <w:pPr>
        <w:pStyle w:val="FootnoteText"/>
        <w:rPr>
          <w:rFonts w:ascii="Simplified Arabic" w:hAnsi="Simplified Arabic" w:cs="Simplified Arabic"/>
          <w:sz w:val="18"/>
          <w:szCs w:val="18"/>
        </w:rPr>
      </w:pPr>
      <w:r w:rsidRPr="00D150B0">
        <w:rPr>
          <w:rStyle w:val="FootnoteReference"/>
          <w:rFonts w:ascii="Simplified Arabic" w:hAnsi="Simplified Arabic" w:cs="Simplified Arabic"/>
          <w:sz w:val="18"/>
          <w:szCs w:val="18"/>
        </w:rPr>
        <w:footnoteRef/>
      </w:r>
      <w:r w:rsidRPr="00D150B0">
        <w:rPr>
          <w:rFonts w:ascii="Simplified Arabic" w:hAnsi="Simplified Arabic" w:cs="Simplified Arabic"/>
          <w:sz w:val="18"/>
          <w:szCs w:val="18"/>
          <w:rtl/>
        </w:rPr>
        <w:t xml:space="preserve"> </w:t>
      </w:r>
      <w:r w:rsidRPr="006D0F5B">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w:t>
      </w:r>
      <w:r w:rsidRPr="006D0F5B">
        <w:rPr>
          <w:rFonts w:ascii="Simplified Arabic" w:hAnsi="Simplified Arabic" w:cs="Simplified Arabic"/>
          <w:b/>
          <w:bCs/>
          <w:sz w:val="18"/>
          <w:szCs w:val="18"/>
          <w:rtl/>
        </w:rPr>
        <w:t xml:space="preserve"> </w:t>
      </w:r>
      <w:r w:rsidRPr="006D0F5B">
        <w:rPr>
          <w:rFonts w:ascii="Simplified Arabic" w:hAnsi="Simplified Arabic" w:cs="Simplified Arabic"/>
          <w:sz w:val="18"/>
          <w:szCs w:val="18"/>
          <w:rtl/>
        </w:rPr>
        <w:t>1967</w:t>
      </w:r>
      <w:r w:rsidRPr="00D150B0">
        <w:rPr>
          <w:rFonts w:ascii="Simplified Arabic" w:hAnsi="Simplified Arabic" w:cs="Simplified Arabic"/>
          <w:sz w:val="18"/>
          <w:szCs w:val="18"/>
          <w:rtl/>
        </w:rPr>
        <w:t>.</w:t>
      </w:r>
    </w:p>
  </w:footnote>
  <w:footnote w:id="4">
    <w:p w:rsidR="00CE5230" w:rsidRPr="009B1D8C" w:rsidRDefault="00CE5230" w:rsidP="00D36741">
      <w:pPr>
        <w:pStyle w:val="FootnoteText"/>
        <w:rPr>
          <w:rFonts w:ascii="Simplified Arabic" w:hAnsi="Simplified Arabic" w:cs="Simplified Arabic"/>
          <w:sz w:val="18"/>
          <w:szCs w:val="18"/>
        </w:rPr>
      </w:pPr>
      <w:r w:rsidRPr="009B1D8C">
        <w:rPr>
          <w:rStyle w:val="FootnoteReference"/>
          <w:rFonts w:ascii="Simplified Arabic" w:hAnsi="Simplified Arabic" w:cs="Simplified Arabic"/>
          <w:sz w:val="18"/>
          <w:szCs w:val="18"/>
        </w:rPr>
        <w:footnoteRef/>
      </w:r>
      <w:r w:rsidRPr="009B1D8C">
        <w:rPr>
          <w:rFonts w:ascii="Simplified Arabic" w:hAnsi="Simplified Arabic" w:cs="Simplified Arabic"/>
          <w:sz w:val="18"/>
          <w:szCs w:val="18"/>
          <w:rtl/>
        </w:rPr>
        <w:t xml:space="preserve"> </w:t>
      </w:r>
      <w:r w:rsidRPr="006D0F5B">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w:t>
      </w:r>
      <w:r w:rsidRPr="006D0F5B">
        <w:rPr>
          <w:rFonts w:ascii="Simplified Arabic" w:hAnsi="Simplified Arabic" w:cs="Simplified Arabic"/>
          <w:b/>
          <w:bCs/>
          <w:sz w:val="18"/>
          <w:szCs w:val="18"/>
          <w:rtl/>
        </w:rPr>
        <w:t xml:space="preserve"> </w:t>
      </w:r>
      <w:r w:rsidRPr="006D0F5B">
        <w:rPr>
          <w:rFonts w:ascii="Simplified Arabic" w:hAnsi="Simplified Arabic" w:cs="Simplified Arabic"/>
          <w:sz w:val="18"/>
          <w:szCs w:val="18"/>
          <w:rtl/>
        </w:rPr>
        <w:t>1967</w:t>
      </w:r>
      <w:r w:rsidRPr="009B1D8C">
        <w:rPr>
          <w:rFonts w:ascii="Simplified Arabic" w:hAnsi="Simplified Arabic" w:cs="Simplified Arabic"/>
          <w:sz w:val="18"/>
          <w:szCs w:val="18"/>
          <w:rtl/>
        </w:rPr>
        <w:t>.</w:t>
      </w:r>
    </w:p>
  </w:footnote>
  <w:footnote w:id="5">
    <w:p w:rsidR="00CE5230" w:rsidRPr="009B1D8C" w:rsidRDefault="00CE5230" w:rsidP="007D2276">
      <w:pPr>
        <w:pStyle w:val="FootnoteText"/>
        <w:rPr>
          <w:rFonts w:ascii="Simplified Arabic" w:hAnsi="Simplified Arabic" w:cs="Simplified Arabic"/>
          <w:sz w:val="18"/>
          <w:szCs w:val="18"/>
        </w:rPr>
      </w:pPr>
      <w:r w:rsidRPr="009B1D8C">
        <w:rPr>
          <w:rStyle w:val="FootnoteReference"/>
          <w:rFonts w:ascii="Simplified Arabic" w:hAnsi="Simplified Arabic" w:cs="Simplified Arabic"/>
          <w:sz w:val="18"/>
          <w:szCs w:val="18"/>
        </w:rPr>
        <w:footnoteRef/>
      </w:r>
      <w:r w:rsidRPr="009B1D8C">
        <w:rPr>
          <w:rFonts w:ascii="Simplified Arabic" w:hAnsi="Simplified Arabic" w:cs="Simplified Arabic"/>
          <w:sz w:val="18"/>
          <w:szCs w:val="18"/>
          <w:rtl/>
        </w:rPr>
        <w:t xml:space="preserve"> </w:t>
      </w:r>
      <w:r w:rsidRPr="006D0F5B">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w:t>
      </w:r>
      <w:r w:rsidRPr="006D0F5B">
        <w:rPr>
          <w:rFonts w:ascii="Simplified Arabic" w:hAnsi="Simplified Arabic" w:cs="Simplified Arabic"/>
          <w:b/>
          <w:bCs/>
          <w:sz w:val="18"/>
          <w:szCs w:val="18"/>
          <w:rtl/>
        </w:rPr>
        <w:t xml:space="preserve"> </w:t>
      </w:r>
      <w:r w:rsidRPr="006D0F5B">
        <w:rPr>
          <w:rFonts w:ascii="Simplified Arabic" w:hAnsi="Simplified Arabic" w:cs="Simplified Arabic"/>
          <w:sz w:val="18"/>
          <w:szCs w:val="18"/>
          <w:rtl/>
        </w:rPr>
        <w:t>1967</w:t>
      </w:r>
      <w:r w:rsidRPr="009B1D8C">
        <w:rPr>
          <w:rFonts w:ascii="Simplified Arabic" w:hAnsi="Simplified Arabic" w:cs="Simplified Arabic"/>
          <w:sz w:val="18"/>
          <w:szCs w:val="18"/>
          <w:rtl/>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5230" w:rsidRPr="009826A9" w:rsidRDefault="00CE5230" w:rsidP="00755DF0">
    <w:pPr>
      <w:pStyle w:val="Header"/>
      <w:rPr>
        <w:sz w:val="16"/>
        <w:szCs w:val="16"/>
        <w:rtl/>
      </w:rPr>
    </w:pPr>
    <w:r w:rsidRPr="00CC17FC">
      <w:rPr>
        <w:sz w:val="16"/>
        <w:szCs w:val="16"/>
      </w:rPr>
      <w:t>PCBS</w:t>
    </w:r>
    <w:r>
      <w:rPr>
        <w:rFonts w:ascii="Simplified Arabic" w:hAnsi="Simplified Arabic" w:cs="Simplified Arabic"/>
        <w:sz w:val="16"/>
        <w:szCs w:val="16"/>
        <w:rtl/>
      </w:rPr>
      <w:t>: التعداد العام 2017 - النتائج النهائية</w:t>
    </w:r>
    <w:r>
      <w:rPr>
        <w:rFonts w:hint="cs"/>
        <w:sz w:val="16"/>
        <w:szCs w:val="16"/>
      </w:rPr>
      <w:t xml:space="preserve"> </w:t>
    </w:r>
    <w:r>
      <w:rPr>
        <w:rFonts w:ascii="Simplified Arabic" w:hAnsi="Simplified Arabic" w:cs="Simplified Arabic"/>
        <w:sz w:val="16"/>
        <w:szCs w:val="16"/>
        <w:rtl/>
      </w:rPr>
      <w:t xml:space="preserve">– تقرير </w:t>
    </w:r>
    <w:r>
      <w:rPr>
        <w:rFonts w:ascii="Simplified Arabic" w:hAnsi="Simplified Arabic" w:cs="Simplified Arabic" w:hint="cs"/>
        <w:sz w:val="16"/>
        <w:szCs w:val="16"/>
        <w:rtl/>
      </w:rPr>
      <w:t>المنشآت</w:t>
    </w:r>
    <w:r>
      <w:rPr>
        <w:rFonts w:hint="cs"/>
        <w:sz w:val="16"/>
        <w:szCs w:val="16"/>
      </w:rPr>
      <w:t xml:space="preserve"> </w:t>
    </w:r>
  </w:p>
  <w:p w:rsidR="00CE5230" w:rsidRDefault="00CE523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162B0"/>
    <w:multiLevelType w:val="hybridMultilevel"/>
    <w:tmpl w:val="A95E18CE"/>
    <w:lvl w:ilvl="0" w:tplc="ECF88760">
      <w:start w:val="1"/>
      <w:numFmt w:val="decimal"/>
      <w:lvlText w:val="%1."/>
      <w:lvlJc w:val="left"/>
      <w:pPr>
        <w:tabs>
          <w:tab w:val="num" w:pos="1220"/>
        </w:tabs>
        <w:ind w:left="1220" w:right="1220" w:hanging="360"/>
      </w:pPr>
      <w:rPr>
        <w:rFonts w:hint="default"/>
      </w:rPr>
    </w:lvl>
    <w:lvl w:ilvl="1" w:tplc="04010001">
      <w:start w:val="1"/>
      <w:numFmt w:val="bullet"/>
      <w:lvlText w:val=""/>
      <w:lvlJc w:val="left"/>
      <w:pPr>
        <w:tabs>
          <w:tab w:val="num" w:pos="1800"/>
        </w:tabs>
        <w:ind w:left="1800" w:right="1800" w:hanging="360"/>
      </w:pPr>
      <w:rPr>
        <w:rFonts w:ascii="Symbol" w:hAnsi="Symbol"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
    <w:nsid w:val="04DA403A"/>
    <w:multiLevelType w:val="hybridMultilevel"/>
    <w:tmpl w:val="87E629FA"/>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2">
    <w:nsid w:val="0DAB06D3"/>
    <w:multiLevelType w:val="hybridMultilevel"/>
    <w:tmpl w:val="DDB4C828"/>
    <w:lvl w:ilvl="0" w:tplc="04090001">
      <w:start w:val="1"/>
      <w:numFmt w:val="bullet"/>
      <w:lvlText w:val=""/>
      <w:lvlJc w:val="left"/>
      <w:pPr>
        <w:ind w:left="819" w:hanging="360"/>
      </w:pPr>
      <w:rPr>
        <w:rFonts w:ascii="Symbol" w:hAnsi="Symbol" w:hint="default"/>
      </w:rPr>
    </w:lvl>
    <w:lvl w:ilvl="1" w:tplc="04090019" w:tentative="1">
      <w:start w:val="1"/>
      <w:numFmt w:val="lowerLetter"/>
      <w:lvlText w:val="%2."/>
      <w:lvlJc w:val="left"/>
      <w:pPr>
        <w:ind w:left="1539" w:hanging="360"/>
      </w:pPr>
    </w:lvl>
    <w:lvl w:ilvl="2" w:tplc="0409001B" w:tentative="1">
      <w:start w:val="1"/>
      <w:numFmt w:val="lowerRoman"/>
      <w:lvlText w:val="%3."/>
      <w:lvlJc w:val="right"/>
      <w:pPr>
        <w:ind w:left="2259" w:hanging="180"/>
      </w:pPr>
    </w:lvl>
    <w:lvl w:ilvl="3" w:tplc="0409000F" w:tentative="1">
      <w:start w:val="1"/>
      <w:numFmt w:val="decimal"/>
      <w:lvlText w:val="%4."/>
      <w:lvlJc w:val="left"/>
      <w:pPr>
        <w:ind w:left="2979" w:hanging="360"/>
      </w:pPr>
    </w:lvl>
    <w:lvl w:ilvl="4" w:tplc="04090019" w:tentative="1">
      <w:start w:val="1"/>
      <w:numFmt w:val="lowerLetter"/>
      <w:lvlText w:val="%5."/>
      <w:lvlJc w:val="left"/>
      <w:pPr>
        <w:ind w:left="3699" w:hanging="360"/>
      </w:pPr>
    </w:lvl>
    <w:lvl w:ilvl="5" w:tplc="0409001B" w:tentative="1">
      <w:start w:val="1"/>
      <w:numFmt w:val="lowerRoman"/>
      <w:lvlText w:val="%6."/>
      <w:lvlJc w:val="right"/>
      <w:pPr>
        <w:ind w:left="4419" w:hanging="180"/>
      </w:pPr>
    </w:lvl>
    <w:lvl w:ilvl="6" w:tplc="0409000F" w:tentative="1">
      <w:start w:val="1"/>
      <w:numFmt w:val="decimal"/>
      <w:lvlText w:val="%7."/>
      <w:lvlJc w:val="left"/>
      <w:pPr>
        <w:ind w:left="5139" w:hanging="360"/>
      </w:pPr>
    </w:lvl>
    <w:lvl w:ilvl="7" w:tplc="04090019" w:tentative="1">
      <w:start w:val="1"/>
      <w:numFmt w:val="lowerLetter"/>
      <w:lvlText w:val="%8."/>
      <w:lvlJc w:val="left"/>
      <w:pPr>
        <w:ind w:left="5859" w:hanging="360"/>
      </w:pPr>
    </w:lvl>
    <w:lvl w:ilvl="8" w:tplc="0409001B" w:tentative="1">
      <w:start w:val="1"/>
      <w:numFmt w:val="lowerRoman"/>
      <w:lvlText w:val="%9."/>
      <w:lvlJc w:val="right"/>
      <w:pPr>
        <w:ind w:left="6579" w:hanging="180"/>
      </w:pPr>
    </w:lvl>
  </w:abstractNum>
  <w:abstractNum w:abstractNumId="3">
    <w:nsid w:val="0F9B5572"/>
    <w:multiLevelType w:val="hybridMultilevel"/>
    <w:tmpl w:val="B8DC5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9C72F4"/>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7AFED1D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2AC05AE"/>
    <w:multiLevelType w:val="hybridMultilevel"/>
    <w:tmpl w:val="7D5E1ED4"/>
    <w:lvl w:ilvl="0" w:tplc="04090001">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9">
    <w:nsid w:val="1BA37303"/>
    <w:multiLevelType w:val="hybridMultilevel"/>
    <w:tmpl w:val="2F52C2DC"/>
    <w:lvl w:ilvl="0" w:tplc="0409000F">
      <w:start w:val="1"/>
      <w:numFmt w:val="decimal"/>
      <w:lvlText w:val="%1."/>
      <w:lvlJc w:val="left"/>
      <w:pPr>
        <w:ind w:left="860" w:hanging="360"/>
      </w:p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1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1">
    <w:nsid w:val="20686B6A"/>
    <w:multiLevelType w:val="multilevel"/>
    <w:tmpl w:val="0B0624A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27DC5CC5"/>
    <w:multiLevelType w:val="hybridMultilevel"/>
    <w:tmpl w:val="EFB49368"/>
    <w:lvl w:ilvl="0" w:tplc="2EDAA9A8">
      <w:start w:val="1"/>
      <w:numFmt w:val="bullet"/>
      <w:lvlText w:val=""/>
      <w:lvlJc w:val="left"/>
      <w:pPr>
        <w:tabs>
          <w:tab w:val="num" w:pos="720"/>
        </w:tabs>
        <w:ind w:left="720" w:right="720" w:hanging="360"/>
      </w:pPr>
      <w:rPr>
        <w:rFonts w:ascii="Symbol" w:hAnsi="Symbol" w:hint="default"/>
        <w:sz w:val="24"/>
        <w:szCs w:val="24"/>
      </w:rPr>
    </w:lvl>
    <w:lvl w:ilvl="1" w:tplc="A3B84036">
      <w:start w:val="1"/>
      <w:numFmt w:val="decimal"/>
      <w:lvlText w:val="%2."/>
      <w:lvlJc w:val="left"/>
      <w:pPr>
        <w:ind w:left="1440" w:hanging="360"/>
      </w:pPr>
      <w:rPr>
        <w:rFonts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3">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16A6726"/>
    <w:multiLevelType w:val="hybridMultilevel"/>
    <w:tmpl w:val="6E180EF2"/>
    <w:lvl w:ilvl="0" w:tplc="04090001">
      <w:start w:val="1"/>
      <w:numFmt w:val="bullet"/>
      <w:lvlText w:val=""/>
      <w:lvlJc w:val="left"/>
      <w:pPr>
        <w:ind w:left="819" w:hanging="360"/>
      </w:pPr>
      <w:rPr>
        <w:rFonts w:ascii="Symbol" w:hAnsi="Symbol" w:hint="default"/>
      </w:rPr>
    </w:lvl>
    <w:lvl w:ilvl="1" w:tplc="04090019" w:tentative="1">
      <w:start w:val="1"/>
      <w:numFmt w:val="lowerLetter"/>
      <w:lvlText w:val="%2."/>
      <w:lvlJc w:val="left"/>
      <w:pPr>
        <w:ind w:left="1539" w:hanging="360"/>
      </w:pPr>
    </w:lvl>
    <w:lvl w:ilvl="2" w:tplc="0409001B" w:tentative="1">
      <w:start w:val="1"/>
      <w:numFmt w:val="lowerRoman"/>
      <w:lvlText w:val="%3."/>
      <w:lvlJc w:val="right"/>
      <w:pPr>
        <w:ind w:left="2259" w:hanging="180"/>
      </w:pPr>
    </w:lvl>
    <w:lvl w:ilvl="3" w:tplc="0409000F" w:tentative="1">
      <w:start w:val="1"/>
      <w:numFmt w:val="decimal"/>
      <w:lvlText w:val="%4."/>
      <w:lvlJc w:val="left"/>
      <w:pPr>
        <w:ind w:left="2979" w:hanging="360"/>
      </w:pPr>
    </w:lvl>
    <w:lvl w:ilvl="4" w:tplc="04090019" w:tentative="1">
      <w:start w:val="1"/>
      <w:numFmt w:val="lowerLetter"/>
      <w:lvlText w:val="%5."/>
      <w:lvlJc w:val="left"/>
      <w:pPr>
        <w:ind w:left="3699" w:hanging="360"/>
      </w:pPr>
    </w:lvl>
    <w:lvl w:ilvl="5" w:tplc="0409001B" w:tentative="1">
      <w:start w:val="1"/>
      <w:numFmt w:val="lowerRoman"/>
      <w:lvlText w:val="%6."/>
      <w:lvlJc w:val="right"/>
      <w:pPr>
        <w:ind w:left="4419" w:hanging="180"/>
      </w:pPr>
    </w:lvl>
    <w:lvl w:ilvl="6" w:tplc="0409000F" w:tentative="1">
      <w:start w:val="1"/>
      <w:numFmt w:val="decimal"/>
      <w:lvlText w:val="%7."/>
      <w:lvlJc w:val="left"/>
      <w:pPr>
        <w:ind w:left="5139" w:hanging="360"/>
      </w:pPr>
    </w:lvl>
    <w:lvl w:ilvl="7" w:tplc="04090019" w:tentative="1">
      <w:start w:val="1"/>
      <w:numFmt w:val="lowerLetter"/>
      <w:lvlText w:val="%8."/>
      <w:lvlJc w:val="left"/>
      <w:pPr>
        <w:ind w:left="5859" w:hanging="360"/>
      </w:pPr>
    </w:lvl>
    <w:lvl w:ilvl="8" w:tplc="0409001B" w:tentative="1">
      <w:start w:val="1"/>
      <w:numFmt w:val="lowerRoman"/>
      <w:lvlText w:val="%9."/>
      <w:lvlJc w:val="right"/>
      <w:pPr>
        <w:ind w:left="6579" w:hanging="180"/>
      </w:pPr>
    </w:lvl>
  </w:abstractNum>
  <w:abstractNum w:abstractNumId="15">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6">
    <w:nsid w:val="337420E0"/>
    <w:multiLevelType w:val="hybridMultilevel"/>
    <w:tmpl w:val="7B2A71EC"/>
    <w:lvl w:ilvl="0" w:tplc="DFE60BAA">
      <w:start w:val="1"/>
      <w:numFmt w:val="decimal"/>
      <w:lvlText w:val="%1."/>
      <w:lvlJc w:val="left"/>
      <w:pPr>
        <w:ind w:left="720" w:hanging="360"/>
      </w:pPr>
      <w:rPr>
        <w:rFonts w:ascii="Times New Roman"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4903A92"/>
    <w:multiLevelType w:val="multilevel"/>
    <w:tmpl w:val="563225D2"/>
    <w:lvl w:ilvl="0">
      <w:start w:val="1"/>
      <w:numFmt w:val="decimal"/>
      <w:lvlText w:val="%1."/>
      <w:lvlJc w:val="left"/>
      <w:pPr>
        <w:ind w:left="701" w:hanging="360"/>
      </w:pPr>
      <w:rPr>
        <w:rFonts w:asciiTheme="majorBidi" w:hAnsiTheme="majorBidi" w:cstheme="majorBidi" w:hint="default"/>
      </w:rPr>
    </w:lvl>
    <w:lvl w:ilvl="1">
      <w:start w:val="5"/>
      <w:numFmt w:val="decimal"/>
      <w:isLgl/>
      <w:lvlText w:val="%1.%2"/>
      <w:lvlJc w:val="left"/>
      <w:pPr>
        <w:ind w:left="917" w:hanging="576"/>
      </w:pPr>
      <w:rPr>
        <w:rFonts w:hint="default"/>
      </w:rPr>
    </w:lvl>
    <w:lvl w:ilvl="2">
      <w:start w:val="3"/>
      <w:numFmt w:val="decimal"/>
      <w:isLgl/>
      <w:lvlText w:val="%1.%2.%3"/>
      <w:lvlJc w:val="left"/>
      <w:pPr>
        <w:ind w:left="1061" w:hanging="720"/>
      </w:pPr>
      <w:rPr>
        <w:rFonts w:hint="default"/>
      </w:rPr>
    </w:lvl>
    <w:lvl w:ilvl="3">
      <w:start w:val="1"/>
      <w:numFmt w:val="decimal"/>
      <w:isLgl/>
      <w:lvlText w:val="%1.%2.%3.%4"/>
      <w:lvlJc w:val="left"/>
      <w:pPr>
        <w:ind w:left="1061" w:hanging="720"/>
      </w:pPr>
      <w:rPr>
        <w:rFonts w:hint="default"/>
      </w:rPr>
    </w:lvl>
    <w:lvl w:ilvl="4">
      <w:start w:val="1"/>
      <w:numFmt w:val="decimal"/>
      <w:isLgl/>
      <w:lvlText w:val="%1.%2.%3.%4.%5"/>
      <w:lvlJc w:val="left"/>
      <w:pPr>
        <w:ind w:left="1421" w:hanging="1080"/>
      </w:pPr>
      <w:rPr>
        <w:rFonts w:hint="default"/>
      </w:rPr>
    </w:lvl>
    <w:lvl w:ilvl="5">
      <w:start w:val="1"/>
      <w:numFmt w:val="decimal"/>
      <w:isLgl/>
      <w:lvlText w:val="%1.%2.%3.%4.%5.%6"/>
      <w:lvlJc w:val="left"/>
      <w:pPr>
        <w:ind w:left="1781" w:hanging="1440"/>
      </w:pPr>
      <w:rPr>
        <w:rFonts w:hint="default"/>
      </w:rPr>
    </w:lvl>
    <w:lvl w:ilvl="6">
      <w:start w:val="1"/>
      <w:numFmt w:val="decimal"/>
      <w:isLgl/>
      <w:lvlText w:val="%1.%2.%3.%4.%5.%6.%7"/>
      <w:lvlJc w:val="left"/>
      <w:pPr>
        <w:ind w:left="1781" w:hanging="1440"/>
      </w:pPr>
      <w:rPr>
        <w:rFonts w:hint="default"/>
      </w:rPr>
    </w:lvl>
    <w:lvl w:ilvl="7">
      <w:start w:val="1"/>
      <w:numFmt w:val="decimal"/>
      <w:isLgl/>
      <w:lvlText w:val="%1.%2.%3.%4.%5.%6.%7.%8"/>
      <w:lvlJc w:val="left"/>
      <w:pPr>
        <w:ind w:left="2141" w:hanging="1800"/>
      </w:pPr>
      <w:rPr>
        <w:rFonts w:hint="default"/>
      </w:rPr>
    </w:lvl>
    <w:lvl w:ilvl="8">
      <w:start w:val="1"/>
      <w:numFmt w:val="decimal"/>
      <w:isLgl/>
      <w:lvlText w:val="%1.%2.%3.%4.%5.%6.%7.%8.%9"/>
      <w:lvlJc w:val="left"/>
      <w:pPr>
        <w:ind w:left="2141" w:hanging="1800"/>
      </w:pPr>
      <w:rPr>
        <w:rFonts w:hint="default"/>
      </w:rPr>
    </w:lvl>
  </w:abstractNum>
  <w:abstractNum w:abstractNumId="18">
    <w:nsid w:val="3A60302E"/>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9">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0">
    <w:nsid w:val="3E255323"/>
    <w:multiLevelType w:val="hybridMultilevel"/>
    <w:tmpl w:val="71DCA96E"/>
    <w:lvl w:ilvl="0" w:tplc="04090001">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21">
    <w:nsid w:val="48C1565D"/>
    <w:multiLevelType w:val="hybridMultilevel"/>
    <w:tmpl w:val="FE58FD7E"/>
    <w:lvl w:ilvl="0" w:tplc="60D67278">
      <w:start w:val="1"/>
      <w:numFmt w:val="decimal"/>
      <w:lvlText w:val="%1."/>
      <w:lvlJc w:val="left"/>
      <w:pPr>
        <w:ind w:left="720" w:hanging="360"/>
      </w:pPr>
      <w:rPr>
        <w:rFonts w:hint="default"/>
        <w:bCs/>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A6B2CD2"/>
    <w:multiLevelType w:val="singleLevel"/>
    <w:tmpl w:val="F81CE7DE"/>
    <w:lvl w:ilvl="0">
      <w:start w:val="1"/>
      <w:numFmt w:val="decimal"/>
      <w:lvlText w:val="%1."/>
      <w:lvlJc w:val="left"/>
      <w:pPr>
        <w:tabs>
          <w:tab w:val="num" w:pos="927"/>
        </w:tabs>
        <w:ind w:left="927" w:hanging="360"/>
      </w:pPr>
      <w:rPr>
        <w:rFonts w:hint="default"/>
        <w:bCs/>
        <w:iCs w:val="0"/>
        <w:sz w:val="24"/>
      </w:rPr>
    </w:lvl>
  </w:abstractNum>
  <w:abstractNum w:abstractNumId="23">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5">
    <w:nsid w:val="5022006F"/>
    <w:multiLevelType w:val="hybridMultilevel"/>
    <w:tmpl w:val="C6D20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6763CE3"/>
    <w:multiLevelType w:val="hybridMultilevel"/>
    <w:tmpl w:val="DF16F6F0"/>
    <w:lvl w:ilvl="0" w:tplc="0409000F">
      <w:start w:val="1"/>
      <w:numFmt w:val="decimal"/>
      <w:lvlText w:val="%1."/>
      <w:lvlJc w:val="left"/>
      <w:pPr>
        <w:ind w:left="819" w:hanging="360"/>
      </w:pPr>
    </w:lvl>
    <w:lvl w:ilvl="1" w:tplc="04090019" w:tentative="1">
      <w:start w:val="1"/>
      <w:numFmt w:val="lowerLetter"/>
      <w:lvlText w:val="%2."/>
      <w:lvlJc w:val="left"/>
      <w:pPr>
        <w:ind w:left="1539" w:hanging="360"/>
      </w:pPr>
    </w:lvl>
    <w:lvl w:ilvl="2" w:tplc="0409001B" w:tentative="1">
      <w:start w:val="1"/>
      <w:numFmt w:val="lowerRoman"/>
      <w:lvlText w:val="%3."/>
      <w:lvlJc w:val="right"/>
      <w:pPr>
        <w:ind w:left="2259" w:hanging="180"/>
      </w:pPr>
    </w:lvl>
    <w:lvl w:ilvl="3" w:tplc="0409000F">
      <w:start w:val="1"/>
      <w:numFmt w:val="decimal"/>
      <w:lvlText w:val="%4."/>
      <w:lvlJc w:val="left"/>
      <w:pPr>
        <w:ind w:left="2979" w:hanging="360"/>
      </w:pPr>
    </w:lvl>
    <w:lvl w:ilvl="4" w:tplc="04090019" w:tentative="1">
      <w:start w:val="1"/>
      <w:numFmt w:val="lowerLetter"/>
      <w:lvlText w:val="%5."/>
      <w:lvlJc w:val="left"/>
      <w:pPr>
        <w:ind w:left="3699" w:hanging="360"/>
      </w:pPr>
    </w:lvl>
    <w:lvl w:ilvl="5" w:tplc="0409001B" w:tentative="1">
      <w:start w:val="1"/>
      <w:numFmt w:val="lowerRoman"/>
      <w:lvlText w:val="%6."/>
      <w:lvlJc w:val="right"/>
      <w:pPr>
        <w:ind w:left="4419" w:hanging="180"/>
      </w:pPr>
    </w:lvl>
    <w:lvl w:ilvl="6" w:tplc="0409000F" w:tentative="1">
      <w:start w:val="1"/>
      <w:numFmt w:val="decimal"/>
      <w:lvlText w:val="%7."/>
      <w:lvlJc w:val="left"/>
      <w:pPr>
        <w:ind w:left="5139" w:hanging="360"/>
      </w:pPr>
    </w:lvl>
    <w:lvl w:ilvl="7" w:tplc="04090019" w:tentative="1">
      <w:start w:val="1"/>
      <w:numFmt w:val="lowerLetter"/>
      <w:lvlText w:val="%8."/>
      <w:lvlJc w:val="left"/>
      <w:pPr>
        <w:ind w:left="5859" w:hanging="360"/>
      </w:pPr>
    </w:lvl>
    <w:lvl w:ilvl="8" w:tplc="0409001B" w:tentative="1">
      <w:start w:val="1"/>
      <w:numFmt w:val="lowerRoman"/>
      <w:lvlText w:val="%9."/>
      <w:lvlJc w:val="right"/>
      <w:pPr>
        <w:ind w:left="6579" w:hanging="180"/>
      </w:pPr>
    </w:lvl>
  </w:abstractNum>
  <w:abstractNum w:abstractNumId="28">
    <w:nsid w:val="59F55B21"/>
    <w:multiLevelType w:val="hybridMultilevel"/>
    <w:tmpl w:val="B59CD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0">
    <w:nsid w:val="5C94742D"/>
    <w:multiLevelType w:val="hybridMultilevel"/>
    <w:tmpl w:val="4D785D2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7F33034"/>
    <w:multiLevelType w:val="multilevel"/>
    <w:tmpl w:val="A3EAD488"/>
    <w:lvl w:ilvl="0">
      <w:start w:val="1"/>
      <w:numFmt w:val="decimal"/>
      <w:lvlText w:val="%1."/>
      <w:lvlJc w:val="left"/>
      <w:pPr>
        <w:ind w:left="720" w:hanging="360"/>
      </w:pPr>
      <w:rPr>
        <w:rFonts w:ascii="Times New Roman" w:hAnsi="Times New Roman" w:cs="Times New Roman" w:hint="default"/>
        <w:sz w:val="24"/>
        <w:szCs w:val="24"/>
      </w:rPr>
    </w:lvl>
    <w:lvl w:ilvl="1">
      <w:start w:val="2"/>
      <w:numFmt w:val="decimal"/>
      <w:isLgl/>
      <w:lvlText w:val="%1.%2"/>
      <w:lvlJc w:val="left"/>
      <w:pPr>
        <w:ind w:left="813" w:hanging="375"/>
      </w:pPr>
      <w:rPr>
        <w:rFonts w:hint="default"/>
      </w:rPr>
    </w:lvl>
    <w:lvl w:ilvl="2">
      <w:start w:val="1"/>
      <w:numFmt w:val="decimal"/>
      <w:isLgl/>
      <w:lvlText w:val="%1.%2.%3"/>
      <w:lvlJc w:val="left"/>
      <w:pPr>
        <w:ind w:left="1236" w:hanging="720"/>
      </w:pPr>
      <w:rPr>
        <w:rFonts w:hint="default"/>
      </w:rPr>
    </w:lvl>
    <w:lvl w:ilvl="3">
      <w:start w:val="1"/>
      <w:numFmt w:val="decimal"/>
      <w:isLgl/>
      <w:lvlText w:val="%1.%2.%3.%4"/>
      <w:lvlJc w:val="left"/>
      <w:pPr>
        <w:ind w:left="1314" w:hanging="720"/>
      </w:pPr>
      <w:rPr>
        <w:rFonts w:hint="default"/>
      </w:rPr>
    </w:lvl>
    <w:lvl w:ilvl="4">
      <w:start w:val="1"/>
      <w:numFmt w:val="decimal"/>
      <w:isLgl/>
      <w:lvlText w:val="%1.%2.%3.%4.%5"/>
      <w:lvlJc w:val="left"/>
      <w:pPr>
        <w:ind w:left="1752" w:hanging="1080"/>
      </w:pPr>
      <w:rPr>
        <w:rFonts w:hint="default"/>
      </w:rPr>
    </w:lvl>
    <w:lvl w:ilvl="5">
      <w:start w:val="1"/>
      <w:numFmt w:val="decimal"/>
      <w:isLgl/>
      <w:lvlText w:val="%1.%2.%3.%4.%5.%6"/>
      <w:lvlJc w:val="left"/>
      <w:pPr>
        <w:ind w:left="1830" w:hanging="1080"/>
      </w:pPr>
      <w:rPr>
        <w:rFonts w:hint="default"/>
      </w:rPr>
    </w:lvl>
    <w:lvl w:ilvl="6">
      <w:start w:val="1"/>
      <w:numFmt w:val="decimal"/>
      <w:isLgl/>
      <w:lvlText w:val="%1.%2.%3.%4.%5.%6.%7"/>
      <w:lvlJc w:val="left"/>
      <w:pPr>
        <w:ind w:left="2268" w:hanging="1440"/>
      </w:pPr>
      <w:rPr>
        <w:rFonts w:hint="default"/>
      </w:rPr>
    </w:lvl>
    <w:lvl w:ilvl="7">
      <w:start w:val="1"/>
      <w:numFmt w:val="decimal"/>
      <w:isLgl/>
      <w:lvlText w:val="%1.%2.%3.%4.%5.%6.%7.%8"/>
      <w:lvlJc w:val="left"/>
      <w:pPr>
        <w:ind w:left="2346" w:hanging="1440"/>
      </w:pPr>
      <w:rPr>
        <w:rFonts w:hint="default"/>
      </w:rPr>
    </w:lvl>
    <w:lvl w:ilvl="8">
      <w:start w:val="1"/>
      <w:numFmt w:val="decimal"/>
      <w:isLgl/>
      <w:lvlText w:val="%1.%2.%3.%4.%5.%6.%7.%8.%9"/>
      <w:lvlJc w:val="left"/>
      <w:pPr>
        <w:ind w:left="2784" w:hanging="1800"/>
      </w:pPr>
      <w:rPr>
        <w:rFonts w:hint="default"/>
      </w:rPr>
    </w:lvl>
  </w:abstractNum>
  <w:abstractNum w:abstractNumId="32">
    <w:nsid w:val="6C6D6F46"/>
    <w:multiLevelType w:val="hybridMultilevel"/>
    <w:tmpl w:val="4D785D2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6CF67A31"/>
    <w:multiLevelType w:val="hybridMultilevel"/>
    <w:tmpl w:val="5C1C3630"/>
    <w:lvl w:ilvl="0" w:tplc="2ED87D26">
      <w:start w:val="1"/>
      <w:numFmt w:val="decimal"/>
      <w:lvlText w:val="%1."/>
      <w:lvlJc w:val="left"/>
      <w:pPr>
        <w:ind w:left="701" w:hanging="360"/>
      </w:pPr>
      <w:rPr>
        <w:rFonts w:asciiTheme="majorBidi" w:hAnsiTheme="majorBidi" w:cstheme="majorBidi" w:hint="default"/>
      </w:rPr>
    </w:lvl>
    <w:lvl w:ilvl="1" w:tplc="04090019" w:tentative="1">
      <w:start w:val="1"/>
      <w:numFmt w:val="lowerLetter"/>
      <w:lvlText w:val="%2."/>
      <w:lvlJc w:val="left"/>
      <w:pPr>
        <w:ind w:left="1421" w:hanging="360"/>
      </w:pPr>
    </w:lvl>
    <w:lvl w:ilvl="2" w:tplc="0409001B" w:tentative="1">
      <w:start w:val="1"/>
      <w:numFmt w:val="lowerRoman"/>
      <w:lvlText w:val="%3."/>
      <w:lvlJc w:val="right"/>
      <w:pPr>
        <w:ind w:left="2141" w:hanging="180"/>
      </w:pPr>
    </w:lvl>
    <w:lvl w:ilvl="3" w:tplc="0409000F" w:tentative="1">
      <w:start w:val="1"/>
      <w:numFmt w:val="decimal"/>
      <w:lvlText w:val="%4."/>
      <w:lvlJc w:val="left"/>
      <w:pPr>
        <w:ind w:left="2861" w:hanging="360"/>
      </w:pPr>
    </w:lvl>
    <w:lvl w:ilvl="4" w:tplc="04090019" w:tentative="1">
      <w:start w:val="1"/>
      <w:numFmt w:val="lowerLetter"/>
      <w:lvlText w:val="%5."/>
      <w:lvlJc w:val="left"/>
      <w:pPr>
        <w:ind w:left="3581" w:hanging="360"/>
      </w:pPr>
    </w:lvl>
    <w:lvl w:ilvl="5" w:tplc="0409001B" w:tentative="1">
      <w:start w:val="1"/>
      <w:numFmt w:val="lowerRoman"/>
      <w:lvlText w:val="%6."/>
      <w:lvlJc w:val="right"/>
      <w:pPr>
        <w:ind w:left="4301" w:hanging="180"/>
      </w:pPr>
    </w:lvl>
    <w:lvl w:ilvl="6" w:tplc="0409000F" w:tentative="1">
      <w:start w:val="1"/>
      <w:numFmt w:val="decimal"/>
      <w:lvlText w:val="%7."/>
      <w:lvlJc w:val="left"/>
      <w:pPr>
        <w:ind w:left="5021" w:hanging="360"/>
      </w:pPr>
    </w:lvl>
    <w:lvl w:ilvl="7" w:tplc="04090019" w:tentative="1">
      <w:start w:val="1"/>
      <w:numFmt w:val="lowerLetter"/>
      <w:lvlText w:val="%8."/>
      <w:lvlJc w:val="left"/>
      <w:pPr>
        <w:ind w:left="5741" w:hanging="360"/>
      </w:pPr>
    </w:lvl>
    <w:lvl w:ilvl="8" w:tplc="0409001B" w:tentative="1">
      <w:start w:val="1"/>
      <w:numFmt w:val="lowerRoman"/>
      <w:lvlText w:val="%9."/>
      <w:lvlJc w:val="right"/>
      <w:pPr>
        <w:ind w:left="6461" w:hanging="180"/>
      </w:pPr>
    </w:lvl>
  </w:abstractNum>
  <w:abstractNum w:abstractNumId="34">
    <w:nsid w:val="70CC0916"/>
    <w:multiLevelType w:val="hybridMultilevel"/>
    <w:tmpl w:val="991660A6"/>
    <w:lvl w:ilvl="0" w:tplc="04090001">
      <w:start w:val="1"/>
      <w:numFmt w:val="bullet"/>
      <w:lvlText w:val=""/>
      <w:lvlJc w:val="left"/>
      <w:pPr>
        <w:ind w:left="108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5">
    <w:nsid w:val="74F36E4A"/>
    <w:multiLevelType w:val="hybridMultilevel"/>
    <w:tmpl w:val="C9BCC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5EC2A1C"/>
    <w:multiLevelType w:val="hybridMultilevel"/>
    <w:tmpl w:val="17DCAC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7F2218C4"/>
    <w:multiLevelType w:val="hybridMultilevel"/>
    <w:tmpl w:val="A91C4ABC"/>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31"/>
  </w:num>
  <w:num w:numId="2">
    <w:abstractNumId w:val="33"/>
  </w:num>
  <w:num w:numId="3">
    <w:abstractNumId w:val="17"/>
  </w:num>
  <w:num w:numId="4">
    <w:abstractNumId w:val="13"/>
  </w:num>
  <w:num w:numId="5">
    <w:abstractNumId w:val="22"/>
  </w:num>
  <w:num w:numId="6">
    <w:abstractNumId w:val="21"/>
  </w:num>
  <w:num w:numId="7">
    <w:abstractNumId w:val="11"/>
  </w:num>
  <w:num w:numId="8">
    <w:abstractNumId w:val="36"/>
  </w:num>
  <w:num w:numId="9">
    <w:abstractNumId w:val="5"/>
  </w:num>
  <w:num w:numId="10">
    <w:abstractNumId w:val="16"/>
  </w:num>
  <w:num w:numId="11">
    <w:abstractNumId w:val="4"/>
  </w:num>
  <w:num w:numId="12">
    <w:abstractNumId w:val="24"/>
  </w:num>
  <w:num w:numId="13">
    <w:abstractNumId w:val="18"/>
  </w:num>
  <w:num w:numId="14">
    <w:abstractNumId w:val="23"/>
  </w:num>
  <w:num w:numId="15">
    <w:abstractNumId w:val="37"/>
  </w:num>
  <w:num w:numId="16">
    <w:abstractNumId w:val="7"/>
  </w:num>
  <w:num w:numId="17">
    <w:abstractNumId w:val="10"/>
  </w:num>
  <w:num w:numId="18">
    <w:abstractNumId w:val="6"/>
  </w:num>
  <w:num w:numId="19">
    <w:abstractNumId w:val="12"/>
  </w:num>
  <w:num w:numId="20">
    <w:abstractNumId w:val="1"/>
  </w:num>
  <w:num w:numId="21">
    <w:abstractNumId w:val="0"/>
  </w:num>
  <w:num w:numId="22">
    <w:abstractNumId w:val="38"/>
  </w:num>
  <w:num w:numId="23">
    <w:abstractNumId w:val="32"/>
  </w:num>
  <w:num w:numId="24">
    <w:abstractNumId w:val="9"/>
  </w:num>
  <w:num w:numId="25">
    <w:abstractNumId w:val="20"/>
  </w:num>
  <w:num w:numId="26">
    <w:abstractNumId w:val="29"/>
  </w:num>
  <w:num w:numId="27">
    <w:abstractNumId w:val="8"/>
  </w:num>
  <w:num w:numId="28">
    <w:abstractNumId w:val="27"/>
  </w:num>
  <w:num w:numId="29">
    <w:abstractNumId w:val="2"/>
  </w:num>
  <w:num w:numId="30">
    <w:abstractNumId w:val="14"/>
  </w:num>
  <w:num w:numId="31">
    <w:abstractNumId w:val="15"/>
  </w:num>
  <w:num w:numId="32">
    <w:abstractNumId w:val="3"/>
  </w:num>
  <w:num w:numId="33">
    <w:abstractNumId w:val="35"/>
  </w:num>
  <w:num w:numId="34">
    <w:abstractNumId w:val="28"/>
  </w:num>
  <w:num w:numId="35">
    <w:abstractNumId w:val="19"/>
  </w:num>
  <w:num w:numId="36">
    <w:abstractNumId w:val="34"/>
  </w:num>
  <w:num w:numId="37">
    <w:abstractNumId w:val="30"/>
  </w:num>
  <w:num w:numId="38">
    <w:abstractNumId w:val="26"/>
  </w:num>
  <w:num w:numId="39">
    <w:abstractNumId w:val="25"/>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defaultTabStop w:val="720"/>
  <w:drawingGridHorizontalSpacing w:val="100"/>
  <w:displayHorizontalDrawingGridEvery w:val="2"/>
  <w:characterSpacingControl w:val="doNotCompress"/>
  <w:footnotePr>
    <w:footnote w:id="-1"/>
    <w:footnote w:id="0"/>
  </w:footnotePr>
  <w:endnotePr>
    <w:numFmt w:val="lowerLetter"/>
    <w:endnote w:id="-1"/>
    <w:endnote w:id="0"/>
  </w:endnotePr>
  <w:compat/>
  <w:rsids>
    <w:rsidRoot w:val="00875EC4"/>
    <w:rsid w:val="000008B9"/>
    <w:rsid w:val="00002F72"/>
    <w:rsid w:val="0000328F"/>
    <w:rsid w:val="0000434B"/>
    <w:rsid w:val="000057EE"/>
    <w:rsid w:val="00006899"/>
    <w:rsid w:val="00006BCE"/>
    <w:rsid w:val="00006DF5"/>
    <w:rsid w:val="00007FB7"/>
    <w:rsid w:val="0001068A"/>
    <w:rsid w:val="00011582"/>
    <w:rsid w:val="00015452"/>
    <w:rsid w:val="00015886"/>
    <w:rsid w:val="000163CD"/>
    <w:rsid w:val="0001765D"/>
    <w:rsid w:val="0001790E"/>
    <w:rsid w:val="00017AE9"/>
    <w:rsid w:val="000208F7"/>
    <w:rsid w:val="0002178E"/>
    <w:rsid w:val="00030274"/>
    <w:rsid w:val="0003059D"/>
    <w:rsid w:val="00030EDF"/>
    <w:rsid w:val="00032E61"/>
    <w:rsid w:val="00040B4F"/>
    <w:rsid w:val="00041F23"/>
    <w:rsid w:val="00042E92"/>
    <w:rsid w:val="000459BF"/>
    <w:rsid w:val="0004617C"/>
    <w:rsid w:val="00046BAD"/>
    <w:rsid w:val="00047713"/>
    <w:rsid w:val="000478D2"/>
    <w:rsid w:val="00047A4C"/>
    <w:rsid w:val="00050AF8"/>
    <w:rsid w:val="00053B0F"/>
    <w:rsid w:val="0005572E"/>
    <w:rsid w:val="00061E0A"/>
    <w:rsid w:val="00063D02"/>
    <w:rsid w:val="000643D7"/>
    <w:rsid w:val="00065652"/>
    <w:rsid w:val="000672A7"/>
    <w:rsid w:val="00071C20"/>
    <w:rsid w:val="00073090"/>
    <w:rsid w:val="000749BA"/>
    <w:rsid w:val="00074CBE"/>
    <w:rsid w:val="00077A76"/>
    <w:rsid w:val="00080C9C"/>
    <w:rsid w:val="000826F4"/>
    <w:rsid w:val="00085E90"/>
    <w:rsid w:val="00086774"/>
    <w:rsid w:val="000878C4"/>
    <w:rsid w:val="000910DF"/>
    <w:rsid w:val="000929A8"/>
    <w:rsid w:val="00092BC0"/>
    <w:rsid w:val="000931C5"/>
    <w:rsid w:val="0009363B"/>
    <w:rsid w:val="000949C8"/>
    <w:rsid w:val="00094CF2"/>
    <w:rsid w:val="0009538A"/>
    <w:rsid w:val="0009685F"/>
    <w:rsid w:val="000975B5"/>
    <w:rsid w:val="000A0F43"/>
    <w:rsid w:val="000A3353"/>
    <w:rsid w:val="000A5809"/>
    <w:rsid w:val="000A5D56"/>
    <w:rsid w:val="000B1C7E"/>
    <w:rsid w:val="000B3F97"/>
    <w:rsid w:val="000B6346"/>
    <w:rsid w:val="000B6837"/>
    <w:rsid w:val="000C37E1"/>
    <w:rsid w:val="000C49DE"/>
    <w:rsid w:val="000C5804"/>
    <w:rsid w:val="000C7223"/>
    <w:rsid w:val="000D05BF"/>
    <w:rsid w:val="000D29A5"/>
    <w:rsid w:val="000D3734"/>
    <w:rsid w:val="000D4667"/>
    <w:rsid w:val="000D501F"/>
    <w:rsid w:val="000D5220"/>
    <w:rsid w:val="000D56D2"/>
    <w:rsid w:val="000D56F9"/>
    <w:rsid w:val="000D6B1A"/>
    <w:rsid w:val="000D7D0F"/>
    <w:rsid w:val="000E1C0D"/>
    <w:rsid w:val="000E2082"/>
    <w:rsid w:val="000E3317"/>
    <w:rsid w:val="000E4197"/>
    <w:rsid w:val="000E4E82"/>
    <w:rsid w:val="000E72FF"/>
    <w:rsid w:val="000E7820"/>
    <w:rsid w:val="000F3B0F"/>
    <w:rsid w:val="000F476B"/>
    <w:rsid w:val="000F7A01"/>
    <w:rsid w:val="001001B2"/>
    <w:rsid w:val="0010107E"/>
    <w:rsid w:val="001017D0"/>
    <w:rsid w:val="00104DAD"/>
    <w:rsid w:val="00104DD7"/>
    <w:rsid w:val="00105F3E"/>
    <w:rsid w:val="00106853"/>
    <w:rsid w:val="0010749D"/>
    <w:rsid w:val="0011060F"/>
    <w:rsid w:val="0011194D"/>
    <w:rsid w:val="00111EB6"/>
    <w:rsid w:val="00112415"/>
    <w:rsid w:val="001152D3"/>
    <w:rsid w:val="00115484"/>
    <w:rsid w:val="001200B9"/>
    <w:rsid w:val="001204C1"/>
    <w:rsid w:val="001222C2"/>
    <w:rsid w:val="0012263F"/>
    <w:rsid w:val="00122F43"/>
    <w:rsid w:val="001237B2"/>
    <w:rsid w:val="00127EA1"/>
    <w:rsid w:val="001307B9"/>
    <w:rsid w:val="0013237B"/>
    <w:rsid w:val="00133442"/>
    <w:rsid w:val="00133AAA"/>
    <w:rsid w:val="00133D1E"/>
    <w:rsid w:val="00134870"/>
    <w:rsid w:val="00135919"/>
    <w:rsid w:val="00136B6F"/>
    <w:rsid w:val="00136F8A"/>
    <w:rsid w:val="00137BEA"/>
    <w:rsid w:val="00137DA3"/>
    <w:rsid w:val="00141DB7"/>
    <w:rsid w:val="00144CA1"/>
    <w:rsid w:val="00146873"/>
    <w:rsid w:val="00146DA0"/>
    <w:rsid w:val="00147582"/>
    <w:rsid w:val="001475A1"/>
    <w:rsid w:val="00152410"/>
    <w:rsid w:val="00153F66"/>
    <w:rsid w:val="00154A90"/>
    <w:rsid w:val="001558B5"/>
    <w:rsid w:val="001558D2"/>
    <w:rsid w:val="00157DF8"/>
    <w:rsid w:val="00161AB1"/>
    <w:rsid w:val="001620D9"/>
    <w:rsid w:val="001626D5"/>
    <w:rsid w:val="00162EF6"/>
    <w:rsid w:val="00165D31"/>
    <w:rsid w:val="00166916"/>
    <w:rsid w:val="00166B8B"/>
    <w:rsid w:val="00167B54"/>
    <w:rsid w:val="00167BD7"/>
    <w:rsid w:val="0017138F"/>
    <w:rsid w:val="0017160E"/>
    <w:rsid w:val="00171A84"/>
    <w:rsid w:val="00174C65"/>
    <w:rsid w:val="00176FD6"/>
    <w:rsid w:val="00181255"/>
    <w:rsid w:val="0018171D"/>
    <w:rsid w:val="00182718"/>
    <w:rsid w:val="001831C3"/>
    <w:rsid w:val="0018425B"/>
    <w:rsid w:val="00194C92"/>
    <w:rsid w:val="00195DFA"/>
    <w:rsid w:val="001A0C8A"/>
    <w:rsid w:val="001A1C11"/>
    <w:rsid w:val="001A2262"/>
    <w:rsid w:val="001A329B"/>
    <w:rsid w:val="001A428C"/>
    <w:rsid w:val="001A4826"/>
    <w:rsid w:val="001A73B2"/>
    <w:rsid w:val="001B1048"/>
    <w:rsid w:val="001B124B"/>
    <w:rsid w:val="001B1B21"/>
    <w:rsid w:val="001B234D"/>
    <w:rsid w:val="001B39BF"/>
    <w:rsid w:val="001B74D7"/>
    <w:rsid w:val="001C2D7A"/>
    <w:rsid w:val="001C3DA5"/>
    <w:rsid w:val="001C6E9F"/>
    <w:rsid w:val="001C7D86"/>
    <w:rsid w:val="001D3201"/>
    <w:rsid w:val="001D45C6"/>
    <w:rsid w:val="001D5CD3"/>
    <w:rsid w:val="001E0137"/>
    <w:rsid w:val="001E076F"/>
    <w:rsid w:val="001E0E1F"/>
    <w:rsid w:val="001E1214"/>
    <w:rsid w:val="001E1FBC"/>
    <w:rsid w:val="001E376F"/>
    <w:rsid w:val="001E4D46"/>
    <w:rsid w:val="001E5B00"/>
    <w:rsid w:val="001E5CCD"/>
    <w:rsid w:val="001E5FBB"/>
    <w:rsid w:val="001E7596"/>
    <w:rsid w:val="001F04BC"/>
    <w:rsid w:val="001F0BF5"/>
    <w:rsid w:val="001F215F"/>
    <w:rsid w:val="001F2506"/>
    <w:rsid w:val="001F2BA6"/>
    <w:rsid w:val="001F3792"/>
    <w:rsid w:val="001F3B9B"/>
    <w:rsid w:val="001F3E0C"/>
    <w:rsid w:val="001F3EB3"/>
    <w:rsid w:val="00201D6B"/>
    <w:rsid w:val="0020200F"/>
    <w:rsid w:val="00204E6D"/>
    <w:rsid w:val="00204F60"/>
    <w:rsid w:val="00205626"/>
    <w:rsid w:val="00205F43"/>
    <w:rsid w:val="00206BAE"/>
    <w:rsid w:val="002144EA"/>
    <w:rsid w:val="00216AAB"/>
    <w:rsid w:val="00220D85"/>
    <w:rsid w:val="00221855"/>
    <w:rsid w:val="00222C9B"/>
    <w:rsid w:val="0023010F"/>
    <w:rsid w:val="00231FAB"/>
    <w:rsid w:val="0023269A"/>
    <w:rsid w:val="002327B3"/>
    <w:rsid w:val="00232D30"/>
    <w:rsid w:val="00233244"/>
    <w:rsid w:val="00233C19"/>
    <w:rsid w:val="0024160E"/>
    <w:rsid w:val="0024313B"/>
    <w:rsid w:val="002438CD"/>
    <w:rsid w:val="00245185"/>
    <w:rsid w:val="00246042"/>
    <w:rsid w:val="0024762F"/>
    <w:rsid w:val="00250D65"/>
    <w:rsid w:val="002519DB"/>
    <w:rsid w:val="00252485"/>
    <w:rsid w:val="00252D30"/>
    <w:rsid w:val="00253EB7"/>
    <w:rsid w:val="0025484D"/>
    <w:rsid w:val="002556E3"/>
    <w:rsid w:val="00255F08"/>
    <w:rsid w:val="00256B2D"/>
    <w:rsid w:val="00257DCB"/>
    <w:rsid w:val="00265F45"/>
    <w:rsid w:val="00266864"/>
    <w:rsid w:val="00273092"/>
    <w:rsid w:val="00273FC7"/>
    <w:rsid w:val="00277DC2"/>
    <w:rsid w:val="00280411"/>
    <w:rsid w:val="002818D8"/>
    <w:rsid w:val="0028221B"/>
    <w:rsid w:val="0028230D"/>
    <w:rsid w:val="00284576"/>
    <w:rsid w:val="00285323"/>
    <w:rsid w:val="00285A07"/>
    <w:rsid w:val="00287C2A"/>
    <w:rsid w:val="00287FA3"/>
    <w:rsid w:val="00290220"/>
    <w:rsid w:val="00291146"/>
    <w:rsid w:val="002934A8"/>
    <w:rsid w:val="002944DA"/>
    <w:rsid w:val="00297220"/>
    <w:rsid w:val="0029737C"/>
    <w:rsid w:val="002A0C1F"/>
    <w:rsid w:val="002A0D06"/>
    <w:rsid w:val="002A1074"/>
    <w:rsid w:val="002A1D80"/>
    <w:rsid w:val="002A6F3C"/>
    <w:rsid w:val="002A79A0"/>
    <w:rsid w:val="002B0477"/>
    <w:rsid w:val="002B2220"/>
    <w:rsid w:val="002B3A5A"/>
    <w:rsid w:val="002B4093"/>
    <w:rsid w:val="002B4A31"/>
    <w:rsid w:val="002B4A96"/>
    <w:rsid w:val="002B6096"/>
    <w:rsid w:val="002B7775"/>
    <w:rsid w:val="002C2A35"/>
    <w:rsid w:val="002C510B"/>
    <w:rsid w:val="002D00A1"/>
    <w:rsid w:val="002D08B8"/>
    <w:rsid w:val="002D1DEC"/>
    <w:rsid w:val="002D2016"/>
    <w:rsid w:val="002D2B86"/>
    <w:rsid w:val="002D4A59"/>
    <w:rsid w:val="002D515E"/>
    <w:rsid w:val="002D5F81"/>
    <w:rsid w:val="002D6EF8"/>
    <w:rsid w:val="002D746D"/>
    <w:rsid w:val="002E2164"/>
    <w:rsid w:val="002E2F9E"/>
    <w:rsid w:val="002E57A8"/>
    <w:rsid w:val="002E601C"/>
    <w:rsid w:val="002F10FF"/>
    <w:rsid w:val="002F1978"/>
    <w:rsid w:val="002F5709"/>
    <w:rsid w:val="00300524"/>
    <w:rsid w:val="00300CC3"/>
    <w:rsid w:val="00301DB1"/>
    <w:rsid w:val="00302259"/>
    <w:rsid w:val="00303E3E"/>
    <w:rsid w:val="00305B9A"/>
    <w:rsid w:val="00305DC1"/>
    <w:rsid w:val="00307333"/>
    <w:rsid w:val="00307718"/>
    <w:rsid w:val="0031084B"/>
    <w:rsid w:val="00311B01"/>
    <w:rsid w:val="003152E2"/>
    <w:rsid w:val="00315D40"/>
    <w:rsid w:val="0032250A"/>
    <w:rsid w:val="00323C16"/>
    <w:rsid w:val="003248F6"/>
    <w:rsid w:val="00325FB8"/>
    <w:rsid w:val="0032788E"/>
    <w:rsid w:val="00327B88"/>
    <w:rsid w:val="00330A44"/>
    <w:rsid w:val="003338CC"/>
    <w:rsid w:val="00333C6F"/>
    <w:rsid w:val="00334E7D"/>
    <w:rsid w:val="0033662F"/>
    <w:rsid w:val="00336B54"/>
    <w:rsid w:val="00340B59"/>
    <w:rsid w:val="00343E6E"/>
    <w:rsid w:val="00343FE5"/>
    <w:rsid w:val="003442DF"/>
    <w:rsid w:val="00345337"/>
    <w:rsid w:val="0034535B"/>
    <w:rsid w:val="00345A9C"/>
    <w:rsid w:val="00345CE9"/>
    <w:rsid w:val="00347070"/>
    <w:rsid w:val="00347287"/>
    <w:rsid w:val="00350A46"/>
    <w:rsid w:val="0035224B"/>
    <w:rsid w:val="003522D7"/>
    <w:rsid w:val="003528AB"/>
    <w:rsid w:val="00352C82"/>
    <w:rsid w:val="0035450A"/>
    <w:rsid w:val="00355E21"/>
    <w:rsid w:val="0035661A"/>
    <w:rsid w:val="00356659"/>
    <w:rsid w:val="00361A5F"/>
    <w:rsid w:val="00364558"/>
    <w:rsid w:val="00366303"/>
    <w:rsid w:val="00367977"/>
    <w:rsid w:val="0037318B"/>
    <w:rsid w:val="00373D6F"/>
    <w:rsid w:val="00375B79"/>
    <w:rsid w:val="0038033F"/>
    <w:rsid w:val="00380BA7"/>
    <w:rsid w:val="0038122F"/>
    <w:rsid w:val="0038265E"/>
    <w:rsid w:val="003846C9"/>
    <w:rsid w:val="00386526"/>
    <w:rsid w:val="003904AB"/>
    <w:rsid w:val="00391596"/>
    <w:rsid w:val="00391952"/>
    <w:rsid w:val="00391DA2"/>
    <w:rsid w:val="00395E92"/>
    <w:rsid w:val="003969D3"/>
    <w:rsid w:val="003A11A3"/>
    <w:rsid w:val="003A3769"/>
    <w:rsid w:val="003A43C0"/>
    <w:rsid w:val="003A66C8"/>
    <w:rsid w:val="003A767A"/>
    <w:rsid w:val="003B0F29"/>
    <w:rsid w:val="003B11D1"/>
    <w:rsid w:val="003B1367"/>
    <w:rsid w:val="003B3EA5"/>
    <w:rsid w:val="003B4E91"/>
    <w:rsid w:val="003B7EE5"/>
    <w:rsid w:val="003C060F"/>
    <w:rsid w:val="003D0E0D"/>
    <w:rsid w:val="003D2229"/>
    <w:rsid w:val="003D4462"/>
    <w:rsid w:val="003D549E"/>
    <w:rsid w:val="003D7BC1"/>
    <w:rsid w:val="003E095B"/>
    <w:rsid w:val="003E1485"/>
    <w:rsid w:val="003E1F5B"/>
    <w:rsid w:val="003E268B"/>
    <w:rsid w:val="003F097F"/>
    <w:rsid w:val="003F1A2A"/>
    <w:rsid w:val="003F269C"/>
    <w:rsid w:val="003F7EC1"/>
    <w:rsid w:val="00400130"/>
    <w:rsid w:val="0040026B"/>
    <w:rsid w:val="00401217"/>
    <w:rsid w:val="00402F45"/>
    <w:rsid w:val="00403025"/>
    <w:rsid w:val="00403D07"/>
    <w:rsid w:val="004051D3"/>
    <w:rsid w:val="0040573F"/>
    <w:rsid w:val="00405A4F"/>
    <w:rsid w:val="00406B7E"/>
    <w:rsid w:val="00407BA7"/>
    <w:rsid w:val="004115FA"/>
    <w:rsid w:val="00411D0F"/>
    <w:rsid w:val="00413065"/>
    <w:rsid w:val="0041347E"/>
    <w:rsid w:val="0041629B"/>
    <w:rsid w:val="004202D9"/>
    <w:rsid w:val="00421290"/>
    <w:rsid w:val="0042137B"/>
    <w:rsid w:val="00421429"/>
    <w:rsid w:val="004226EC"/>
    <w:rsid w:val="00422D74"/>
    <w:rsid w:val="00423342"/>
    <w:rsid w:val="00424253"/>
    <w:rsid w:val="00424512"/>
    <w:rsid w:val="0042602F"/>
    <w:rsid w:val="004272F7"/>
    <w:rsid w:val="00432486"/>
    <w:rsid w:val="00434AF8"/>
    <w:rsid w:val="00434BCC"/>
    <w:rsid w:val="004354F4"/>
    <w:rsid w:val="00436F0B"/>
    <w:rsid w:val="00440027"/>
    <w:rsid w:val="00442D64"/>
    <w:rsid w:val="004444C2"/>
    <w:rsid w:val="00445256"/>
    <w:rsid w:val="00451E71"/>
    <w:rsid w:val="004522EE"/>
    <w:rsid w:val="0045536D"/>
    <w:rsid w:val="004555F4"/>
    <w:rsid w:val="00456FB6"/>
    <w:rsid w:val="0045743E"/>
    <w:rsid w:val="00457D09"/>
    <w:rsid w:val="004608BF"/>
    <w:rsid w:val="00461C0F"/>
    <w:rsid w:val="004625D6"/>
    <w:rsid w:val="00463E5B"/>
    <w:rsid w:val="00465539"/>
    <w:rsid w:val="00467A73"/>
    <w:rsid w:val="00471239"/>
    <w:rsid w:val="00471A3D"/>
    <w:rsid w:val="00471E2A"/>
    <w:rsid w:val="00472B0C"/>
    <w:rsid w:val="00473FC5"/>
    <w:rsid w:val="004742A6"/>
    <w:rsid w:val="00475835"/>
    <w:rsid w:val="004767B9"/>
    <w:rsid w:val="00481A2F"/>
    <w:rsid w:val="00482BD1"/>
    <w:rsid w:val="00482CA6"/>
    <w:rsid w:val="00484CD4"/>
    <w:rsid w:val="00487DAC"/>
    <w:rsid w:val="004908C0"/>
    <w:rsid w:val="00491E65"/>
    <w:rsid w:val="00493F1C"/>
    <w:rsid w:val="00494726"/>
    <w:rsid w:val="004953C3"/>
    <w:rsid w:val="00496B47"/>
    <w:rsid w:val="004A0056"/>
    <w:rsid w:val="004A1852"/>
    <w:rsid w:val="004A36AB"/>
    <w:rsid w:val="004A4233"/>
    <w:rsid w:val="004A697C"/>
    <w:rsid w:val="004A6E68"/>
    <w:rsid w:val="004B4040"/>
    <w:rsid w:val="004B4199"/>
    <w:rsid w:val="004B4283"/>
    <w:rsid w:val="004B4913"/>
    <w:rsid w:val="004B4F5B"/>
    <w:rsid w:val="004B69FF"/>
    <w:rsid w:val="004C0DA0"/>
    <w:rsid w:val="004C2E23"/>
    <w:rsid w:val="004C30AF"/>
    <w:rsid w:val="004C394E"/>
    <w:rsid w:val="004C462B"/>
    <w:rsid w:val="004C7BAF"/>
    <w:rsid w:val="004D1963"/>
    <w:rsid w:val="004D23FE"/>
    <w:rsid w:val="004D3159"/>
    <w:rsid w:val="004D58CE"/>
    <w:rsid w:val="004E06D4"/>
    <w:rsid w:val="004E1DC6"/>
    <w:rsid w:val="004E2FC2"/>
    <w:rsid w:val="004E44F6"/>
    <w:rsid w:val="004E4825"/>
    <w:rsid w:val="004E54EF"/>
    <w:rsid w:val="004E714A"/>
    <w:rsid w:val="004F12E7"/>
    <w:rsid w:val="004F23A1"/>
    <w:rsid w:val="004F37A5"/>
    <w:rsid w:val="004F446F"/>
    <w:rsid w:val="004F5C95"/>
    <w:rsid w:val="004F7388"/>
    <w:rsid w:val="0050000E"/>
    <w:rsid w:val="005038D1"/>
    <w:rsid w:val="00503D16"/>
    <w:rsid w:val="0050580E"/>
    <w:rsid w:val="00510F03"/>
    <w:rsid w:val="00513D4E"/>
    <w:rsid w:val="005166AE"/>
    <w:rsid w:val="00521CE9"/>
    <w:rsid w:val="00521F13"/>
    <w:rsid w:val="00522FE8"/>
    <w:rsid w:val="00523B80"/>
    <w:rsid w:val="005254BB"/>
    <w:rsid w:val="0052715A"/>
    <w:rsid w:val="00533B15"/>
    <w:rsid w:val="00533DBC"/>
    <w:rsid w:val="00533E32"/>
    <w:rsid w:val="00534C2E"/>
    <w:rsid w:val="00535561"/>
    <w:rsid w:val="0053603B"/>
    <w:rsid w:val="00537366"/>
    <w:rsid w:val="00537E70"/>
    <w:rsid w:val="0054037E"/>
    <w:rsid w:val="005460F1"/>
    <w:rsid w:val="005467B8"/>
    <w:rsid w:val="00547388"/>
    <w:rsid w:val="00547891"/>
    <w:rsid w:val="005510DE"/>
    <w:rsid w:val="00553E9F"/>
    <w:rsid w:val="005541FF"/>
    <w:rsid w:val="00556B07"/>
    <w:rsid w:val="0055764A"/>
    <w:rsid w:val="00560B72"/>
    <w:rsid w:val="0056156C"/>
    <w:rsid w:val="00561823"/>
    <w:rsid w:val="00562D09"/>
    <w:rsid w:val="00562EBE"/>
    <w:rsid w:val="00563106"/>
    <w:rsid w:val="00563C3B"/>
    <w:rsid w:val="00571AF3"/>
    <w:rsid w:val="00572E58"/>
    <w:rsid w:val="00574666"/>
    <w:rsid w:val="00574F1C"/>
    <w:rsid w:val="00576719"/>
    <w:rsid w:val="00581E03"/>
    <w:rsid w:val="00583171"/>
    <w:rsid w:val="00584394"/>
    <w:rsid w:val="00584EF7"/>
    <w:rsid w:val="00585FA1"/>
    <w:rsid w:val="00586159"/>
    <w:rsid w:val="005931A8"/>
    <w:rsid w:val="0059575A"/>
    <w:rsid w:val="00596094"/>
    <w:rsid w:val="005A3B80"/>
    <w:rsid w:val="005A46EB"/>
    <w:rsid w:val="005A4DB8"/>
    <w:rsid w:val="005A5133"/>
    <w:rsid w:val="005A574A"/>
    <w:rsid w:val="005A68F0"/>
    <w:rsid w:val="005B0514"/>
    <w:rsid w:val="005B05AD"/>
    <w:rsid w:val="005B1990"/>
    <w:rsid w:val="005B2520"/>
    <w:rsid w:val="005B2E0B"/>
    <w:rsid w:val="005B3A81"/>
    <w:rsid w:val="005B708B"/>
    <w:rsid w:val="005B754C"/>
    <w:rsid w:val="005C038D"/>
    <w:rsid w:val="005C0871"/>
    <w:rsid w:val="005C26C0"/>
    <w:rsid w:val="005C43DB"/>
    <w:rsid w:val="005C5090"/>
    <w:rsid w:val="005C70B0"/>
    <w:rsid w:val="005D0A3A"/>
    <w:rsid w:val="005D0DF3"/>
    <w:rsid w:val="005D106F"/>
    <w:rsid w:val="005D1682"/>
    <w:rsid w:val="005D393E"/>
    <w:rsid w:val="005D71D7"/>
    <w:rsid w:val="005E09FA"/>
    <w:rsid w:val="005E34FA"/>
    <w:rsid w:val="005E43D0"/>
    <w:rsid w:val="005E6B49"/>
    <w:rsid w:val="005F1680"/>
    <w:rsid w:val="005F3682"/>
    <w:rsid w:val="005F4396"/>
    <w:rsid w:val="005F62D7"/>
    <w:rsid w:val="005F71A2"/>
    <w:rsid w:val="005F7DB2"/>
    <w:rsid w:val="005F7F54"/>
    <w:rsid w:val="0060127E"/>
    <w:rsid w:val="0060260A"/>
    <w:rsid w:val="00602645"/>
    <w:rsid w:val="0060366A"/>
    <w:rsid w:val="006056DB"/>
    <w:rsid w:val="00606740"/>
    <w:rsid w:val="00610293"/>
    <w:rsid w:val="006123E0"/>
    <w:rsid w:val="00612EB1"/>
    <w:rsid w:val="00613027"/>
    <w:rsid w:val="0061333B"/>
    <w:rsid w:val="00614ADA"/>
    <w:rsid w:val="006152DC"/>
    <w:rsid w:val="00615887"/>
    <w:rsid w:val="00615A80"/>
    <w:rsid w:val="0062010B"/>
    <w:rsid w:val="00620DF8"/>
    <w:rsid w:val="00621BAD"/>
    <w:rsid w:val="0062483B"/>
    <w:rsid w:val="006265CC"/>
    <w:rsid w:val="00627D5B"/>
    <w:rsid w:val="0063001C"/>
    <w:rsid w:val="006333AC"/>
    <w:rsid w:val="006356C5"/>
    <w:rsid w:val="0063656A"/>
    <w:rsid w:val="00636E2D"/>
    <w:rsid w:val="00640100"/>
    <w:rsid w:val="0064088C"/>
    <w:rsid w:val="00640EF7"/>
    <w:rsid w:val="00641105"/>
    <w:rsid w:val="0064185A"/>
    <w:rsid w:val="00641A0D"/>
    <w:rsid w:val="00642741"/>
    <w:rsid w:val="0064775C"/>
    <w:rsid w:val="00647FB6"/>
    <w:rsid w:val="00651FD8"/>
    <w:rsid w:val="00654430"/>
    <w:rsid w:val="006548A9"/>
    <w:rsid w:val="006551A0"/>
    <w:rsid w:val="006557FF"/>
    <w:rsid w:val="00656B97"/>
    <w:rsid w:val="00662097"/>
    <w:rsid w:val="00662E73"/>
    <w:rsid w:val="0066360E"/>
    <w:rsid w:val="006646AF"/>
    <w:rsid w:val="00666E44"/>
    <w:rsid w:val="00666FA2"/>
    <w:rsid w:val="006670BF"/>
    <w:rsid w:val="00671076"/>
    <w:rsid w:val="006717D6"/>
    <w:rsid w:val="00672336"/>
    <w:rsid w:val="00674A0C"/>
    <w:rsid w:val="0067533E"/>
    <w:rsid w:val="00675BD6"/>
    <w:rsid w:val="0067659A"/>
    <w:rsid w:val="006778C4"/>
    <w:rsid w:val="006803C7"/>
    <w:rsid w:val="006819D8"/>
    <w:rsid w:val="00682CA6"/>
    <w:rsid w:val="00683911"/>
    <w:rsid w:val="00683BAB"/>
    <w:rsid w:val="00685482"/>
    <w:rsid w:val="006868FD"/>
    <w:rsid w:val="00686D01"/>
    <w:rsid w:val="00687544"/>
    <w:rsid w:val="00690172"/>
    <w:rsid w:val="00692B28"/>
    <w:rsid w:val="00694C77"/>
    <w:rsid w:val="0069594D"/>
    <w:rsid w:val="00696B09"/>
    <w:rsid w:val="00697593"/>
    <w:rsid w:val="00697AE1"/>
    <w:rsid w:val="00697BCF"/>
    <w:rsid w:val="006A01B6"/>
    <w:rsid w:val="006A0BA9"/>
    <w:rsid w:val="006A1339"/>
    <w:rsid w:val="006A26FD"/>
    <w:rsid w:val="006A4271"/>
    <w:rsid w:val="006A4D2C"/>
    <w:rsid w:val="006A7087"/>
    <w:rsid w:val="006B0BE2"/>
    <w:rsid w:val="006B1A98"/>
    <w:rsid w:val="006B2B68"/>
    <w:rsid w:val="006B558C"/>
    <w:rsid w:val="006B5913"/>
    <w:rsid w:val="006B6AB4"/>
    <w:rsid w:val="006C095D"/>
    <w:rsid w:val="006C1440"/>
    <w:rsid w:val="006C1841"/>
    <w:rsid w:val="006C4CE4"/>
    <w:rsid w:val="006C7BEB"/>
    <w:rsid w:val="006D0F5B"/>
    <w:rsid w:val="006D2345"/>
    <w:rsid w:val="006D4381"/>
    <w:rsid w:val="006D49BF"/>
    <w:rsid w:val="006E0973"/>
    <w:rsid w:val="006E1546"/>
    <w:rsid w:val="006E1708"/>
    <w:rsid w:val="006E1968"/>
    <w:rsid w:val="006F09DB"/>
    <w:rsid w:val="006F113E"/>
    <w:rsid w:val="006F2F48"/>
    <w:rsid w:val="006F3A2C"/>
    <w:rsid w:val="006F4946"/>
    <w:rsid w:val="006F5B80"/>
    <w:rsid w:val="007028C1"/>
    <w:rsid w:val="007052E5"/>
    <w:rsid w:val="00705401"/>
    <w:rsid w:val="00706001"/>
    <w:rsid w:val="00706578"/>
    <w:rsid w:val="00706DB5"/>
    <w:rsid w:val="0070796B"/>
    <w:rsid w:val="00710C15"/>
    <w:rsid w:val="00711083"/>
    <w:rsid w:val="00712F2D"/>
    <w:rsid w:val="0071369D"/>
    <w:rsid w:val="00714079"/>
    <w:rsid w:val="00715006"/>
    <w:rsid w:val="00715AD1"/>
    <w:rsid w:val="00716EA9"/>
    <w:rsid w:val="00716EFB"/>
    <w:rsid w:val="00721382"/>
    <w:rsid w:val="00722FF0"/>
    <w:rsid w:val="0072579C"/>
    <w:rsid w:val="00736ECD"/>
    <w:rsid w:val="007467CC"/>
    <w:rsid w:val="00747562"/>
    <w:rsid w:val="00747A34"/>
    <w:rsid w:val="00750C57"/>
    <w:rsid w:val="00751CC4"/>
    <w:rsid w:val="00752A39"/>
    <w:rsid w:val="00753129"/>
    <w:rsid w:val="007550F8"/>
    <w:rsid w:val="007556D6"/>
    <w:rsid w:val="00755DF0"/>
    <w:rsid w:val="0075754A"/>
    <w:rsid w:val="0076001E"/>
    <w:rsid w:val="0076677B"/>
    <w:rsid w:val="00766B28"/>
    <w:rsid w:val="0077174F"/>
    <w:rsid w:val="00774481"/>
    <w:rsid w:val="00774854"/>
    <w:rsid w:val="0077560C"/>
    <w:rsid w:val="00775B13"/>
    <w:rsid w:val="007811DE"/>
    <w:rsid w:val="007820AE"/>
    <w:rsid w:val="00782B88"/>
    <w:rsid w:val="007832C7"/>
    <w:rsid w:val="007925DA"/>
    <w:rsid w:val="00793833"/>
    <w:rsid w:val="007947CF"/>
    <w:rsid w:val="00796CF3"/>
    <w:rsid w:val="00797956"/>
    <w:rsid w:val="007A2EFD"/>
    <w:rsid w:val="007A351C"/>
    <w:rsid w:val="007A4129"/>
    <w:rsid w:val="007A5CCE"/>
    <w:rsid w:val="007B3060"/>
    <w:rsid w:val="007B7163"/>
    <w:rsid w:val="007C03F3"/>
    <w:rsid w:val="007C05C9"/>
    <w:rsid w:val="007C1F15"/>
    <w:rsid w:val="007C2B9A"/>
    <w:rsid w:val="007C2D3D"/>
    <w:rsid w:val="007C5A66"/>
    <w:rsid w:val="007C6D75"/>
    <w:rsid w:val="007D2276"/>
    <w:rsid w:val="007D291F"/>
    <w:rsid w:val="007D2F0C"/>
    <w:rsid w:val="007D3CB8"/>
    <w:rsid w:val="007D3DAD"/>
    <w:rsid w:val="007D4DA5"/>
    <w:rsid w:val="007D5F39"/>
    <w:rsid w:val="007D6761"/>
    <w:rsid w:val="007D74BD"/>
    <w:rsid w:val="007E231C"/>
    <w:rsid w:val="007E58E5"/>
    <w:rsid w:val="007E5ED9"/>
    <w:rsid w:val="007E6338"/>
    <w:rsid w:val="007F052C"/>
    <w:rsid w:val="007F1618"/>
    <w:rsid w:val="007F5E94"/>
    <w:rsid w:val="007F7787"/>
    <w:rsid w:val="0080013E"/>
    <w:rsid w:val="008015AB"/>
    <w:rsid w:val="00804F75"/>
    <w:rsid w:val="00812910"/>
    <w:rsid w:val="00814781"/>
    <w:rsid w:val="0081479E"/>
    <w:rsid w:val="008167B2"/>
    <w:rsid w:val="008169A3"/>
    <w:rsid w:val="008178FE"/>
    <w:rsid w:val="00821288"/>
    <w:rsid w:val="00821FA6"/>
    <w:rsid w:val="008261B1"/>
    <w:rsid w:val="008267F7"/>
    <w:rsid w:val="0083055A"/>
    <w:rsid w:val="00831264"/>
    <w:rsid w:val="00831D6E"/>
    <w:rsid w:val="00831FEE"/>
    <w:rsid w:val="008348F2"/>
    <w:rsid w:val="0083527E"/>
    <w:rsid w:val="00835E06"/>
    <w:rsid w:val="00837223"/>
    <w:rsid w:val="00837286"/>
    <w:rsid w:val="00840BB2"/>
    <w:rsid w:val="00843B42"/>
    <w:rsid w:val="00844135"/>
    <w:rsid w:val="00846487"/>
    <w:rsid w:val="00846AEF"/>
    <w:rsid w:val="008511D8"/>
    <w:rsid w:val="00852690"/>
    <w:rsid w:val="008532E8"/>
    <w:rsid w:val="00853CA3"/>
    <w:rsid w:val="008553CB"/>
    <w:rsid w:val="00856FCB"/>
    <w:rsid w:val="00857E1A"/>
    <w:rsid w:val="0086282E"/>
    <w:rsid w:val="0086401D"/>
    <w:rsid w:val="00864AF8"/>
    <w:rsid w:val="0087155B"/>
    <w:rsid w:val="00873274"/>
    <w:rsid w:val="0087335A"/>
    <w:rsid w:val="008736D8"/>
    <w:rsid w:val="008741AC"/>
    <w:rsid w:val="00875836"/>
    <w:rsid w:val="00875EC4"/>
    <w:rsid w:val="00876241"/>
    <w:rsid w:val="0087631E"/>
    <w:rsid w:val="008812BE"/>
    <w:rsid w:val="00884DE0"/>
    <w:rsid w:val="00886529"/>
    <w:rsid w:val="00887769"/>
    <w:rsid w:val="0088787D"/>
    <w:rsid w:val="0089134B"/>
    <w:rsid w:val="00891884"/>
    <w:rsid w:val="00894882"/>
    <w:rsid w:val="008971FF"/>
    <w:rsid w:val="008A0E88"/>
    <w:rsid w:val="008A1129"/>
    <w:rsid w:val="008A2528"/>
    <w:rsid w:val="008A4605"/>
    <w:rsid w:val="008B0AD4"/>
    <w:rsid w:val="008B0AD8"/>
    <w:rsid w:val="008B123B"/>
    <w:rsid w:val="008B19D6"/>
    <w:rsid w:val="008B2B77"/>
    <w:rsid w:val="008B4896"/>
    <w:rsid w:val="008B4CBE"/>
    <w:rsid w:val="008B4E06"/>
    <w:rsid w:val="008B4F52"/>
    <w:rsid w:val="008C4DAC"/>
    <w:rsid w:val="008C54AD"/>
    <w:rsid w:val="008C6136"/>
    <w:rsid w:val="008C62FB"/>
    <w:rsid w:val="008C7ED4"/>
    <w:rsid w:val="008D04AB"/>
    <w:rsid w:val="008D0D71"/>
    <w:rsid w:val="008D136A"/>
    <w:rsid w:val="008D394F"/>
    <w:rsid w:val="008D3D35"/>
    <w:rsid w:val="008D6397"/>
    <w:rsid w:val="008D6E9E"/>
    <w:rsid w:val="008D6EC2"/>
    <w:rsid w:val="008E1AF0"/>
    <w:rsid w:val="008E303C"/>
    <w:rsid w:val="008E400A"/>
    <w:rsid w:val="008E5EA7"/>
    <w:rsid w:val="008E7F75"/>
    <w:rsid w:val="008F2762"/>
    <w:rsid w:val="008F2907"/>
    <w:rsid w:val="008F3D56"/>
    <w:rsid w:val="008F403A"/>
    <w:rsid w:val="008F4B0D"/>
    <w:rsid w:val="008F4EB2"/>
    <w:rsid w:val="008F5537"/>
    <w:rsid w:val="008F55D6"/>
    <w:rsid w:val="008F7152"/>
    <w:rsid w:val="00900E7D"/>
    <w:rsid w:val="00901565"/>
    <w:rsid w:val="00902B3B"/>
    <w:rsid w:val="00906099"/>
    <w:rsid w:val="0090681D"/>
    <w:rsid w:val="00906E94"/>
    <w:rsid w:val="00910882"/>
    <w:rsid w:val="00914031"/>
    <w:rsid w:val="00914909"/>
    <w:rsid w:val="0091614F"/>
    <w:rsid w:val="00916F24"/>
    <w:rsid w:val="00917765"/>
    <w:rsid w:val="00917F97"/>
    <w:rsid w:val="0092254D"/>
    <w:rsid w:val="009232C3"/>
    <w:rsid w:val="00925BBF"/>
    <w:rsid w:val="00926116"/>
    <w:rsid w:val="00926456"/>
    <w:rsid w:val="00927A8D"/>
    <w:rsid w:val="009304B5"/>
    <w:rsid w:val="00930DDD"/>
    <w:rsid w:val="00931C7A"/>
    <w:rsid w:val="00933E97"/>
    <w:rsid w:val="00934891"/>
    <w:rsid w:val="00940466"/>
    <w:rsid w:val="00940DF0"/>
    <w:rsid w:val="00943C53"/>
    <w:rsid w:val="00943EE3"/>
    <w:rsid w:val="00944E3A"/>
    <w:rsid w:val="00945323"/>
    <w:rsid w:val="00945B69"/>
    <w:rsid w:val="00947738"/>
    <w:rsid w:val="0095456E"/>
    <w:rsid w:val="00954FC8"/>
    <w:rsid w:val="009564BE"/>
    <w:rsid w:val="00956FC9"/>
    <w:rsid w:val="00957AE3"/>
    <w:rsid w:val="00960C46"/>
    <w:rsid w:val="00960D62"/>
    <w:rsid w:val="009650CF"/>
    <w:rsid w:val="00965101"/>
    <w:rsid w:val="00966FB7"/>
    <w:rsid w:val="009712C4"/>
    <w:rsid w:val="00972AB6"/>
    <w:rsid w:val="00972FD5"/>
    <w:rsid w:val="00975A90"/>
    <w:rsid w:val="00976087"/>
    <w:rsid w:val="009806A8"/>
    <w:rsid w:val="0098093F"/>
    <w:rsid w:val="00981EBD"/>
    <w:rsid w:val="009826A9"/>
    <w:rsid w:val="00984052"/>
    <w:rsid w:val="00984526"/>
    <w:rsid w:val="0098540F"/>
    <w:rsid w:val="00987551"/>
    <w:rsid w:val="009910DA"/>
    <w:rsid w:val="00992A60"/>
    <w:rsid w:val="009940EE"/>
    <w:rsid w:val="009950D0"/>
    <w:rsid w:val="0099591F"/>
    <w:rsid w:val="00996F76"/>
    <w:rsid w:val="00997085"/>
    <w:rsid w:val="00997F91"/>
    <w:rsid w:val="009A1FD3"/>
    <w:rsid w:val="009A2145"/>
    <w:rsid w:val="009A2B86"/>
    <w:rsid w:val="009B1D8C"/>
    <w:rsid w:val="009B43DE"/>
    <w:rsid w:val="009B4C75"/>
    <w:rsid w:val="009B5116"/>
    <w:rsid w:val="009B73D3"/>
    <w:rsid w:val="009C1BE4"/>
    <w:rsid w:val="009C25EE"/>
    <w:rsid w:val="009C2C22"/>
    <w:rsid w:val="009C53B1"/>
    <w:rsid w:val="009C5747"/>
    <w:rsid w:val="009C588B"/>
    <w:rsid w:val="009D091A"/>
    <w:rsid w:val="009D17AC"/>
    <w:rsid w:val="009D2D32"/>
    <w:rsid w:val="009D6208"/>
    <w:rsid w:val="009D689A"/>
    <w:rsid w:val="009D6CC4"/>
    <w:rsid w:val="009D7C02"/>
    <w:rsid w:val="009E0EE7"/>
    <w:rsid w:val="009E1E05"/>
    <w:rsid w:val="009E342D"/>
    <w:rsid w:val="009E6E4E"/>
    <w:rsid w:val="009F07C0"/>
    <w:rsid w:val="009F1468"/>
    <w:rsid w:val="009F18DB"/>
    <w:rsid w:val="009F2255"/>
    <w:rsid w:val="009F3665"/>
    <w:rsid w:val="009F4535"/>
    <w:rsid w:val="009F4A58"/>
    <w:rsid w:val="009F7E8B"/>
    <w:rsid w:val="00A00CCA"/>
    <w:rsid w:val="00A10A89"/>
    <w:rsid w:val="00A11F32"/>
    <w:rsid w:val="00A13654"/>
    <w:rsid w:val="00A13E0C"/>
    <w:rsid w:val="00A14803"/>
    <w:rsid w:val="00A14897"/>
    <w:rsid w:val="00A14AE7"/>
    <w:rsid w:val="00A14BE4"/>
    <w:rsid w:val="00A17133"/>
    <w:rsid w:val="00A179CA"/>
    <w:rsid w:val="00A20FD9"/>
    <w:rsid w:val="00A224BE"/>
    <w:rsid w:val="00A22697"/>
    <w:rsid w:val="00A2327C"/>
    <w:rsid w:val="00A2480E"/>
    <w:rsid w:val="00A26CD9"/>
    <w:rsid w:val="00A275F3"/>
    <w:rsid w:val="00A3123F"/>
    <w:rsid w:val="00A3131A"/>
    <w:rsid w:val="00A330C9"/>
    <w:rsid w:val="00A351AD"/>
    <w:rsid w:val="00A419CA"/>
    <w:rsid w:val="00A42CC0"/>
    <w:rsid w:val="00A435AF"/>
    <w:rsid w:val="00A44135"/>
    <w:rsid w:val="00A4672B"/>
    <w:rsid w:val="00A5355E"/>
    <w:rsid w:val="00A553F9"/>
    <w:rsid w:val="00A565E6"/>
    <w:rsid w:val="00A56710"/>
    <w:rsid w:val="00A57C24"/>
    <w:rsid w:val="00A62FD0"/>
    <w:rsid w:val="00A645D2"/>
    <w:rsid w:val="00A647B5"/>
    <w:rsid w:val="00A65077"/>
    <w:rsid w:val="00A651D3"/>
    <w:rsid w:val="00A66A2F"/>
    <w:rsid w:val="00A70E24"/>
    <w:rsid w:val="00A715FA"/>
    <w:rsid w:val="00A719F7"/>
    <w:rsid w:val="00A72FAE"/>
    <w:rsid w:val="00A7340C"/>
    <w:rsid w:val="00A73611"/>
    <w:rsid w:val="00A7477E"/>
    <w:rsid w:val="00A75FCF"/>
    <w:rsid w:val="00A809C5"/>
    <w:rsid w:val="00A84FCC"/>
    <w:rsid w:val="00A85C6F"/>
    <w:rsid w:val="00A87549"/>
    <w:rsid w:val="00A91CCD"/>
    <w:rsid w:val="00A92CC0"/>
    <w:rsid w:val="00A92D50"/>
    <w:rsid w:val="00A930D8"/>
    <w:rsid w:val="00A940B5"/>
    <w:rsid w:val="00A9530A"/>
    <w:rsid w:val="00A96BE8"/>
    <w:rsid w:val="00A975E9"/>
    <w:rsid w:val="00A9790B"/>
    <w:rsid w:val="00A97F71"/>
    <w:rsid w:val="00AA1C6D"/>
    <w:rsid w:val="00AA2C78"/>
    <w:rsid w:val="00AA38AE"/>
    <w:rsid w:val="00AA507A"/>
    <w:rsid w:val="00AA507D"/>
    <w:rsid w:val="00AB138B"/>
    <w:rsid w:val="00AB180E"/>
    <w:rsid w:val="00AB2B60"/>
    <w:rsid w:val="00AB351A"/>
    <w:rsid w:val="00AB53FB"/>
    <w:rsid w:val="00AC0452"/>
    <w:rsid w:val="00AC13D6"/>
    <w:rsid w:val="00AC65D4"/>
    <w:rsid w:val="00AD4812"/>
    <w:rsid w:val="00AD7970"/>
    <w:rsid w:val="00AE1C3F"/>
    <w:rsid w:val="00AE70D1"/>
    <w:rsid w:val="00AE7222"/>
    <w:rsid w:val="00AE7B0B"/>
    <w:rsid w:val="00AE7C61"/>
    <w:rsid w:val="00AE7E1A"/>
    <w:rsid w:val="00AF1EB6"/>
    <w:rsid w:val="00AF1EC8"/>
    <w:rsid w:val="00AF2AA1"/>
    <w:rsid w:val="00AF3A7D"/>
    <w:rsid w:val="00AF470B"/>
    <w:rsid w:val="00AF5B6E"/>
    <w:rsid w:val="00AF5F03"/>
    <w:rsid w:val="00AF6CD4"/>
    <w:rsid w:val="00B00947"/>
    <w:rsid w:val="00B03F00"/>
    <w:rsid w:val="00B05A58"/>
    <w:rsid w:val="00B06E9F"/>
    <w:rsid w:val="00B0757F"/>
    <w:rsid w:val="00B07991"/>
    <w:rsid w:val="00B07FA0"/>
    <w:rsid w:val="00B11D4C"/>
    <w:rsid w:val="00B13BC8"/>
    <w:rsid w:val="00B152BD"/>
    <w:rsid w:val="00B20ECD"/>
    <w:rsid w:val="00B22473"/>
    <w:rsid w:val="00B22B3C"/>
    <w:rsid w:val="00B22CE3"/>
    <w:rsid w:val="00B22D20"/>
    <w:rsid w:val="00B30721"/>
    <w:rsid w:val="00B30EA3"/>
    <w:rsid w:val="00B317F0"/>
    <w:rsid w:val="00B33ADB"/>
    <w:rsid w:val="00B37F45"/>
    <w:rsid w:val="00B4119F"/>
    <w:rsid w:val="00B43518"/>
    <w:rsid w:val="00B44480"/>
    <w:rsid w:val="00B448EF"/>
    <w:rsid w:val="00B459E9"/>
    <w:rsid w:val="00B50419"/>
    <w:rsid w:val="00B54F87"/>
    <w:rsid w:val="00B551E6"/>
    <w:rsid w:val="00B60B45"/>
    <w:rsid w:val="00B60D4B"/>
    <w:rsid w:val="00B629B4"/>
    <w:rsid w:val="00B63A30"/>
    <w:rsid w:val="00B65D8B"/>
    <w:rsid w:val="00B71068"/>
    <w:rsid w:val="00B71288"/>
    <w:rsid w:val="00B71C10"/>
    <w:rsid w:val="00B738EF"/>
    <w:rsid w:val="00B73FC8"/>
    <w:rsid w:val="00B75E67"/>
    <w:rsid w:val="00B82CA4"/>
    <w:rsid w:val="00B832F7"/>
    <w:rsid w:val="00B83BBA"/>
    <w:rsid w:val="00B84CE6"/>
    <w:rsid w:val="00B86640"/>
    <w:rsid w:val="00B868A7"/>
    <w:rsid w:val="00B913C3"/>
    <w:rsid w:val="00B92746"/>
    <w:rsid w:val="00B9312D"/>
    <w:rsid w:val="00B94A51"/>
    <w:rsid w:val="00B9563C"/>
    <w:rsid w:val="00B9720E"/>
    <w:rsid w:val="00B97786"/>
    <w:rsid w:val="00BA0B6E"/>
    <w:rsid w:val="00BA164F"/>
    <w:rsid w:val="00BA2261"/>
    <w:rsid w:val="00BA3B62"/>
    <w:rsid w:val="00BA582D"/>
    <w:rsid w:val="00BA5901"/>
    <w:rsid w:val="00BA72F2"/>
    <w:rsid w:val="00BA79E9"/>
    <w:rsid w:val="00BA7B6C"/>
    <w:rsid w:val="00BB2D2C"/>
    <w:rsid w:val="00BB3A5E"/>
    <w:rsid w:val="00BB4BFA"/>
    <w:rsid w:val="00BB6C44"/>
    <w:rsid w:val="00BC0047"/>
    <w:rsid w:val="00BC19B2"/>
    <w:rsid w:val="00BC265B"/>
    <w:rsid w:val="00BC3A07"/>
    <w:rsid w:val="00BC6E91"/>
    <w:rsid w:val="00BD15CD"/>
    <w:rsid w:val="00BD68F9"/>
    <w:rsid w:val="00BD7628"/>
    <w:rsid w:val="00BD7F68"/>
    <w:rsid w:val="00BE0D95"/>
    <w:rsid w:val="00BE0DAE"/>
    <w:rsid w:val="00BE201E"/>
    <w:rsid w:val="00BE2948"/>
    <w:rsid w:val="00BE4678"/>
    <w:rsid w:val="00BE78F4"/>
    <w:rsid w:val="00BF00AB"/>
    <w:rsid w:val="00BF104D"/>
    <w:rsid w:val="00BF2F07"/>
    <w:rsid w:val="00BF375A"/>
    <w:rsid w:val="00BF5007"/>
    <w:rsid w:val="00BF50FF"/>
    <w:rsid w:val="00BF6469"/>
    <w:rsid w:val="00BF6B2E"/>
    <w:rsid w:val="00C00B04"/>
    <w:rsid w:val="00C01DFC"/>
    <w:rsid w:val="00C035AA"/>
    <w:rsid w:val="00C05184"/>
    <w:rsid w:val="00C07470"/>
    <w:rsid w:val="00C07568"/>
    <w:rsid w:val="00C0778B"/>
    <w:rsid w:val="00C1044F"/>
    <w:rsid w:val="00C125A8"/>
    <w:rsid w:val="00C13702"/>
    <w:rsid w:val="00C13953"/>
    <w:rsid w:val="00C140BB"/>
    <w:rsid w:val="00C1477F"/>
    <w:rsid w:val="00C14EC5"/>
    <w:rsid w:val="00C14FF8"/>
    <w:rsid w:val="00C16878"/>
    <w:rsid w:val="00C17E1B"/>
    <w:rsid w:val="00C25476"/>
    <w:rsid w:val="00C254C4"/>
    <w:rsid w:val="00C266D3"/>
    <w:rsid w:val="00C30F2F"/>
    <w:rsid w:val="00C32891"/>
    <w:rsid w:val="00C32B98"/>
    <w:rsid w:val="00C33B8E"/>
    <w:rsid w:val="00C34938"/>
    <w:rsid w:val="00C36616"/>
    <w:rsid w:val="00C36644"/>
    <w:rsid w:val="00C461BB"/>
    <w:rsid w:val="00C4622A"/>
    <w:rsid w:val="00C50B03"/>
    <w:rsid w:val="00C51B38"/>
    <w:rsid w:val="00C57914"/>
    <w:rsid w:val="00C648F5"/>
    <w:rsid w:val="00C650C6"/>
    <w:rsid w:val="00C768A5"/>
    <w:rsid w:val="00C76E4D"/>
    <w:rsid w:val="00C7742A"/>
    <w:rsid w:val="00C77C43"/>
    <w:rsid w:val="00C80A24"/>
    <w:rsid w:val="00C810A1"/>
    <w:rsid w:val="00C81371"/>
    <w:rsid w:val="00C8178C"/>
    <w:rsid w:val="00C81C15"/>
    <w:rsid w:val="00C8314A"/>
    <w:rsid w:val="00C836D8"/>
    <w:rsid w:val="00C86750"/>
    <w:rsid w:val="00C91861"/>
    <w:rsid w:val="00C948AE"/>
    <w:rsid w:val="00C94B2E"/>
    <w:rsid w:val="00C95945"/>
    <w:rsid w:val="00C962AE"/>
    <w:rsid w:val="00C9693C"/>
    <w:rsid w:val="00C97024"/>
    <w:rsid w:val="00C977AF"/>
    <w:rsid w:val="00CA2545"/>
    <w:rsid w:val="00CA28C1"/>
    <w:rsid w:val="00CA2B67"/>
    <w:rsid w:val="00CA5A1C"/>
    <w:rsid w:val="00CB39F7"/>
    <w:rsid w:val="00CB5661"/>
    <w:rsid w:val="00CB5BFF"/>
    <w:rsid w:val="00CB60A0"/>
    <w:rsid w:val="00CB64A8"/>
    <w:rsid w:val="00CB67B9"/>
    <w:rsid w:val="00CB72F9"/>
    <w:rsid w:val="00CB76CD"/>
    <w:rsid w:val="00CC36EE"/>
    <w:rsid w:val="00CC3B30"/>
    <w:rsid w:val="00CC3EDD"/>
    <w:rsid w:val="00CC4855"/>
    <w:rsid w:val="00CC517A"/>
    <w:rsid w:val="00CC6E34"/>
    <w:rsid w:val="00CC7C23"/>
    <w:rsid w:val="00CD0069"/>
    <w:rsid w:val="00CD148E"/>
    <w:rsid w:val="00CD27F6"/>
    <w:rsid w:val="00CD282A"/>
    <w:rsid w:val="00CD3E88"/>
    <w:rsid w:val="00CD4C11"/>
    <w:rsid w:val="00CD6651"/>
    <w:rsid w:val="00CE11A2"/>
    <w:rsid w:val="00CE1AE2"/>
    <w:rsid w:val="00CE23BB"/>
    <w:rsid w:val="00CE3163"/>
    <w:rsid w:val="00CE5230"/>
    <w:rsid w:val="00CE7632"/>
    <w:rsid w:val="00CF0AE3"/>
    <w:rsid w:val="00CF22B5"/>
    <w:rsid w:val="00CF2B02"/>
    <w:rsid w:val="00CF4B7A"/>
    <w:rsid w:val="00CF5695"/>
    <w:rsid w:val="00CF69DE"/>
    <w:rsid w:val="00CF7E15"/>
    <w:rsid w:val="00D0256E"/>
    <w:rsid w:val="00D041A0"/>
    <w:rsid w:val="00D06D10"/>
    <w:rsid w:val="00D06FB0"/>
    <w:rsid w:val="00D11AFE"/>
    <w:rsid w:val="00D12A81"/>
    <w:rsid w:val="00D14A66"/>
    <w:rsid w:val="00D150B0"/>
    <w:rsid w:val="00D24502"/>
    <w:rsid w:val="00D2586F"/>
    <w:rsid w:val="00D258F6"/>
    <w:rsid w:val="00D30551"/>
    <w:rsid w:val="00D31CA8"/>
    <w:rsid w:val="00D35726"/>
    <w:rsid w:val="00D36741"/>
    <w:rsid w:val="00D37494"/>
    <w:rsid w:val="00D406B4"/>
    <w:rsid w:val="00D4275A"/>
    <w:rsid w:val="00D42956"/>
    <w:rsid w:val="00D44A27"/>
    <w:rsid w:val="00D45EDD"/>
    <w:rsid w:val="00D47F30"/>
    <w:rsid w:val="00D507BB"/>
    <w:rsid w:val="00D51CCF"/>
    <w:rsid w:val="00D53669"/>
    <w:rsid w:val="00D5377B"/>
    <w:rsid w:val="00D538A0"/>
    <w:rsid w:val="00D54BED"/>
    <w:rsid w:val="00D570B3"/>
    <w:rsid w:val="00D57A2C"/>
    <w:rsid w:val="00D57E0C"/>
    <w:rsid w:val="00D62546"/>
    <w:rsid w:val="00D634A9"/>
    <w:rsid w:val="00D63CC3"/>
    <w:rsid w:val="00D641F8"/>
    <w:rsid w:val="00D667B5"/>
    <w:rsid w:val="00D67F73"/>
    <w:rsid w:val="00D714E2"/>
    <w:rsid w:val="00D73049"/>
    <w:rsid w:val="00D73B29"/>
    <w:rsid w:val="00D74949"/>
    <w:rsid w:val="00D7568A"/>
    <w:rsid w:val="00D75931"/>
    <w:rsid w:val="00D76780"/>
    <w:rsid w:val="00D82714"/>
    <w:rsid w:val="00D8481B"/>
    <w:rsid w:val="00D85078"/>
    <w:rsid w:val="00D86B4D"/>
    <w:rsid w:val="00D8751C"/>
    <w:rsid w:val="00D91866"/>
    <w:rsid w:val="00D92F5E"/>
    <w:rsid w:val="00D94E6E"/>
    <w:rsid w:val="00D954C6"/>
    <w:rsid w:val="00D97A75"/>
    <w:rsid w:val="00DA0988"/>
    <w:rsid w:val="00DA18F5"/>
    <w:rsid w:val="00DA40BE"/>
    <w:rsid w:val="00DA4D5C"/>
    <w:rsid w:val="00DA5638"/>
    <w:rsid w:val="00DB30D5"/>
    <w:rsid w:val="00DB4758"/>
    <w:rsid w:val="00DB4C79"/>
    <w:rsid w:val="00DB69EA"/>
    <w:rsid w:val="00DB76B1"/>
    <w:rsid w:val="00DC0B0C"/>
    <w:rsid w:val="00DC15A3"/>
    <w:rsid w:val="00DC1DF3"/>
    <w:rsid w:val="00DC3D77"/>
    <w:rsid w:val="00DC5121"/>
    <w:rsid w:val="00DC6131"/>
    <w:rsid w:val="00DC7BA6"/>
    <w:rsid w:val="00DD2E8F"/>
    <w:rsid w:val="00DD323B"/>
    <w:rsid w:val="00DD5186"/>
    <w:rsid w:val="00DE09EB"/>
    <w:rsid w:val="00DE1ED7"/>
    <w:rsid w:val="00DE2822"/>
    <w:rsid w:val="00DE2D27"/>
    <w:rsid w:val="00DE3450"/>
    <w:rsid w:val="00DE42BE"/>
    <w:rsid w:val="00DE48D2"/>
    <w:rsid w:val="00DE491A"/>
    <w:rsid w:val="00DE73E3"/>
    <w:rsid w:val="00DF0E0D"/>
    <w:rsid w:val="00DF0FA5"/>
    <w:rsid w:val="00DF2BE4"/>
    <w:rsid w:val="00DF3940"/>
    <w:rsid w:val="00DF46F9"/>
    <w:rsid w:val="00DF4BF5"/>
    <w:rsid w:val="00DF6411"/>
    <w:rsid w:val="00E0027C"/>
    <w:rsid w:val="00E00AC9"/>
    <w:rsid w:val="00E02676"/>
    <w:rsid w:val="00E02924"/>
    <w:rsid w:val="00E04FE5"/>
    <w:rsid w:val="00E06D5D"/>
    <w:rsid w:val="00E0703B"/>
    <w:rsid w:val="00E07DBD"/>
    <w:rsid w:val="00E10D97"/>
    <w:rsid w:val="00E11E35"/>
    <w:rsid w:val="00E131AF"/>
    <w:rsid w:val="00E1332D"/>
    <w:rsid w:val="00E1395D"/>
    <w:rsid w:val="00E13F09"/>
    <w:rsid w:val="00E141B1"/>
    <w:rsid w:val="00E150AC"/>
    <w:rsid w:val="00E15BE4"/>
    <w:rsid w:val="00E20057"/>
    <w:rsid w:val="00E21247"/>
    <w:rsid w:val="00E235F0"/>
    <w:rsid w:val="00E243D3"/>
    <w:rsid w:val="00E24C4C"/>
    <w:rsid w:val="00E31987"/>
    <w:rsid w:val="00E3445A"/>
    <w:rsid w:val="00E34E4B"/>
    <w:rsid w:val="00E35938"/>
    <w:rsid w:val="00E363E9"/>
    <w:rsid w:val="00E36917"/>
    <w:rsid w:val="00E40F71"/>
    <w:rsid w:val="00E42AAA"/>
    <w:rsid w:val="00E43CD6"/>
    <w:rsid w:val="00E449E4"/>
    <w:rsid w:val="00E44CA6"/>
    <w:rsid w:val="00E470BC"/>
    <w:rsid w:val="00E474DB"/>
    <w:rsid w:val="00E51759"/>
    <w:rsid w:val="00E542F6"/>
    <w:rsid w:val="00E55BB8"/>
    <w:rsid w:val="00E61FD8"/>
    <w:rsid w:val="00E62053"/>
    <w:rsid w:val="00E62D7A"/>
    <w:rsid w:val="00E6311D"/>
    <w:rsid w:val="00E63B58"/>
    <w:rsid w:val="00E67AD8"/>
    <w:rsid w:val="00E70497"/>
    <w:rsid w:val="00E7087A"/>
    <w:rsid w:val="00E7124A"/>
    <w:rsid w:val="00E723A4"/>
    <w:rsid w:val="00E74E48"/>
    <w:rsid w:val="00E7672B"/>
    <w:rsid w:val="00E77642"/>
    <w:rsid w:val="00E858F8"/>
    <w:rsid w:val="00E86C0B"/>
    <w:rsid w:val="00E873D3"/>
    <w:rsid w:val="00E96DB8"/>
    <w:rsid w:val="00EA14BC"/>
    <w:rsid w:val="00EA32CC"/>
    <w:rsid w:val="00EA3E8A"/>
    <w:rsid w:val="00EA47A7"/>
    <w:rsid w:val="00EA6CC7"/>
    <w:rsid w:val="00EA6D8F"/>
    <w:rsid w:val="00EA71F0"/>
    <w:rsid w:val="00EB0890"/>
    <w:rsid w:val="00EB0CDE"/>
    <w:rsid w:val="00EB13B6"/>
    <w:rsid w:val="00EB37ED"/>
    <w:rsid w:val="00EB4CBD"/>
    <w:rsid w:val="00EB5F2B"/>
    <w:rsid w:val="00EC0A27"/>
    <w:rsid w:val="00EC10BE"/>
    <w:rsid w:val="00EC2AC8"/>
    <w:rsid w:val="00EC5539"/>
    <w:rsid w:val="00EC7F25"/>
    <w:rsid w:val="00ED0E7B"/>
    <w:rsid w:val="00ED101D"/>
    <w:rsid w:val="00ED1710"/>
    <w:rsid w:val="00ED24AB"/>
    <w:rsid w:val="00ED41F4"/>
    <w:rsid w:val="00ED73C9"/>
    <w:rsid w:val="00EE13D7"/>
    <w:rsid w:val="00EE1947"/>
    <w:rsid w:val="00EE42BE"/>
    <w:rsid w:val="00EE56C7"/>
    <w:rsid w:val="00EE777F"/>
    <w:rsid w:val="00EF1645"/>
    <w:rsid w:val="00EF22E5"/>
    <w:rsid w:val="00EF5008"/>
    <w:rsid w:val="00EF5F5C"/>
    <w:rsid w:val="00EF6E97"/>
    <w:rsid w:val="00EF779F"/>
    <w:rsid w:val="00F00414"/>
    <w:rsid w:val="00F00E13"/>
    <w:rsid w:val="00F01204"/>
    <w:rsid w:val="00F01FD0"/>
    <w:rsid w:val="00F02164"/>
    <w:rsid w:val="00F03910"/>
    <w:rsid w:val="00F05E4C"/>
    <w:rsid w:val="00F07565"/>
    <w:rsid w:val="00F07B0A"/>
    <w:rsid w:val="00F12F54"/>
    <w:rsid w:val="00F13EDE"/>
    <w:rsid w:val="00F162F4"/>
    <w:rsid w:val="00F16371"/>
    <w:rsid w:val="00F169ED"/>
    <w:rsid w:val="00F200D7"/>
    <w:rsid w:val="00F21C88"/>
    <w:rsid w:val="00F22E50"/>
    <w:rsid w:val="00F24733"/>
    <w:rsid w:val="00F269F4"/>
    <w:rsid w:val="00F30167"/>
    <w:rsid w:val="00F30E05"/>
    <w:rsid w:val="00F31B81"/>
    <w:rsid w:val="00F3320B"/>
    <w:rsid w:val="00F34623"/>
    <w:rsid w:val="00F35876"/>
    <w:rsid w:val="00F36C16"/>
    <w:rsid w:val="00F40D3D"/>
    <w:rsid w:val="00F40DF8"/>
    <w:rsid w:val="00F41CE6"/>
    <w:rsid w:val="00F42FD3"/>
    <w:rsid w:val="00F4598B"/>
    <w:rsid w:val="00F45BC5"/>
    <w:rsid w:val="00F5198F"/>
    <w:rsid w:val="00F51BB6"/>
    <w:rsid w:val="00F52A52"/>
    <w:rsid w:val="00F52B1B"/>
    <w:rsid w:val="00F54101"/>
    <w:rsid w:val="00F54BB7"/>
    <w:rsid w:val="00F56B47"/>
    <w:rsid w:val="00F57764"/>
    <w:rsid w:val="00F6023F"/>
    <w:rsid w:val="00F649A0"/>
    <w:rsid w:val="00F6550E"/>
    <w:rsid w:val="00F65563"/>
    <w:rsid w:val="00F67B81"/>
    <w:rsid w:val="00F72A06"/>
    <w:rsid w:val="00F732E7"/>
    <w:rsid w:val="00F73756"/>
    <w:rsid w:val="00F74DBF"/>
    <w:rsid w:val="00F75DBF"/>
    <w:rsid w:val="00F8003A"/>
    <w:rsid w:val="00F805AE"/>
    <w:rsid w:val="00F807FD"/>
    <w:rsid w:val="00F80AA2"/>
    <w:rsid w:val="00F80B0A"/>
    <w:rsid w:val="00F81698"/>
    <w:rsid w:val="00F825CF"/>
    <w:rsid w:val="00F82FDC"/>
    <w:rsid w:val="00F84031"/>
    <w:rsid w:val="00F859CD"/>
    <w:rsid w:val="00F86344"/>
    <w:rsid w:val="00F8640D"/>
    <w:rsid w:val="00F87D64"/>
    <w:rsid w:val="00F94172"/>
    <w:rsid w:val="00F952D7"/>
    <w:rsid w:val="00F95683"/>
    <w:rsid w:val="00F975BC"/>
    <w:rsid w:val="00FA1B04"/>
    <w:rsid w:val="00FA3594"/>
    <w:rsid w:val="00FA5A63"/>
    <w:rsid w:val="00FB1C7A"/>
    <w:rsid w:val="00FB1E2C"/>
    <w:rsid w:val="00FB1EBC"/>
    <w:rsid w:val="00FB2806"/>
    <w:rsid w:val="00FB2866"/>
    <w:rsid w:val="00FB488B"/>
    <w:rsid w:val="00FB4B3D"/>
    <w:rsid w:val="00FB533E"/>
    <w:rsid w:val="00FC2392"/>
    <w:rsid w:val="00FC3E1C"/>
    <w:rsid w:val="00FC468A"/>
    <w:rsid w:val="00FC4C57"/>
    <w:rsid w:val="00FD07A3"/>
    <w:rsid w:val="00FD0DC4"/>
    <w:rsid w:val="00FD23A1"/>
    <w:rsid w:val="00FD6B6A"/>
    <w:rsid w:val="00FE04AA"/>
    <w:rsid w:val="00FE162C"/>
    <w:rsid w:val="00FE3EAD"/>
    <w:rsid w:val="00FF185F"/>
    <w:rsid w:val="00FF2208"/>
    <w:rsid w:val="00FF2864"/>
    <w:rsid w:val="00FF2B36"/>
    <w:rsid w:val="00FF3AF7"/>
    <w:rsid w:val="00FF4698"/>
    <w:rsid w:val="00FF524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page number" w:uiPriority="0"/>
    <w:lsdException w:name="List Bullet" w:uiPriority="0"/>
    <w:lsdException w:name="Title" w:semiHidden="0" w:uiPriority="10" w:unhideWhenUsed="0" w:qFormat="1"/>
    <w:lsdException w:name="Default Paragraph Font" w:uiPriority="1"/>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5EC4"/>
    <w:pPr>
      <w:bidi/>
      <w:spacing w:after="0" w:line="240" w:lineRule="auto"/>
    </w:pPr>
    <w:rPr>
      <w:rFonts w:ascii="Times New Roman" w:eastAsia="Times New Roman" w:hAnsi="Times New Roman" w:cs="Traditional Arabic"/>
      <w:sz w:val="20"/>
      <w:szCs w:val="20"/>
    </w:rPr>
  </w:style>
  <w:style w:type="paragraph" w:styleId="Heading1">
    <w:name w:val="heading 1"/>
    <w:basedOn w:val="Normal"/>
    <w:next w:val="Normal"/>
    <w:link w:val="Heading1Char"/>
    <w:qFormat/>
    <w:rsid w:val="00875EC4"/>
    <w:pPr>
      <w:keepNext/>
      <w:outlineLvl w:val="0"/>
    </w:pPr>
    <w:rPr>
      <w:rFonts w:cs="Simplified Arabic"/>
      <w:b/>
      <w:bCs/>
      <w:sz w:val="28"/>
      <w:szCs w:val="26"/>
      <w:u w:val="single"/>
    </w:rPr>
  </w:style>
  <w:style w:type="paragraph" w:styleId="Heading2">
    <w:name w:val="heading 2"/>
    <w:basedOn w:val="Normal"/>
    <w:next w:val="Normal"/>
    <w:link w:val="Heading2Char"/>
    <w:qFormat/>
    <w:rsid w:val="00875EC4"/>
    <w:pPr>
      <w:keepNext/>
      <w:ind w:left="99" w:right="99"/>
      <w:outlineLvl w:val="1"/>
    </w:pPr>
    <w:rPr>
      <w:rFonts w:cs="Simplified Arabic"/>
      <w:b/>
      <w:bCs/>
      <w:sz w:val="26"/>
      <w:szCs w:val="26"/>
      <w:u w:val="single"/>
    </w:rPr>
  </w:style>
  <w:style w:type="paragraph" w:styleId="Heading3">
    <w:name w:val="heading 3"/>
    <w:basedOn w:val="Normal"/>
    <w:next w:val="Normal"/>
    <w:link w:val="Heading3Char"/>
    <w:qFormat/>
    <w:rsid w:val="00875EC4"/>
    <w:pPr>
      <w:keepNext/>
      <w:jc w:val="center"/>
      <w:outlineLvl w:val="2"/>
    </w:pPr>
    <w:rPr>
      <w:rFonts w:cs="Simplified Arabic"/>
      <w:b/>
      <w:bCs/>
      <w:szCs w:val="36"/>
    </w:rPr>
  </w:style>
  <w:style w:type="paragraph" w:styleId="Heading4">
    <w:name w:val="heading 4"/>
    <w:basedOn w:val="Normal"/>
    <w:next w:val="Normal"/>
    <w:link w:val="Heading4Char"/>
    <w:qFormat/>
    <w:rsid w:val="00875EC4"/>
    <w:pPr>
      <w:keepNext/>
      <w:jc w:val="center"/>
      <w:outlineLvl w:val="3"/>
    </w:pPr>
    <w:rPr>
      <w:rFonts w:cs="Simplified Arabic"/>
      <w:b/>
      <w:bCs/>
      <w:szCs w:val="44"/>
    </w:rPr>
  </w:style>
  <w:style w:type="paragraph" w:styleId="Heading5">
    <w:name w:val="heading 5"/>
    <w:basedOn w:val="Normal"/>
    <w:next w:val="Normal"/>
    <w:link w:val="Heading5Char"/>
    <w:qFormat/>
    <w:rsid w:val="00875EC4"/>
    <w:pPr>
      <w:keepNext/>
      <w:outlineLvl w:val="4"/>
    </w:pPr>
    <w:rPr>
      <w:rFonts w:cs="Simplified Arabic"/>
      <w:b/>
      <w:bCs/>
      <w:sz w:val="22"/>
    </w:rPr>
  </w:style>
  <w:style w:type="paragraph" w:styleId="Heading6">
    <w:name w:val="heading 6"/>
    <w:basedOn w:val="Normal"/>
    <w:next w:val="Normal"/>
    <w:link w:val="Heading6Char"/>
    <w:qFormat/>
    <w:rsid w:val="00875EC4"/>
    <w:pPr>
      <w:keepNext/>
      <w:ind w:left="1276" w:right="1416"/>
      <w:jc w:val="center"/>
      <w:outlineLvl w:val="5"/>
    </w:pPr>
    <w:rPr>
      <w:rFonts w:cs="Simplified Arabic"/>
      <w:b/>
      <w:bCs/>
      <w:szCs w:val="32"/>
    </w:rPr>
  </w:style>
  <w:style w:type="paragraph" w:styleId="Heading7">
    <w:name w:val="heading 7"/>
    <w:basedOn w:val="Normal"/>
    <w:next w:val="Normal"/>
    <w:link w:val="Heading7Char"/>
    <w:qFormat/>
    <w:rsid w:val="00875EC4"/>
    <w:pPr>
      <w:keepNext/>
      <w:jc w:val="center"/>
      <w:outlineLvl w:val="6"/>
    </w:pPr>
    <w:rPr>
      <w:rFonts w:cs="Simplified Arabic"/>
      <w:b/>
      <w:bCs/>
      <w:sz w:val="28"/>
      <w:szCs w:val="28"/>
    </w:rPr>
  </w:style>
  <w:style w:type="paragraph" w:styleId="Heading8">
    <w:name w:val="heading 8"/>
    <w:basedOn w:val="Normal"/>
    <w:next w:val="Normal"/>
    <w:link w:val="Heading8Char"/>
    <w:qFormat/>
    <w:rsid w:val="00875EC4"/>
    <w:pPr>
      <w:keepNext/>
      <w:ind w:left="284" w:right="282"/>
      <w:jc w:val="center"/>
      <w:outlineLvl w:val="7"/>
    </w:pPr>
    <w:rPr>
      <w:rFonts w:cs="Simplified Arabic"/>
      <w:b/>
      <w:bCs/>
      <w:szCs w:val="32"/>
    </w:rPr>
  </w:style>
  <w:style w:type="paragraph" w:styleId="Heading9">
    <w:name w:val="heading 9"/>
    <w:basedOn w:val="Normal"/>
    <w:next w:val="Normal"/>
    <w:link w:val="Heading9Char"/>
    <w:qFormat/>
    <w:rsid w:val="00875EC4"/>
    <w:pPr>
      <w:keepNext/>
      <w:ind w:left="284" w:right="282"/>
      <w:jc w:val="center"/>
      <w:outlineLvl w:val="8"/>
    </w:pPr>
    <w:rPr>
      <w:rFonts w:cs="Simplified Arabic"/>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75EC4"/>
    <w:rPr>
      <w:rFonts w:ascii="Times New Roman" w:eastAsia="Times New Roman" w:hAnsi="Times New Roman" w:cs="Simplified Arabic"/>
      <w:b/>
      <w:bCs/>
      <w:sz w:val="28"/>
      <w:szCs w:val="26"/>
      <w:u w:val="single"/>
    </w:rPr>
  </w:style>
  <w:style w:type="character" w:customStyle="1" w:styleId="Heading2Char">
    <w:name w:val="Heading 2 Char"/>
    <w:basedOn w:val="DefaultParagraphFont"/>
    <w:link w:val="Heading2"/>
    <w:rsid w:val="00875EC4"/>
    <w:rPr>
      <w:rFonts w:ascii="Times New Roman" w:eastAsia="Times New Roman" w:hAnsi="Times New Roman" w:cs="Simplified Arabic"/>
      <w:b/>
      <w:bCs/>
      <w:sz w:val="26"/>
      <w:szCs w:val="26"/>
      <w:u w:val="single"/>
    </w:rPr>
  </w:style>
  <w:style w:type="character" w:customStyle="1" w:styleId="Heading3Char">
    <w:name w:val="Heading 3 Char"/>
    <w:basedOn w:val="DefaultParagraphFont"/>
    <w:link w:val="Heading3"/>
    <w:rsid w:val="00875EC4"/>
    <w:rPr>
      <w:rFonts w:ascii="Times New Roman" w:eastAsia="Times New Roman" w:hAnsi="Times New Roman" w:cs="Simplified Arabic"/>
      <w:b/>
      <w:bCs/>
      <w:sz w:val="20"/>
      <w:szCs w:val="36"/>
    </w:rPr>
  </w:style>
  <w:style w:type="character" w:customStyle="1" w:styleId="Heading4Char">
    <w:name w:val="Heading 4 Char"/>
    <w:basedOn w:val="DefaultParagraphFont"/>
    <w:link w:val="Heading4"/>
    <w:rsid w:val="00875EC4"/>
    <w:rPr>
      <w:rFonts w:ascii="Times New Roman" w:eastAsia="Times New Roman" w:hAnsi="Times New Roman" w:cs="Simplified Arabic"/>
      <w:b/>
      <w:bCs/>
      <w:sz w:val="20"/>
      <w:szCs w:val="44"/>
    </w:rPr>
  </w:style>
  <w:style w:type="character" w:customStyle="1" w:styleId="Heading5Char">
    <w:name w:val="Heading 5 Char"/>
    <w:basedOn w:val="DefaultParagraphFont"/>
    <w:link w:val="Heading5"/>
    <w:rsid w:val="00875EC4"/>
    <w:rPr>
      <w:rFonts w:ascii="Times New Roman" w:eastAsia="Times New Roman" w:hAnsi="Times New Roman" w:cs="Simplified Arabic"/>
      <w:b/>
      <w:bCs/>
      <w:szCs w:val="20"/>
    </w:rPr>
  </w:style>
  <w:style w:type="character" w:customStyle="1" w:styleId="Heading6Char">
    <w:name w:val="Heading 6 Char"/>
    <w:basedOn w:val="DefaultParagraphFont"/>
    <w:link w:val="Heading6"/>
    <w:rsid w:val="00875EC4"/>
    <w:rPr>
      <w:rFonts w:ascii="Times New Roman" w:eastAsia="Times New Roman" w:hAnsi="Times New Roman" w:cs="Simplified Arabic"/>
      <w:b/>
      <w:bCs/>
      <w:sz w:val="20"/>
      <w:szCs w:val="32"/>
    </w:rPr>
  </w:style>
  <w:style w:type="character" w:customStyle="1" w:styleId="Heading7Char">
    <w:name w:val="Heading 7 Char"/>
    <w:basedOn w:val="DefaultParagraphFont"/>
    <w:link w:val="Heading7"/>
    <w:rsid w:val="00875EC4"/>
    <w:rPr>
      <w:rFonts w:ascii="Times New Roman" w:eastAsia="Times New Roman" w:hAnsi="Times New Roman" w:cs="Simplified Arabic"/>
      <w:b/>
      <w:bCs/>
      <w:sz w:val="28"/>
      <w:szCs w:val="28"/>
    </w:rPr>
  </w:style>
  <w:style w:type="character" w:customStyle="1" w:styleId="Heading8Char">
    <w:name w:val="Heading 8 Char"/>
    <w:basedOn w:val="DefaultParagraphFont"/>
    <w:link w:val="Heading8"/>
    <w:rsid w:val="00875EC4"/>
    <w:rPr>
      <w:rFonts w:ascii="Times New Roman" w:eastAsia="Times New Roman" w:hAnsi="Times New Roman" w:cs="Simplified Arabic"/>
      <w:b/>
      <w:bCs/>
      <w:sz w:val="20"/>
      <w:szCs w:val="32"/>
    </w:rPr>
  </w:style>
  <w:style w:type="character" w:customStyle="1" w:styleId="Heading9Char">
    <w:name w:val="Heading 9 Char"/>
    <w:basedOn w:val="DefaultParagraphFont"/>
    <w:link w:val="Heading9"/>
    <w:rsid w:val="00875EC4"/>
    <w:rPr>
      <w:rFonts w:ascii="Times New Roman" w:eastAsia="Times New Roman" w:hAnsi="Times New Roman" w:cs="Simplified Arabic"/>
      <w:b/>
      <w:bCs/>
      <w:sz w:val="20"/>
      <w:szCs w:val="20"/>
    </w:rPr>
  </w:style>
  <w:style w:type="paragraph" w:styleId="Header">
    <w:name w:val="header"/>
    <w:basedOn w:val="Normal"/>
    <w:link w:val="HeaderChar"/>
    <w:rsid w:val="00875EC4"/>
    <w:pPr>
      <w:tabs>
        <w:tab w:val="center" w:pos="4153"/>
        <w:tab w:val="right" w:pos="8306"/>
      </w:tabs>
    </w:pPr>
  </w:style>
  <w:style w:type="character" w:customStyle="1" w:styleId="HeaderChar">
    <w:name w:val="Header Char"/>
    <w:basedOn w:val="DefaultParagraphFont"/>
    <w:link w:val="Header"/>
    <w:rsid w:val="00875EC4"/>
    <w:rPr>
      <w:rFonts w:ascii="Times New Roman" w:eastAsia="Times New Roman" w:hAnsi="Times New Roman" w:cs="Traditional Arabic"/>
      <w:sz w:val="20"/>
      <w:szCs w:val="20"/>
    </w:rPr>
  </w:style>
  <w:style w:type="paragraph" w:styleId="Footer">
    <w:name w:val="footer"/>
    <w:basedOn w:val="Normal"/>
    <w:link w:val="FooterChar"/>
    <w:uiPriority w:val="99"/>
    <w:rsid w:val="00875EC4"/>
    <w:pPr>
      <w:tabs>
        <w:tab w:val="center" w:pos="4153"/>
        <w:tab w:val="right" w:pos="8306"/>
      </w:tabs>
    </w:pPr>
  </w:style>
  <w:style w:type="character" w:customStyle="1" w:styleId="FooterChar">
    <w:name w:val="Footer Char"/>
    <w:basedOn w:val="DefaultParagraphFont"/>
    <w:link w:val="Footer"/>
    <w:uiPriority w:val="99"/>
    <w:rsid w:val="00875EC4"/>
    <w:rPr>
      <w:rFonts w:ascii="Times New Roman" w:eastAsia="Times New Roman" w:hAnsi="Times New Roman" w:cs="Traditional Arabic"/>
      <w:sz w:val="20"/>
      <w:szCs w:val="20"/>
    </w:rPr>
  </w:style>
  <w:style w:type="paragraph" w:styleId="Caption">
    <w:name w:val="caption"/>
    <w:basedOn w:val="Normal"/>
    <w:next w:val="Normal"/>
    <w:qFormat/>
    <w:rsid w:val="00875EC4"/>
    <w:pPr>
      <w:jc w:val="center"/>
    </w:pPr>
    <w:rPr>
      <w:rFonts w:cs="Simplified Arabic"/>
      <w:b/>
      <w:bCs/>
      <w:szCs w:val="32"/>
    </w:rPr>
  </w:style>
  <w:style w:type="paragraph" w:styleId="BodyText2">
    <w:name w:val="Body Text 2"/>
    <w:basedOn w:val="Normal"/>
    <w:link w:val="BodyText2Char"/>
    <w:semiHidden/>
    <w:rsid w:val="00875EC4"/>
    <w:pPr>
      <w:jc w:val="lowKashida"/>
    </w:pPr>
    <w:rPr>
      <w:rFonts w:cs="Simplified Arabic"/>
    </w:rPr>
  </w:style>
  <w:style w:type="character" w:customStyle="1" w:styleId="BodyText2Char">
    <w:name w:val="Body Text 2 Char"/>
    <w:basedOn w:val="DefaultParagraphFont"/>
    <w:link w:val="BodyText2"/>
    <w:semiHidden/>
    <w:rsid w:val="00875EC4"/>
    <w:rPr>
      <w:rFonts w:ascii="Times New Roman" w:eastAsia="Times New Roman" w:hAnsi="Times New Roman" w:cs="Simplified Arabic"/>
      <w:sz w:val="20"/>
      <w:szCs w:val="20"/>
    </w:rPr>
  </w:style>
  <w:style w:type="paragraph" w:styleId="BodyText">
    <w:name w:val="Body Text"/>
    <w:basedOn w:val="Normal"/>
    <w:link w:val="BodyTextChar"/>
    <w:uiPriority w:val="99"/>
    <w:semiHidden/>
    <w:rsid w:val="00875EC4"/>
    <w:pPr>
      <w:jc w:val="lowKashida"/>
    </w:pPr>
    <w:rPr>
      <w:rFonts w:cs="Simplified Arabic"/>
      <w:sz w:val="24"/>
    </w:rPr>
  </w:style>
  <w:style w:type="character" w:customStyle="1" w:styleId="BodyTextChar">
    <w:name w:val="Body Text Char"/>
    <w:basedOn w:val="DefaultParagraphFont"/>
    <w:link w:val="BodyText"/>
    <w:uiPriority w:val="99"/>
    <w:semiHidden/>
    <w:rsid w:val="00875EC4"/>
    <w:rPr>
      <w:rFonts w:ascii="Times New Roman" w:eastAsia="Times New Roman" w:hAnsi="Times New Roman" w:cs="Simplified Arabic"/>
      <w:sz w:val="24"/>
      <w:szCs w:val="20"/>
    </w:rPr>
  </w:style>
  <w:style w:type="character" w:customStyle="1" w:styleId="BodyText3Char">
    <w:name w:val="Body Text 3 Char"/>
    <w:basedOn w:val="DefaultParagraphFont"/>
    <w:link w:val="BodyText3"/>
    <w:semiHidden/>
    <w:rsid w:val="00875EC4"/>
    <w:rPr>
      <w:rFonts w:ascii="Times New Roman" w:eastAsia="Times New Roman" w:hAnsi="Times New Roman" w:cs="Simplified Arabic"/>
      <w:sz w:val="20"/>
      <w:szCs w:val="28"/>
    </w:rPr>
  </w:style>
  <w:style w:type="paragraph" w:styleId="BodyText3">
    <w:name w:val="Body Text 3"/>
    <w:basedOn w:val="Normal"/>
    <w:link w:val="BodyText3Char"/>
    <w:semiHidden/>
    <w:rsid w:val="00875EC4"/>
    <w:rPr>
      <w:rFonts w:cs="Simplified Arabic"/>
      <w:szCs w:val="28"/>
    </w:rPr>
  </w:style>
  <w:style w:type="paragraph" w:styleId="BodyTextIndent">
    <w:name w:val="Body Text Indent"/>
    <w:basedOn w:val="Normal"/>
    <w:link w:val="BodyTextIndentChar"/>
    <w:semiHidden/>
    <w:rsid w:val="00875EC4"/>
    <w:pPr>
      <w:ind w:left="-1"/>
      <w:jc w:val="lowKashida"/>
    </w:pPr>
    <w:rPr>
      <w:rFonts w:cs="Simplified Arabic"/>
      <w:sz w:val="24"/>
      <w:szCs w:val="24"/>
    </w:rPr>
  </w:style>
  <w:style w:type="character" w:customStyle="1" w:styleId="BodyTextIndentChar">
    <w:name w:val="Body Text Indent Char"/>
    <w:basedOn w:val="DefaultParagraphFont"/>
    <w:link w:val="BodyTextIndent"/>
    <w:semiHidden/>
    <w:rsid w:val="00875EC4"/>
    <w:rPr>
      <w:rFonts w:ascii="Times New Roman" w:eastAsia="Times New Roman" w:hAnsi="Times New Roman" w:cs="Simplified Arabic"/>
      <w:sz w:val="24"/>
      <w:szCs w:val="24"/>
    </w:rPr>
  </w:style>
  <w:style w:type="paragraph" w:styleId="Title">
    <w:name w:val="Title"/>
    <w:basedOn w:val="Normal"/>
    <w:link w:val="TitleChar"/>
    <w:uiPriority w:val="10"/>
    <w:qFormat/>
    <w:rsid w:val="00875EC4"/>
    <w:pPr>
      <w:jc w:val="center"/>
    </w:pPr>
    <w:rPr>
      <w:rFonts w:cs="Simplified Arabic"/>
      <w:b/>
      <w:bCs/>
      <w:sz w:val="24"/>
      <w:lang w:eastAsia="ar-SA"/>
    </w:rPr>
  </w:style>
  <w:style w:type="character" w:customStyle="1" w:styleId="TitleChar">
    <w:name w:val="Title Char"/>
    <w:basedOn w:val="DefaultParagraphFont"/>
    <w:link w:val="Title"/>
    <w:uiPriority w:val="10"/>
    <w:rsid w:val="00875EC4"/>
    <w:rPr>
      <w:rFonts w:ascii="Times New Roman" w:eastAsia="Times New Roman" w:hAnsi="Times New Roman" w:cs="Simplified Arabic"/>
      <w:b/>
      <w:bCs/>
      <w:sz w:val="24"/>
      <w:szCs w:val="20"/>
      <w:lang w:eastAsia="ar-SA"/>
    </w:rPr>
  </w:style>
  <w:style w:type="character" w:customStyle="1" w:styleId="BodyTextIndent2Char">
    <w:name w:val="Body Text Indent 2 Char"/>
    <w:basedOn w:val="DefaultParagraphFont"/>
    <w:link w:val="BodyTextIndent2"/>
    <w:semiHidden/>
    <w:rsid w:val="00875EC4"/>
    <w:rPr>
      <w:rFonts w:ascii="Times New Roman" w:eastAsia="Times New Roman" w:hAnsi="Times New Roman" w:cs="Simplified Arabic"/>
      <w:b/>
      <w:bCs/>
      <w:sz w:val="24"/>
      <w:szCs w:val="24"/>
    </w:rPr>
  </w:style>
  <w:style w:type="paragraph" w:styleId="BodyTextIndent2">
    <w:name w:val="Body Text Indent 2"/>
    <w:basedOn w:val="Normal"/>
    <w:link w:val="BodyTextIndent2Char"/>
    <w:semiHidden/>
    <w:rsid w:val="00875EC4"/>
    <w:pPr>
      <w:tabs>
        <w:tab w:val="right" w:pos="9071"/>
      </w:tabs>
      <w:ind w:left="-1"/>
      <w:jc w:val="lowKashida"/>
    </w:pPr>
    <w:rPr>
      <w:rFonts w:cs="Simplified Arabic"/>
      <w:b/>
      <w:bCs/>
      <w:sz w:val="24"/>
      <w:szCs w:val="24"/>
    </w:rPr>
  </w:style>
  <w:style w:type="character" w:styleId="Hyperlink">
    <w:name w:val="Hyperlink"/>
    <w:basedOn w:val="DefaultParagraphFont"/>
    <w:semiHidden/>
    <w:rsid w:val="00875EC4"/>
    <w:rPr>
      <w:color w:val="0000FF"/>
      <w:u w:val="single"/>
    </w:rPr>
  </w:style>
  <w:style w:type="paragraph" w:styleId="Subtitle">
    <w:name w:val="Subtitle"/>
    <w:basedOn w:val="Normal"/>
    <w:link w:val="SubtitleChar"/>
    <w:qFormat/>
    <w:rsid w:val="00875EC4"/>
    <w:pPr>
      <w:ind w:left="8"/>
      <w:jc w:val="center"/>
    </w:pPr>
    <w:rPr>
      <w:rFonts w:cs="Simplified Arabic"/>
      <w:bCs/>
      <w:color w:val="000000"/>
      <w:sz w:val="24"/>
      <w:szCs w:val="24"/>
    </w:rPr>
  </w:style>
  <w:style w:type="character" w:customStyle="1" w:styleId="SubtitleChar">
    <w:name w:val="Subtitle Char"/>
    <w:basedOn w:val="DefaultParagraphFont"/>
    <w:link w:val="Subtitle"/>
    <w:rsid w:val="00875EC4"/>
    <w:rPr>
      <w:rFonts w:ascii="Times New Roman" w:eastAsia="Times New Roman" w:hAnsi="Times New Roman" w:cs="Simplified Arabic"/>
      <w:bCs/>
      <w:color w:val="000000"/>
      <w:sz w:val="24"/>
      <w:szCs w:val="24"/>
    </w:rPr>
  </w:style>
  <w:style w:type="paragraph" w:styleId="TOC1">
    <w:name w:val="toc 1"/>
    <w:basedOn w:val="Normal"/>
    <w:next w:val="Normal"/>
    <w:autoRedefine/>
    <w:semiHidden/>
    <w:rsid w:val="00875EC4"/>
    <w:pPr>
      <w:jc w:val="lowKashida"/>
    </w:pPr>
    <w:rPr>
      <w:rFonts w:cs="Simplified Arabic"/>
      <w:sz w:val="16"/>
      <w:szCs w:val="16"/>
    </w:rPr>
  </w:style>
  <w:style w:type="paragraph" w:customStyle="1" w:styleId="xl53">
    <w:name w:val="xl53"/>
    <w:basedOn w:val="Normal"/>
    <w:rsid w:val="00875EC4"/>
    <w:pPr>
      <w:bidi w:val="0"/>
      <w:spacing w:before="100" w:beforeAutospacing="1" w:after="100" w:afterAutospacing="1"/>
      <w:jc w:val="right"/>
      <w:textAlignment w:val="center"/>
    </w:pPr>
    <w:rPr>
      <w:rFonts w:eastAsia="Arial Unicode MS" w:cs="Times New Roman"/>
      <w:sz w:val="16"/>
      <w:szCs w:val="16"/>
      <w:lang w:eastAsia="ar-SA"/>
    </w:rPr>
  </w:style>
  <w:style w:type="paragraph" w:styleId="ListContinue">
    <w:name w:val="List Continue"/>
    <w:basedOn w:val="Normal"/>
    <w:semiHidden/>
    <w:rsid w:val="00875EC4"/>
    <w:pPr>
      <w:spacing w:after="120"/>
      <w:ind w:left="283"/>
    </w:pPr>
    <w:rPr>
      <w:lang w:eastAsia="ar-SA"/>
    </w:rPr>
  </w:style>
  <w:style w:type="character" w:customStyle="1" w:styleId="BodyTextIndent3Char">
    <w:name w:val="Body Text Indent 3 Char"/>
    <w:basedOn w:val="DefaultParagraphFont"/>
    <w:link w:val="BodyTextIndent3"/>
    <w:semiHidden/>
    <w:rsid w:val="00875EC4"/>
    <w:rPr>
      <w:rFonts w:ascii="Times New Roman" w:eastAsia="Times New Roman" w:hAnsi="Times New Roman" w:cs="Simplified Arabic"/>
      <w:b/>
      <w:bCs/>
      <w:sz w:val="26"/>
      <w:szCs w:val="26"/>
    </w:rPr>
  </w:style>
  <w:style w:type="paragraph" w:styleId="BodyTextIndent3">
    <w:name w:val="Body Text Indent 3"/>
    <w:basedOn w:val="Normal"/>
    <w:link w:val="BodyTextIndent3Char"/>
    <w:semiHidden/>
    <w:rsid w:val="00875EC4"/>
    <w:pPr>
      <w:ind w:left="360"/>
      <w:jc w:val="both"/>
    </w:pPr>
    <w:rPr>
      <w:rFonts w:cs="Simplified Arabic"/>
      <w:b/>
      <w:bCs/>
      <w:sz w:val="26"/>
      <w:szCs w:val="26"/>
    </w:rPr>
  </w:style>
  <w:style w:type="paragraph" w:styleId="BalloonText">
    <w:name w:val="Balloon Text"/>
    <w:basedOn w:val="Normal"/>
    <w:link w:val="BalloonTextChar"/>
    <w:uiPriority w:val="99"/>
    <w:semiHidden/>
    <w:unhideWhenUsed/>
    <w:rsid w:val="00875EC4"/>
    <w:rPr>
      <w:rFonts w:ascii="Tahoma" w:hAnsi="Tahoma" w:cs="Tahoma"/>
      <w:sz w:val="16"/>
      <w:szCs w:val="16"/>
    </w:rPr>
  </w:style>
  <w:style w:type="character" w:customStyle="1" w:styleId="BalloonTextChar">
    <w:name w:val="Balloon Text Char"/>
    <w:basedOn w:val="DefaultParagraphFont"/>
    <w:link w:val="BalloonText"/>
    <w:uiPriority w:val="99"/>
    <w:semiHidden/>
    <w:rsid w:val="00875EC4"/>
    <w:rPr>
      <w:rFonts w:ascii="Tahoma" w:eastAsia="Times New Roman" w:hAnsi="Tahoma" w:cs="Tahoma"/>
      <w:sz w:val="16"/>
      <w:szCs w:val="16"/>
    </w:rPr>
  </w:style>
  <w:style w:type="paragraph" w:styleId="ListBullet">
    <w:name w:val="List Bullet"/>
    <w:basedOn w:val="Normal"/>
    <w:autoRedefine/>
    <w:semiHidden/>
    <w:rsid w:val="00875EC4"/>
    <w:pPr>
      <w:spacing w:after="120"/>
      <w:jc w:val="lowKashida"/>
    </w:pPr>
    <w:rPr>
      <w:rFonts w:cs="Simplified Arabic"/>
      <w:sz w:val="24"/>
      <w:lang w:eastAsia="ar-SA"/>
    </w:rPr>
  </w:style>
  <w:style w:type="paragraph" w:styleId="FootnoteText">
    <w:name w:val="footnote text"/>
    <w:basedOn w:val="Normal"/>
    <w:link w:val="FootnoteTextChar"/>
    <w:semiHidden/>
    <w:rsid w:val="00875EC4"/>
    <w:rPr>
      <w:rFonts w:cs="Times New Roman"/>
      <w:lang w:eastAsia="ar-SA"/>
    </w:rPr>
  </w:style>
  <w:style w:type="character" w:customStyle="1" w:styleId="FootnoteTextChar">
    <w:name w:val="Footnote Text Char"/>
    <w:basedOn w:val="DefaultParagraphFont"/>
    <w:link w:val="FootnoteText"/>
    <w:semiHidden/>
    <w:rsid w:val="00875EC4"/>
    <w:rPr>
      <w:rFonts w:ascii="Times New Roman" w:eastAsia="Times New Roman" w:hAnsi="Times New Roman" w:cs="Times New Roman"/>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875EC4"/>
    <w:pPr>
      <w:ind w:left="720"/>
      <w:contextualSpacing/>
    </w:pPr>
  </w:style>
  <w:style w:type="character" w:styleId="FootnoteReference">
    <w:name w:val="footnote reference"/>
    <w:basedOn w:val="DefaultParagraphFont"/>
    <w:uiPriority w:val="99"/>
    <w:semiHidden/>
    <w:unhideWhenUsed/>
    <w:rsid w:val="00875EC4"/>
    <w:rPr>
      <w:vertAlign w:val="superscript"/>
    </w:rPr>
  </w:style>
  <w:style w:type="character" w:customStyle="1" w:styleId="hps">
    <w:name w:val="hps"/>
    <w:basedOn w:val="DefaultParagraphFont"/>
    <w:rsid w:val="00875EC4"/>
  </w:style>
  <w:style w:type="paragraph" w:customStyle="1" w:styleId="xl27">
    <w:name w:val="xl27"/>
    <w:basedOn w:val="Normal"/>
    <w:rsid w:val="00697BCF"/>
    <w:pPr>
      <w:pBdr>
        <w:left w:val="single" w:sz="4" w:space="0" w:color="auto"/>
        <w:bottom w:val="single" w:sz="4" w:space="0" w:color="auto"/>
        <w:right w:val="single" w:sz="4" w:space="0" w:color="auto"/>
      </w:pBdr>
      <w:bidi w:val="0"/>
      <w:spacing w:before="100" w:beforeAutospacing="1" w:after="100" w:afterAutospacing="1"/>
      <w:textAlignment w:val="center"/>
    </w:pPr>
    <w:rPr>
      <w:rFonts w:cs="Times New Roman"/>
      <w:sz w:val="24"/>
      <w:szCs w:val="24"/>
    </w:rPr>
  </w:style>
  <w:style w:type="paragraph" w:styleId="BlockText">
    <w:name w:val="Block Text"/>
    <w:basedOn w:val="Normal"/>
    <w:rsid w:val="001626D5"/>
    <w:pPr>
      <w:ind w:left="-55"/>
      <w:jc w:val="lowKashida"/>
    </w:pPr>
    <w:rPr>
      <w:rFonts w:cs="Simplified Arabic"/>
      <w:i/>
      <w:iCs/>
      <w:szCs w:val="24"/>
      <w:lang w:eastAsia="ar-SA"/>
    </w:rPr>
  </w:style>
  <w:style w:type="paragraph" w:styleId="CommentText">
    <w:name w:val="annotation text"/>
    <w:basedOn w:val="Normal"/>
    <w:link w:val="CommentTextChar"/>
    <w:semiHidden/>
    <w:rsid w:val="008261B1"/>
    <w:rPr>
      <w:rFonts w:cs="Simplified Arabic"/>
      <w:lang w:eastAsia="ar-SA"/>
    </w:rPr>
  </w:style>
  <w:style w:type="character" w:customStyle="1" w:styleId="CommentTextChar">
    <w:name w:val="Comment Text Char"/>
    <w:basedOn w:val="DefaultParagraphFont"/>
    <w:link w:val="CommentText"/>
    <w:semiHidden/>
    <w:rsid w:val="008261B1"/>
    <w:rPr>
      <w:rFonts w:ascii="Times New Roman" w:eastAsia="Times New Roman" w:hAnsi="Times New Roman" w:cs="Simplified Arabic"/>
      <w:sz w:val="20"/>
      <w:szCs w:val="20"/>
      <w:lang w:eastAsia="ar-SA"/>
    </w:rPr>
  </w:style>
  <w:style w:type="character" w:styleId="CommentReference">
    <w:name w:val="annotation reference"/>
    <w:basedOn w:val="DefaultParagraphFont"/>
    <w:uiPriority w:val="99"/>
    <w:semiHidden/>
    <w:unhideWhenUsed/>
    <w:rsid w:val="00136B6F"/>
    <w:rPr>
      <w:sz w:val="16"/>
      <w:szCs w:val="16"/>
    </w:rPr>
  </w:style>
  <w:style w:type="paragraph" w:styleId="CommentSubject">
    <w:name w:val="annotation subject"/>
    <w:basedOn w:val="CommentText"/>
    <w:next w:val="CommentText"/>
    <w:link w:val="CommentSubjectChar"/>
    <w:uiPriority w:val="99"/>
    <w:semiHidden/>
    <w:unhideWhenUsed/>
    <w:rsid w:val="00136B6F"/>
    <w:rPr>
      <w:rFonts w:cs="Traditional Arabic"/>
      <w:b/>
      <w:bCs/>
      <w:lang w:eastAsia="en-US"/>
    </w:rPr>
  </w:style>
  <w:style w:type="character" w:customStyle="1" w:styleId="CommentSubjectChar">
    <w:name w:val="Comment Subject Char"/>
    <w:basedOn w:val="CommentTextChar"/>
    <w:link w:val="CommentSubject"/>
    <w:uiPriority w:val="99"/>
    <w:semiHidden/>
    <w:rsid w:val="00136B6F"/>
    <w:rPr>
      <w:rFonts w:cs="Traditional Arabic"/>
      <w:b/>
      <w:bCs/>
    </w:rPr>
  </w:style>
  <w:style w:type="character" w:customStyle="1" w:styleId="atn">
    <w:name w:val="atn"/>
    <w:basedOn w:val="DefaultParagraphFont"/>
    <w:rsid w:val="005C0871"/>
  </w:style>
  <w:style w:type="paragraph" w:styleId="EndnoteText">
    <w:name w:val="endnote text"/>
    <w:basedOn w:val="Normal"/>
    <w:link w:val="EndnoteTextChar"/>
    <w:uiPriority w:val="99"/>
    <w:semiHidden/>
    <w:unhideWhenUsed/>
    <w:rsid w:val="00A7340C"/>
  </w:style>
  <w:style w:type="character" w:customStyle="1" w:styleId="EndnoteTextChar">
    <w:name w:val="Endnote Text Char"/>
    <w:basedOn w:val="DefaultParagraphFont"/>
    <w:link w:val="EndnoteText"/>
    <w:uiPriority w:val="99"/>
    <w:semiHidden/>
    <w:rsid w:val="00A7340C"/>
    <w:rPr>
      <w:rFonts w:ascii="Times New Roman" w:eastAsia="Times New Roman" w:hAnsi="Times New Roman" w:cs="Traditional Arabic"/>
      <w:sz w:val="20"/>
      <w:szCs w:val="20"/>
    </w:rPr>
  </w:style>
  <w:style w:type="character" w:styleId="EndnoteReference">
    <w:name w:val="endnote reference"/>
    <w:basedOn w:val="DefaultParagraphFont"/>
    <w:uiPriority w:val="99"/>
    <w:semiHidden/>
    <w:unhideWhenUsed/>
    <w:rsid w:val="00A7340C"/>
    <w:rPr>
      <w:vertAlign w:val="superscript"/>
    </w:rPr>
  </w:style>
  <w:style w:type="table" w:styleId="TableGrid">
    <w:name w:val="Table Grid"/>
    <w:basedOn w:val="TableNormal"/>
    <w:uiPriority w:val="59"/>
    <w:rsid w:val="002B6096"/>
    <w:pPr>
      <w:spacing w:after="0" w:line="240" w:lineRule="auto"/>
    </w:pPr>
    <w:rPr>
      <w:rFonts w:ascii="Times New Roman" w:eastAsia="Times New Roman" w:hAnsi="Times New Roman" w:cs="Traditional Arabic"/>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1"/>
    <w:qFormat/>
    <w:locked/>
    <w:rsid w:val="00A00CCA"/>
    <w:rPr>
      <w:rFonts w:ascii="Times New Roman" w:eastAsia="Times New Roman" w:hAnsi="Times New Roman" w:cs="Traditional Arabic"/>
      <w:sz w:val="20"/>
      <w:szCs w:val="20"/>
    </w:rPr>
  </w:style>
  <w:style w:type="paragraph" w:styleId="NoSpacing">
    <w:name w:val="No Spacing"/>
    <w:uiPriority w:val="1"/>
    <w:qFormat/>
    <w:rsid w:val="00111EB6"/>
    <w:pPr>
      <w:bidi/>
      <w:spacing w:after="0" w:line="240" w:lineRule="auto"/>
    </w:pPr>
    <w:rPr>
      <w:rFonts w:ascii="Times New Roman" w:eastAsia="Times New Roman" w:hAnsi="Times New Roman" w:cs="Times New Roman"/>
      <w:sz w:val="24"/>
      <w:szCs w:val="24"/>
      <w:lang w:eastAsia="ar-SA"/>
    </w:rPr>
  </w:style>
  <w:style w:type="paragraph" w:styleId="HTMLPreformatted">
    <w:name w:val="HTML Preformatted"/>
    <w:basedOn w:val="Normal"/>
    <w:link w:val="HTMLPreformattedChar"/>
    <w:uiPriority w:val="99"/>
    <w:unhideWhenUsed/>
    <w:rsid w:val="00BE46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BE4678"/>
    <w:rPr>
      <w:rFonts w:ascii="Courier New" w:eastAsia="Times New Roman" w:hAnsi="Courier New" w:cs="Courier New"/>
      <w:sz w:val="20"/>
      <w:szCs w:val="20"/>
    </w:rPr>
  </w:style>
  <w:style w:type="character" w:customStyle="1" w:styleId="BodyText3Char1">
    <w:name w:val="Body Text 3 Char1"/>
    <w:basedOn w:val="DefaultParagraphFont"/>
    <w:uiPriority w:val="99"/>
    <w:semiHidden/>
    <w:rsid w:val="00FD23A1"/>
    <w:rPr>
      <w:rFonts w:ascii="Times New Roman" w:eastAsia="Times New Roman" w:hAnsi="Times New Roman" w:cs="Traditional Arabic"/>
      <w:sz w:val="16"/>
      <w:szCs w:val="16"/>
    </w:rPr>
  </w:style>
  <w:style w:type="character" w:customStyle="1" w:styleId="BodyTextIndent2Char1">
    <w:name w:val="Body Text Indent 2 Char1"/>
    <w:basedOn w:val="DefaultParagraphFont"/>
    <w:uiPriority w:val="99"/>
    <w:semiHidden/>
    <w:rsid w:val="00FD23A1"/>
    <w:rPr>
      <w:rFonts w:ascii="Times New Roman" w:eastAsia="Times New Roman" w:hAnsi="Times New Roman" w:cs="Traditional Arabic"/>
      <w:sz w:val="20"/>
      <w:szCs w:val="20"/>
    </w:rPr>
  </w:style>
  <w:style w:type="character" w:customStyle="1" w:styleId="BodyTextIndent3Char1">
    <w:name w:val="Body Text Indent 3 Char1"/>
    <w:basedOn w:val="DefaultParagraphFont"/>
    <w:uiPriority w:val="99"/>
    <w:semiHidden/>
    <w:rsid w:val="00FD23A1"/>
    <w:rPr>
      <w:rFonts w:ascii="Times New Roman" w:eastAsia="Times New Roman" w:hAnsi="Times New Roman" w:cs="Traditional Arabic"/>
      <w:sz w:val="16"/>
      <w:szCs w:val="16"/>
    </w:rPr>
  </w:style>
</w:styles>
</file>

<file path=word/webSettings.xml><?xml version="1.0" encoding="utf-8"?>
<w:webSettings xmlns:r="http://schemas.openxmlformats.org/officeDocument/2006/relationships" xmlns:w="http://schemas.openxmlformats.org/wordprocessingml/2006/main">
  <w:divs>
    <w:div w:id="1281231417">
      <w:bodyDiv w:val="1"/>
      <w:marLeft w:val="0"/>
      <w:marRight w:val="0"/>
      <w:marTop w:val="0"/>
      <w:marBottom w:val="0"/>
      <w:divBdr>
        <w:top w:val="none" w:sz="0" w:space="0" w:color="auto"/>
        <w:left w:val="none" w:sz="0" w:space="0" w:color="auto"/>
        <w:bottom w:val="none" w:sz="0" w:space="0" w:color="auto"/>
        <w:right w:val="none" w:sz="0" w:space="0" w:color="auto"/>
      </w:divBdr>
    </w:div>
    <w:div w:id="1567456227">
      <w:bodyDiv w:val="1"/>
      <w:marLeft w:val="0"/>
      <w:marRight w:val="0"/>
      <w:marTop w:val="0"/>
      <w:marBottom w:val="0"/>
      <w:divBdr>
        <w:top w:val="none" w:sz="0" w:space="0" w:color="auto"/>
        <w:left w:val="none" w:sz="0" w:space="0" w:color="auto"/>
        <w:bottom w:val="none" w:sz="0" w:space="0" w:color="auto"/>
        <w:right w:val="none" w:sz="0" w:space="0" w:color="auto"/>
      </w:divBdr>
    </w:div>
    <w:div w:id="1745445176">
      <w:bodyDiv w:val="1"/>
      <w:marLeft w:val="0"/>
      <w:marRight w:val="0"/>
      <w:marTop w:val="0"/>
      <w:marBottom w:val="0"/>
      <w:divBdr>
        <w:top w:val="none" w:sz="0" w:space="0" w:color="auto"/>
        <w:left w:val="none" w:sz="0" w:space="0" w:color="auto"/>
        <w:bottom w:val="none" w:sz="0" w:space="0" w:color="auto"/>
        <w:right w:val="none" w:sz="0" w:space="0" w:color="auto"/>
      </w:divBdr>
      <w:divsChild>
        <w:div w:id="1942836489">
          <w:marLeft w:val="0"/>
          <w:marRight w:val="0"/>
          <w:marTop w:val="0"/>
          <w:marBottom w:val="0"/>
          <w:divBdr>
            <w:top w:val="none" w:sz="0" w:space="0" w:color="auto"/>
            <w:left w:val="none" w:sz="0" w:space="0" w:color="auto"/>
            <w:bottom w:val="none" w:sz="0" w:space="0" w:color="auto"/>
            <w:right w:val="none" w:sz="0" w:space="0" w:color="auto"/>
          </w:divBdr>
          <w:divsChild>
            <w:div w:id="421533053">
              <w:marLeft w:val="0"/>
              <w:marRight w:val="0"/>
              <w:marTop w:val="0"/>
              <w:marBottom w:val="0"/>
              <w:divBdr>
                <w:top w:val="none" w:sz="0" w:space="0" w:color="auto"/>
                <w:left w:val="none" w:sz="0" w:space="0" w:color="auto"/>
                <w:bottom w:val="none" w:sz="0" w:space="0" w:color="auto"/>
                <w:right w:val="none" w:sz="0" w:space="0" w:color="auto"/>
              </w:divBdr>
              <w:divsChild>
                <w:div w:id="462041292">
                  <w:marLeft w:val="0"/>
                  <w:marRight w:val="0"/>
                  <w:marTop w:val="0"/>
                  <w:marBottom w:val="0"/>
                  <w:divBdr>
                    <w:top w:val="none" w:sz="0" w:space="0" w:color="auto"/>
                    <w:left w:val="none" w:sz="0" w:space="0" w:color="auto"/>
                    <w:bottom w:val="none" w:sz="0" w:space="0" w:color="auto"/>
                    <w:right w:val="none" w:sz="0" w:space="0" w:color="auto"/>
                  </w:divBdr>
                  <w:divsChild>
                    <w:div w:id="1721127759">
                      <w:marLeft w:val="0"/>
                      <w:marRight w:val="0"/>
                      <w:marTop w:val="0"/>
                      <w:marBottom w:val="0"/>
                      <w:divBdr>
                        <w:top w:val="none" w:sz="0" w:space="0" w:color="auto"/>
                        <w:left w:val="none" w:sz="0" w:space="0" w:color="auto"/>
                        <w:bottom w:val="none" w:sz="0" w:space="0" w:color="auto"/>
                        <w:right w:val="none" w:sz="0" w:space="0" w:color="auto"/>
                      </w:divBdr>
                      <w:divsChild>
                        <w:div w:id="1117993153">
                          <w:marLeft w:val="0"/>
                          <w:marRight w:val="0"/>
                          <w:marTop w:val="0"/>
                          <w:marBottom w:val="0"/>
                          <w:divBdr>
                            <w:top w:val="none" w:sz="0" w:space="0" w:color="auto"/>
                            <w:left w:val="none" w:sz="0" w:space="0" w:color="auto"/>
                            <w:bottom w:val="none" w:sz="0" w:space="0" w:color="auto"/>
                            <w:right w:val="none" w:sz="0" w:space="0" w:color="auto"/>
                          </w:divBdr>
                          <w:divsChild>
                            <w:div w:id="734546557">
                              <w:marLeft w:val="0"/>
                              <w:marRight w:val="0"/>
                              <w:marTop w:val="0"/>
                              <w:marBottom w:val="0"/>
                              <w:divBdr>
                                <w:top w:val="none" w:sz="0" w:space="0" w:color="auto"/>
                                <w:left w:val="none" w:sz="0" w:space="0" w:color="auto"/>
                                <w:bottom w:val="none" w:sz="0" w:space="0" w:color="auto"/>
                                <w:right w:val="none" w:sz="0" w:space="0" w:color="auto"/>
                              </w:divBdr>
                              <w:divsChild>
                                <w:div w:id="2097899308">
                                  <w:marLeft w:val="0"/>
                                  <w:marRight w:val="0"/>
                                  <w:marTop w:val="0"/>
                                  <w:marBottom w:val="0"/>
                                  <w:divBdr>
                                    <w:top w:val="none" w:sz="0" w:space="0" w:color="auto"/>
                                    <w:left w:val="none" w:sz="0" w:space="0" w:color="auto"/>
                                    <w:bottom w:val="none" w:sz="0" w:space="0" w:color="auto"/>
                                    <w:right w:val="none" w:sz="0" w:space="0" w:color="auto"/>
                                  </w:divBdr>
                                  <w:divsChild>
                                    <w:div w:id="1166441237">
                                      <w:marLeft w:val="0"/>
                                      <w:marRight w:val="0"/>
                                      <w:marTop w:val="0"/>
                                      <w:marBottom w:val="0"/>
                                      <w:divBdr>
                                        <w:top w:val="none" w:sz="0" w:space="0" w:color="auto"/>
                                        <w:left w:val="none" w:sz="0" w:space="0" w:color="auto"/>
                                        <w:bottom w:val="none" w:sz="0" w:space="0" w:color="auto"/>
                                        <w:right w:val="none" w:sz="0" w:space="0" w:color="auto"/>
                                      </w:divBdr>
                                      <w:divsChild>
                                        <w:div w:id="1499299684">
                                          <w:marLeft w:val="0"/>
                                          <w:marRight w:val="0"/>
                                          <w:marTop w:val="0"/>
                                          <w:marBottom w:val="0"/>
                                          <w:divBdr>
                                            <w:top w:val="none" w:sz="0" w:space="0" w:color="auto"/>
                                            <w:left w:val="none" w:sz="0" w:space="0" w:color="auto"/>
                                            <w:bottom w:val="none" w:sz="0" w:space="0" w:color="auto"/>
                                            <w:right w:val="none" w:sz="0" w:space="0" w:color="auto"/>
                                          </w:divBdr>
                                          <w:divsChild>
                                            <w:div w:id="647393827">
                                              <w:marLeft w:val="0"/>
                                              <w:marRight w:val="0"/>
                                              <w:marTop w:val="0"/>
                                              <w:marBottom w:val="0"/>
                                              <w:divBdr>
                                                <w:top w:val="single" w:sz="6" w:space="0" w:color="F5F5F5"/>
                                                <w:left w:val="single" w:sz="6" w:space="0" w:color="F5F5F5"/>
                                                <w:bottom w:val="single" w:sz="6" w:space="0" w:color="F5F5F5"/>
                                                <w:right w:val="single" w:sz="6" w:space="0" w:color="F5F5F5"/>
                                              </w:divBdr>
                                              <w:divsChild>
                                                <w:div w:id="970667186">
                                                  <w:marLeft w:val="0"/>
                                                  <w:marRight w:val="0"/>
                                                  <w:marTop w:val="0"/>
                                                  <w:marBottom w:val="0"/>
                                                  <w:divBdr>
                                                    <w:top w:val="none" w:sz="0" w:space="0" w:color="auto"/>
                                                    <w:left w:val="none" w:sz="0" w:space="0" w:color="auto"/>
                                                    <w:bottom w:val="none" w:sz="0" w:space="0" w:color="auto"/>
                                                    <w:right w:val="none" w:sz="0" w:space="0" w:color="auto"/>
                                                  </w:divBdr>
                                                  <w:divsChild>
                                                    <w:div w:id="123158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44933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chart" Target="charts/chart1.xm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3.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chart" Target="charts/chart7.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6.xml"/><Relationship Id="rId28" Type="http://schemas.openxmlformats.org/officeDocument/2006/relationships/footer" Target="footer5.xml"/><Relationship Id="rId10" Type="http://schemas.openxmlformats.org/officeDocument/2006/relationships/hyperlink" Target="http://www.pcbs.gov.ps" TargetMode="External"/><Relationship Id="rId19"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pcbs.gov.ps/Downloads/book2369.pdf" TargetMode="External"/><Relationship Id="rId22" Type="http://schemas.openxmlformats.org/officeDocument/2006/relationships/chart" Target="charts/chart5.xml"/><Relationship Id="rId27" Type="http://schemas.openxmlformats.org/officeDocument/2006/relationships/footer" Target="footer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varyColors val="1"/>
        <c:ser>
          <c:idx val="0"/>
          <c:order val="0"/>
          <c:tx>
            <c:strRef>
              <c:f>Sheet1!$B$1</c:f>
              <c:strCache>
                <c:ptCount val="1"/>
                <c:pt idx="0">
                  <c:v>Column1</c:v>
                </c:pt>
              </c:strCache>
            </c:strRef>
          </c:tx>
          <c:spPr>
            <a:solidFill>
              <a:schemeClr val="tx2">
                <a:lumMod val="40000"/>
                <a:lumOff val="60000"/>
                <a:alpha val="80000"/>
              </a:schemeClr>
            </a:solidFill>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dPt>
            <c:idx val="3"/>
            <c:spPr>
              <a:solidFill>
                <a:schemeClr val="tx2">
                  <a:lumMod val="40000"/>
                  <a:lumOff val="60000"/>
                  <a:alpha val="80000"/>
                </a:schemeClr>
              </a:solidFill>
              <a:ln w="9525"/>
            </c:spPr>
          </c:dPt>
          <c:cat>
            <c:strRef>
              <c:f>Sheet1!$A$2:$A$6</c:f>
              <c:strCache>
                <c:ptCount val="5"/>
                <c:pt idx="0">
                  <c:v>1997</c:v>
                </c:pt>
                <c:pt idx="1">
                  <c:v>2004</c:v>
                </c:pt>
                <c:pt idx="2">
                  <c:v>2007</c:v>
                </c:pt>
                <c:pt idx="3">
                  <c:v>2012</c:v>
                </c:pt>
                <c:pt idx="4">
                  <c:v>2017</c:v>
                </c:pt>
              </c:strCache>
            </c:strRef>
          </c:cat>
          <c:val>
            <c:numRef>
              <c:f>Sheet1!$B$2:$B$6</c:f>
              <c:numCache>
                <c:formatCode>#,##0</c:formatCode>
                <c:ptCount val="5"/>
                <c:pt idx="0">
                  <c:v>93045</c:v>
                </c:pt>
                <c:pt idx="1">
                  <c:v>111272</c:v>
                </c:pt>
                <c:pt idx="2">
                  <c:v>125898</c:v>
                </c:pt>
                <c:pt idx="3">
                  <c:v>151066</c:v>
                </c:pt>
                <c:pt idx="4">
                  <c:v>166469</c:v>
                </c:pt>
              </c:numCache>
            </c:numRef>
          </c:val>
        </c:ser>
        <c:dLbls>
          <c:showVal val="1"/>
        </c:dLbls>
        <c:gapWidth val="70"/>
        <c:overlap val="2"/>
        <c:axId val="130134784"/>
        <c:axId val="130136704"/>
      </c:barChart>
      <c:catAx>
        <c:axId val="130134784"/>
        <c:scaling>
          <c:orientation val="minMax"/>
        </c:scaling>
        <c:axPos val="b"/>
        <c:title>
          <c:tx>
            <c:rich>
              <a:bodyPr/>
              <a:lstStyle/>
              <a:p>
                <a:pPr>
                  <a:defRPr/>
                </a:pPr>
                <a:r>
                  <a:rPr lang="ar-SA"/>
                  <a:t>السنة</a:t>
                </a:r>
                <a:endParaRPr lang="en-US"/>
              </a:p>
            </c:rich>
          </c:tx>
          <c:layout>
            <c:manualLayout>
              <c:xMode val="edge"/>
              <c:yMode val="edge"/>
              <c:x val="0.46108861898336123"/>
              <c:y val="0.88653478941834485"/>
            </c:manualLayout>
          </c:layout>
        </c:title>
        <c:numFmt formatCode="@" sourceLinked="1"/>
        <c:tickLblPos val="nextTo"/>
        <c:crossAx val="130136704"/>
        <c:crosses val="autoZero"/>
        <c:auto val="1"/>
        <c:lblAlgn val="ctr"/>
        <c:lblOffset val="100"/>
      </c:catAx>
      <c:valAx>
        <c:axId val="130136704"/>
        <c:scaling>
          <c:orientation val="minMax"/>
          <c:max val="175000"/>
          <c:min val="10000"/>
        </c:scaling>
        <c:axPos val="l"/>
        <c:title>
          <c:tx>
            <c:rich>
              <a:bodyPr rot="-5400000" vert="horz"/>
              <a:lstStyle/>
              <a:p>
                <a:pPr>
                  <a:defRPr/>
                </a:pPr>
                <a:r>
                  <a:rPr lang="ar-SA"/>
                  <a:t>عدد المنشآت</a:t>
                </a:r>
                <a:endParaRPr lang="en-US"/>
              </a:p>
            </c:rich>
          </c:tx>
          <c:layout>
            <c:manualLayout>
              <c:xMode val="edge"/>
              <c:yMode val="edge"/>
              <c:x val="1.5211054083826579E-2"/>
              <c:y val="0.35924000066029477"/>
            </c:manualLayout>
          </c:layout>
        </c:title>
        <c:numFmt formatCode="#,##0" sourceLinked="1"/>
        <c:majorTickMark val="none"/>
        <c:tickLblPos val="nextTo"/>
        <c:spPr>
          <a:ln w="6350"/>
        </c:spPr>
        <c:crossAx val="130134784"/>
        <c:crosses val="autoZero"/>
        <c:crossBetween val="between"/>
        <c:majorUnit val="15000"/>
      </c:valAx>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7695580221147081"/>
          <c:y val="0.11961854774831709"/>
          <c:w val="0.41452296587927567"/>
          <c:h val="0.76943242149263957"/>
        </c:manualLayout>
      </c:layout>
      <c:pieChart>
        <c:varyColors val="1"/>
        <c:ser>
          <c:idx val="0"/>
          <c:order val="0"/>
          <c:tx>
            <c:strRef>
              <c:f>Sheet1!$B$1</c:f>
              <c:strCache>
                <c:ptCount val="1"/>
                <c:pt idx="0">
                  <c:v>فلسطين</c:v>
                </c:pt>
              </c:strCache>
            </c:strRef>
          </c:tx>
          <c:explosion val="25"/>
          <c:dPt>
            <c:idx val="0"/>
            <c:spPr>
              <a:solidFill>
                <a:srgbClr val="1F497D">
                  <a:lumMod val="40000"/>
                  <a:lumOff val="60000"/>
                </a:srgbClr>
              </a:solidFill>
            </c:spPr>
          </c:dPt>
          <c:dPt>
            <c:idx val="2"/>
            <c:explosion val="30"/>
          </c:dPt>
          <c:dLbls>
            <c:dLbl>
              <c:idx val="0"/>
              <c:layout>
                <c:manualLayout>
                  <c:x val="0.16584521020893889"/>
                  <c:y val="-3.5138049604264601E-2"/>
                </c:manualLayout>
              </c:layout>
              <c:tx>
                <c:rich>
                  <a:bodyPr/>
                  <a:lstStyle/>
                  <a:p>
                    <a:r>
                      <a:rPr lang="ar-SA"/>
                      <a:t>عاملة</a:t>
                    </a:r>
                    <a:endParaRPr lang="en-US"/>
                  </a:p>
                  <a:p>
                    <a:r>
                      <a:rPr lang="en-US"/>
                      <a:t>%95.3</a:t>
                    </a:r>
                  </a:p>
                </c:rich>
              </c:tx>
              <c:dLblPos val="bestFit"/>
              <c:showVal val="1"/>
            </c:dLbl>
            <c:dLbl>
              <c:idx val="1"/>
              <c:layout>
                <c:manualLayout>
                  <c:x val="-0.16351537383128933"/>
                  <c:y val="8.9793485116688748E-2"/>
                </c:manualLayout>
              </c:layout>
              <c:tx>
                <c:rich>
                  <a:bodyPr/>
                  <a:lstStyle/>
                  <a:p>
                    <a:r>
                      <a:rPr lang="ar-SA"/>
                      <a:t>متوقفة مؤقتاً</a:t>
                    </a:r>
                    <a:endParaRPr lang="en-US"/>
                  </a:p>
                  <a:p>
                    <a:r>
                      <a:rPr lang="en-US"/>
                      <a:t>%3.7</a:t>
                    </a:r>
                  </a:p>
                </c:rich>
              </c:tx>
              <c:dLblPos val="bestFit"/>
              <c:showVal val="1"/>
            </c:dLbl>
            <c:dLbl>
              <c:idx val="2"/>
              <c:layout>
                <c:manualLayout>
                  <c:x val="0.10889162951016666"/>
                  <c:y val="4.3834869478524476E-2"/>
                </c:manualLayout>
              </c:layout>
              <c:tx>
                <c:rich>
                  <a:bodyPr/>
                  <a:lstStyle/>
                  <a:p>
                    <a:r>
                      <a:rPr lang="ar-SA"/>
                      <a:t>تحت التجهيز</a:t>
                    </a:r>
                    <a:endParaRPr lang="en-US"/>
                  </a:p>
                  <a:p>
                    <a:r>
                      <a:rPr lang="en-US"/>
                      <a:t>%1.0</a:t>
                    </a:r>
                  </a:p>
                </c:rich>
              </c:tx>
              <c:dLblPos val="bestFit"/>
              <c:showVal val="1"/>
            </c:dLbl>
            <c:txPr>
              <a:bodyPr/>
              <a:lstStyle/>
              <a:p>
                <a:pPr>
                  <a:defRPr lang="ar-SA"/>
                </a:pPr>
                <a:endParaRPr lang="ar-SA"/>
              </a:p>
            </c:txPr>
            <c:dLblPos val="outEnd"/>
            <c:showVal val="1"/>
            <c:showLeaderLines val="1"/>
          </c:dLbls>
          <c:cat>
            <c:strRef>
              <c:f>Sheet1!$A$2:$A$4</c:f>
              <c:strCache>
                <c:ptCount val="3"/>
                <c:pt idx="0">
                  <c:v>عاملة</c:v>
                </c:pt>
                <c:pt idx="1">
                  <c:v>متوقفة مؤقتاً</c:v>
                </c:pt>
                <c:pt idx="2">
                  <c:v>تحت التجهيز</c:v>
                </c:pt>
              </c:strCache>
            </c:strRef>
          </c:cat>
          <c:val>
            <c:numRef>
              <c:f>Sheet1!$B$2:$B$4</c:f>
              <c:numCache>
                <c:formatCode>###0.0</c:formatCode>
                <c:ptCount val="3"/>
                <c:pt idx="0">
                  <c:v>95.3</c:v>
                </c:pt>
                <c:pt idx="1">
                  <c:v>3.7</c:v>
                </c:pt>
                <c:pt idx="2">
                  <c:v>1</c:v>
                </c:pt>
              </c:numCache>
            </c:numRef>
          </c:val>
        </c:ser>
        <c:dLbls>
          <c:showVal val="1"/>
        </c:dLbls>
        <c:firstSliceAng val="0"/>
      </c:pieChart>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9792529935611194"/>
          <c:y val="4.6869169501818887E-2"/>
          <c:w val="0.77591260551890473"/>
          <c:h val="0.7994654566484527"/>
        </c:manualLayout>
      </c:layout>
      <c:barChart>
        <c:barDir val="bar"/>
        <c:grouping val="clustered"/>
        <c:ser>
          <c:idx val="1"/>
          <c:order val="0"/>
          <c:tx>
            <c:strRef>
              <c:f>Sheet1!$A$2</c:f>
              <c:strCache>
                <c:ptCount val="1"/>
                <c:pt idx="0">
                  <c:v> المنشآت</c:v>
                </c:pt>
              </c:strCache>
            </c:strRef>
          </c:tx>
          <c:spPr>
            <a:solidFill>
              <a:srgbClr val="993366"/>
            </a:solidFill>
            <a:ln w="12692">
              <a:solidFill>
                <a:srgbClr val="000080"/>
              </a:solidFill>
              <a:prstDash val="solid"/>
            </a:ln>
          </c:spPr>
          <c:dLbls>
            <c:numFmt formatCode="#,##0" sourceLinked="0"/>
            <c:txPr>
              <a:bodyPr/>
              <a:lstStyle/>
              <a:p>
                <a:pPr>
                  <a:defRPr sz="800" b="0"/>
                </a:pPr>
                <a:endParaRPr lang="ar-SA"/>
              </a:p>
            </c:txPr>
            <c:showVal val="1"/>
          </c:dLbls>
          <c:cat>
            <c:strRef>
              <c:f>Sheet1!$B$1:$Q$1</c:f>
              <c:strCache>
                <c:ptCount val="16"/>
                <c:pt idx="0">
                  <c:v>الخليل</c:v>
                </c:pt>
                <c:pt idx="1">
                  <c:v>غزة</c:v>
                </c:pt>
                <c:pt idx="2">
                  <c:v>نابلس</c:v>
                </c:pt>
                <c:pt idx="3">
                  <c:v>رام الله والبيرة</c:v>
                </c:pt>
                <c:pt idx="4">
                  <c:v>جنين</c:v>
                </c:pt>
                <c:pt idx="5">
                  <c:v>القدس</c:v>
                </c:pt>
                <c:pt idx="6">
                  <c:v>خانيونس</c:v>
                </c:pt>
                <c:pt idx="7">
                  <c:v>بيت لحم</c:v>
                </c:pt>
                <c:pt idx="8">
                  <c:v>شمال غزة</c:v>
                </c:pt>
                <c:pt idx="9">
                  <c:v>طولكرم</c:v>
                </c:pt>
                <c:pt idx="10">
                  <c:v>دير البلح</c:v>
                </c:pt>
                <c:pt idx="11">
                  <c:v>رفح</c:v>
                </c:pt>
                <c:pt idx="12">
                  <c:v>قلقيلية</c:v>
                </c:pt>
                <c:pt idx="13">
                  <c:v>سلفيت</c:v>
                </c:pt>
                <c:pt idx="14">
                  <c:v> طوباس والأغوار الشمالية</c:v>
                </c:pt>
                <c:pt idx="15">
                  <c:v>أريحا والأغوار</c:v>
                </c:pt>
              </c:strCache>
            </c:strRef>
          </c:cat>
          <c:val>
            <c:numRef>
              <c:f>Sheet1!$B$2:$Q$2</c:f>
              <c:numCache>
                <c:formatCode>###0</c:formatCode>
                <c:ptCount val="16"/>
                <c:pt idx="0">
                  <c:v>23716</c:v>
                </c:pt>
                <c:pt idx="1">
                  <c:v>19449</c:v>
                </c:pt>
                <c:pt idx="2">
                  <c:v>17113</c:v>
                </c:pt>
                <c:pt idx="3">
                  <c:v>15850</c:v>
                </c:pt>
                <c:pt idx="4">
                  <c:v>13729</c:v>
                </c:pt>
                <c:pt idx="5">
                  <c:v>10210</c:v>
                </c:pt>
                <c:pt idx="6">
                  <c:v>9062</c:v>
                </c:pt>
                <c:pt idx="7">
                  <c:v>9031</c:v>
                </c:pt>
                <c:pt idx="8">
                  <c:v>8670</c:v>
                </c:pt>
                <c:pt idx="9">
                  <c:v>7953</c:v>
                </c:pt>
                <c:pt idx="10">
                  <c:v>6748</c:v>
                </c:pt>
                <c:pt idx="11">
                  <c:v>6173</c:v>
                </c:pt>
                <c:pt idx="12">
                  <c:v>4409</c:v>
                </c:pt>
                <c:pt idx="13">
                  <c:v>2986</c:v>
                </c:pt>
                <c:pt idx="14">
                  <c:v>1965</c:v>
                </c:pt>
                <c:pt idx="15">
                  <c:v>1509</c:v>
                </c:pt>
              </c:numCache>
            </c:numRef>
          </c:val>
        </c:ser>
        <c:axId val="134037504"/>
        <c:axId val="134039424"/>
      </c:barChart>
      <c:catAx>
        <c:axId val="134037504"/>
        <c:scaling>
          <c:orientation val="minMax"/>
        </c:scaling>
        <c:axPos val="l"/>
        <c:title>
          <c:tx>
            <c:rich>
              <a:bodyPr/>
              <a:lstStyle/>
              <a:p>
                <a:pPr>
                  <a:defRPr lang="ar-SA"/>
                </a:pPr>
                <a:r>
                  <a:rPr lang="ar-SA"/>
                  <a:t>المحافظة</a:t>
                </a:r>
              </a:p>
            </c:rich>
          </c:tx>
          <c:layout>
            <c:manualLayout>
              <c:xMode val="edge"/>
              <c:yMode val="edge"/>
              <c:x val="2.1254030416672696E-2"/>
              <c:y val="0.40252244785191332"/>
            </c:manualLayout>
          </c:layout>
          <c:spPr>
            <a:noFill/>
            <a:ln w="25383">
              <a:noFill/>
            </a:ln>
          </c:spPr>
        </c:title>
        <c:numFmt formatCode="General" sourceLinked="1"/>
        <c:tickLblPos val="nextTo"/>
        <c:spPr>
          <a:ln w="3173">
            <a:solidFill>
              <a:srgbClr val="000000"/>
            </a:solidFill>
            <a:prstDash val="solid"/>
          </a:ln>
        </c:spPr>
        <c:txPr>
          <a:bodyPr rot="0" vert="horz"/>
          <a:lstStyle/>
          <a:p>
            <a:pPr>
              <a:defRPr lang="ar-SA" b="0"/>
            </a:pPr>
            <a:endParaRPr lang="ar-SA"/>
          </a:p>
        </c:txPr>
        <c:crossAx val="134039424"/>
        <c:crosses val="autoZero"/>
        <c:auto val="1"/>
        <c:lblAlgn val="ctr"/>
        <c:lblOffset val="100"/>
        <c:tickLblSkip val="1"/>
        <c:tickMarkSkip val="1"/>
      </c:catAx>
      <c:valAx>
        <c:axId val="134039424"/>
        <c:scaling>
          <c:orientation val="minMax"/>
          <c:max val="25000"/>
          <c:min val="0"/>
        </c:scaling>
        <c:axPos val="b"/>
        <c:title>
          <c:tx>
            <c:rich>
              <a:bodyPr/>
              <a:lstStyle/>
              <a:p>
                <a:pPr>
                  <a:defRPr lang="ar-SA"/>
                </a:pPr>
                <a:r>
                  <a:rPr lang="ar-SA"/>
                  <a:t>عدد المنشآت</a:t>
                </a:r>
              </a:p>
            </c:rich>
          </c:tx>
          <c:layout>
            <c:manualLayout>
              <c:xMode val="edge"/>
              <c:yMode val="edge"/>
              <c:x val="0.49308516576028416"/>
              <c:y val="0.91971370355021409"/>
            </c:manualLayout>
          </c:layout>
          <c:spPr>
            <a:noFill/>
            <a:ln w="25383">
              <a:noFill/>
            </a:ln>
          </c:spPr>
        </c:title>
        <c:numFmt formatCode="###0" sourceLinked="1"/>
        <c:tickLblPos val="nextTo"/>
        <c:spPr>
          <a:ln w="3173">
            <a:solidFill>
              <a:srgbClr val="000000"/>
            </a:solidFill>
            <a:prstDash val="solid"/>
          </a:ln>
        </c:spPr>
        <c:txPr>
          <a:bodyPr rot="0" vert="horz"/>
          <a:lstStyle/>
          <a:p>
            <a:pPr>
              <a:defRPr lang="ar-SA" b="0"/>
            </a:pPr>
            <a:endParaRPr lang="ar-SA"/>
          </a:p>
        </c:txPr>
        <c:crossAx val="134037504"/>
        <c:crosses val="autoZero"/>
        <c:crossBetween val="between"/>
        <c:majorUnit val="2500"/>
      </c:valAx>
      <c:spPr>
        <a:noFill/>
        <a:ln w="25383">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1" i="0" u="none" strike="noStrike" baseline="0">
          <a:solidFill>
            <a:srgbClr val="000000"/>
          </a:solidFill>
          <a:latin typeface="Arial" pitchFamily="34" charset="0"/>
          <a:ea typeface="Arial"/>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hPercent val="100"/>
      <c:depthPercent val="100"/>
      <c:rAngAx val="1"/>
    </c:view3D>
    <c:plotArea>
      <c:layout>
        <c:manualLayout>
          <c:layoutTarget val="inner"/>
          <c:xMode val="edge"/>
          <c:yMode val="edge"/>
          <c:x val="0.12731582003576986"/>
          <c:y val="0.29191026593374758"/>
          <c:w val="0.7202830000232272"/>
          <c:h val="0.51227336205615759"/>
        </c:manualLayout>
      </c:layout>
      <c:pie3DChart>
        <c:varyColors val="1"/>
        <c:ser>
          <c:idx val="2"/>
          <c:order val="0"/>
          <c:tx>
            <c:strRef>
              <c:f>Sheet1!$A$2</c:f>
              <c:strCache>
                <c:ptCount val="1"/>
              </c:strCache>
            </c:strRef>
          </c:tx>
          <c:explosion val="28"/>
          <c:dPt>
            <c:idx val="0"/>
            <c:spPr>
              <a:solidFill>
                <a:schemeClr val="tx2">
                  <a:lumMod val="40000"/>
                  <a:lumOff val="60000"/>
                </a:schemeClr>
              </a:solidFill>
            </c:spPr>
          </c:dPt>
          <c:dLbls>
            <c:dLbl>
              <c:idx val="0"/>
              <c:layout>
                <c:manualLayout>
                  <c:x val="0.1856052772164542"/>
                  <c:y val="-3.6508889219036299E-2"/>
                </c:manualLayout>
              </c:layout>
              <c:tx>
                <c:rich>
                  <a:bodyPr/>
                  <a:lstStyle/>
                  <a:p>
                    <a:r>
                      <a:rPr lang="ar-SA" sz="900" b="0">
                        <a:latin typeface="Arial" pitchFamily="34" charset="0"/>
                        <a:cs typeface="+mn-cs"/>
                      </a:rPr>
                      <a:t>القطاع </a:t>
                    </a:r>
                    <a:r>
                      <a:rPr lang="ar-SA">
                        <a:latin typeface="Arial" pitchFamily="34" charset="0"/>
                        <a:cs typeface="+mn-cs"/>
                      </a:rPr>
                      <a:t>الخاص </a:t>
                    </a:r>
                    <a:r>
                      <a:rPr lang="ar-SA"/>
                      <a:t>
</a:t>
                    </a:r>
                    <a:r>
                      <a:rPr lang="en-US"/>
                      <a:t>91.5</a:t>
                    </a:r>
                    <a:r>
                      <a:rPr lang="ar-SA"/>
                      <a:t>%</a:t>
                    </a:r>
                  </a:p>
                </c:rich>
              </c:tx>
              <c:dLblPos val="bestFit"/>
              <c:showCatName val="1"/>
              <c:showPercent val="1"/>
            </c:dLbl>
            <c:dLbl>
              <c:idx val="1"/>
              <c:layout>
                <c:manualLayout>
                  <c:x val="-0.10591771890659551"/>
                  <c:y val="4.7647339537103324E-2"/>
                </c:manualLayout>
              </c:layout>
              <c:dLblPos val="bestFit"/>
              <c:showCatName val="1"/>
              <c:showPercent val="1"/>
            </c:dLbl>
            <c:dLbl>
              <c:idx val="2"/>
              <c:layout>
                <c:manualLayout>
                  <c:x val="-8.9120052833013247E-2"/>
                  <c:y val="-8.1127415891195445E-2"/>
                </c:manualLayout>
              </c:layout>
              <c:dLblPos val="bestFit"/>
              <c:showCatName val="1"/>
              <c:showPercent val="1"/>
            </c:dLbl>
            <c:dLbl>
              <c:idx val="3"/>
              <c:layout>
                <c:manualLayout>
                  <c:x val="-4.8571769818087897E-2"/>
                  <c:y val="-0.14678080012725694"/>
                </c:manualLayout>
              </c:layout>
              <c:dLblPos val="bestFit"/>
              <c:showCatName val="1"/>
              <c:showPercent val="1"/>
            </c:dLbl>
            <c:dLbl>
              <c:idx val="4"/>
              <c:layout>
                <c:manualLayout>
                  <c:x val="0.13036703838297894"/>
                  <c:y val="-0.14821045096637012"/>
                </c:manualLayout>
              </c:layout>
              <c:dLblPos val="bestFit"/>
              <c:showCatName val="1"/>
              <c:showPercent val="1"/>
            </c:dLbl>
            <c:dLbl>
              <c:idx val="5"/>
              <c:delete val="1"/>
            </c:dLbl>
            <c:dLbl>
              <c:idx val="6"/>
              <c:layout>
                <c:manualLayout>
                  <c:x val="0.25455988271736302"/>
                  <c:y val="3.9997591007802674E-2"/>
                </c:manualLayout>
              </c:layout>
              <c:dLblPos val="bestFit"/>
              <c:showCatName val="1"/>
              <c:showPercent val="1"/>
            </c:dLbl>
            <c:dLbl>
              <c:idx val="7"/>
              <c:layout>
                <c:manualLayout>
                  <c:x val="0.18964487012177444"/>
                  <c:y val="-0.12605205599300087"/>
                </c:manualLayout>
              </c:layout>
              <c:showCatName val="1"/>
              <c:showPercent val="1"/>
            </c:dLbl>
            <c:dLbl>
              <c:idx val="8"/>
              <c:layout>
                <c:manualLayout>
                  <c:x val="0.22868930921890387"/>
                  <c:y val="-1.6548243969503811E-2"/>
                </c:manualLayout>
              </c:layout>
              <c:showCatName val="1"/>
              <c:showPercent val="1"/>
            </c:dLbl>
            <c:numFmt formatCode="0.0%" sourceLinked="0"/>
            <c:spPr>
              <a:noFill/>
              <a:ln w="25400">
                <a:noFill/>
              </a:ln>
            </c:spPr>
            <c:txPr>
              <a:bodyPr/>
              <a:lstStyle/>
              <a:p>
                <a:pPr>
                  <a:defRPr lang="ar-SA" sz="900" b="0"/>
                </a:pPr>
                <a:endParaRPr lang="ar-SA"/>
              </a:p>
            </c:txPr>
            <c:showCatName val="1"/>
            <c:showPercent val="1"/>
            <c:showLeaderLines val="1"/>
          </c:dLbls>
          <c:cat>
            <c:strRef>
              <c:f>Sheet1!$B$1:$G$1</c:f>
              <c:strCache>
                <c:ptCount val="6"/>
                <c:pt idx="0">
                  <c:v>قطاع الخاص </c:v>
                </c:pt>
                <c:pt idx="1">
                  <c:v>قطاع أهلي</c:v>
                </c:pt>
                <c:pt idx="2">
                  <c:v>حكومية مركزية</c:v>
                </c:pt>
                <c:pt idx="3">
                  <c:v>سلطة محلية</c:v>
                </c:pt>
                <c:pt idx="4">
                  <c:v>وكالة الغوث وهيئات دولية</c:v>
                </c:pt>
                <c:pt idx="5">
                  <c:v>أخرى*</c:v>
                </c:pt>
              </c:strCache>
            </c:strRef>
          </c:cat>
          <c:val>
            <c:numRef>
              <c:f>Sheet1!$B$2:$G$2</c:f>
              <c:numCache>
                <c:formatCode>0.0</c:formatCode>
                <c:ptCount val="6"/>
                <c:pt idx="0">
                  <c:v>91.5</c:v>
                </c:pt>
                <c:pt idx="1">
                  <c:v>2.3962834215912343</c:v>
                </c:pt>
                <c:pt idx="2">
                  <c:v>4.8270036710957909</c:v>
                </c:pt>
                <c:pt idx="3">
                  <c:v>0.76215847438355078</c:v>
                </c:pt>
                <c:pt idx="4">
                  <c:v>0.46912056138527158</c:v>
                </c:pt>
                <c:pt idx="5">
                  <c:v>6.692440141645821E-2</c:v>
                </c:pt>
              </c:numCache>
            </c:numRef>
          </c:val>
        </c:ser>
        <c:dLbls>
          <c:showCatName val="1"/>
          <c:showPercent val="1"/>
        </c:dLbls>
      </c:pie3DChart>
      <c:spPr>
        <a:noFill/>
        <a:ln w="25400">
          <a:noFill/>
        </a:ln>
      </c:spPr>
    </c:plotArea>
    <c:plotVisOnly val="1"/>
    <c:dispBlanksAs val="zero"/>
  </c:chart>
  <c:spPr>
    <a:noFill/>
    <a:ln>
      <a:noFill/>
    </a:ln>
  </c:spPr>
  <c:txPr>
    <a:bodyPr/>
    <a:lstStyle/>
    <a:p>
      <a:pPr>
        <a:defRPr sz="900" b="1" i="0" u="none" strike="noStrike" baseline="0">
          <a:solidFill>
            <a:srgbClr val="000000"/>
          </a:solidFill>
          <a:latin typeface="Arial" pitchFamily="34" charset="0"/>
          <a:ea typeface="Arial"/>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30"/>
    </c:view3D>
    <c:plotArea>
      <c:layout>
        <c:manualLayout>
          <c:layoutTarget val="inner"/>
          <c:xMode val="edge"/>
          <c:yMode val="edge"/>
          <c:x val="0.14813309124011231"/>
          <c:y val="0.22783743973878043"/>
          <c:w val="0.69567143964656952"/>
          <c:h val="0.6333929064788083"/>
        </c:manualLayout>
      </c:layout>
      <c:pie3DChart>
        <c:varyColors val="1"/>
        <c:ser>
          <c:idx val="0"/>
          <c:order val="0"/>
          <c:tx>
            <c:strRef>
              <c:f>Sheet1!$B$1</c:f>
              <c:strCache>
                <c:ptCount val="1"/>
                <c:pt idx="0">
                  <c:v>Column1</c:v>
                </c:pt>
              </c:strCache>
            </c:strRef>
          </c:tx>
          <c:explosion val="25"/>
          <c:dPt>
            <c:idx val="0"/>
            <c:spPr>
              <a:solidFill>
                <a:srgbClr val="1F497D">
                  <a:lumMod val="40000"/>
                  <a:lumOff val="60000"/>
                </a:srgbClr>
              </a:solidFill>
            </c:spPr>
          </c:dPt>
          <c:dLbls>
            <c:dLbl>
              <c:idx val="0"/>
              <c:layout>
                <c:manualLayout>
                  <c:x val="3.9976299258888938E-2"/>
                  <c:y val="9.2796092796101265E-2"/>
                </c:manualLayout>
              </c:layout>
              <c:tx>
                <c:rich>
                  <a:bodyPr/>
                  <a:lstStyle/>
                  <a:p>
                    <a:r>
                      <a:rPr lang="ar-SA"/>
                      <a:t>1-4</a:t>
                    </a:r>
                    <a:r>
                      <a:rPr lang="ar-SA" baseline="0"/>
                      <a:t> عاملين</a:t>
                    </a:r>
                    <a:endParaRPr lang="ar-SA"/>
                  </a:p>
                  <a:p>
                    <a:r>
                      <a:rPr lang="en-US"/>
                      <a:t>%88.6</a:t>
                    </a:r>
                  </a:p>
                </c:rich>
              </c:tx>
              <c:dLblPos val="bestFit"/>
              <c:showVal val="1"/>
            </c:dLbl>
            <c:dLbl>
              <c:idx val="1"/>
              <c:layout>
                <c:manualLayout>
                  <c:x val="-0.1128747795414462"/>
                  <c:y val="-4.3956043956044133E-2"/>
                </c:manualLayout>
              </c:layout>
              <c:tx>
                <c:rich>
                  <a:bodyPr/>
                  <a:lstStyle/>
                  <a:p>
                    <a:r>
                      <a:rPr lang="ar-SA"/>
                      <a:t>5 - 9 عاملين</a:t>
                    </a:r>
                    <a:endParaRPr lang="en-US"/>
                  </a:p>
                  <a:p>
                    <a:r>
                      <a:rPr lang="en-US"/>
                      <a:t>%7.4</a:t>
                    </a:r>
                  </a:p>
                </c:rich>
              </c:tx>
              <c:dLblPos val="bestFit"/>
              <c:showVal val="1"/>
            </c:dLbl>
            <c:dLbl>
              <c:idx val="2"/>
              <c:layout>
                <c:manualLayout>
                  <c:x val="-7.5249853027630806E-2"/>
                  <c:y val="-9.4270523876823095E-2"/>
                </c:manualLayout>
              </c:layout>
              <c:tx>
                <c:rich>
                  <a:bodyPr/>
                  <a:lstStyle/>
                  <a:p>
                    <a:r>
                      <a:rPr lang="ar-SA"/>
                      <a:t>10</a:t>
                    </a:r>
                    <a:r>
                      <a:rPr lang="ar-SA" baseline="0"/>
                      <a:t> - 19 عامل</a:t>
                    </a:r>
                    <a:endParaRPr lang="en-US"/>
                  </a:p>
                  <a:p>
                    <a:r>
                      <a:rPr lang="en-US"/>
                      <a:t>%2.6</a:t>
                    </a:r>
                  </a:p>
                </c:rich>
              </c:tx>
              <c:dLblPos val="bestFit"/>
              <c:showVal val="1"/>
            </c:dLbl>
            <c:dLbl>
              <c:idx val="3"/>
              <c:layout>
                <c:manualLayout>
                  <c:x val="3.7624926513815812E-2"/>
                  <c:y val="-9.7680097680097694E-2"/>
                </c:manualLayout>
              </c:layout>
              <c:tx>
                <c:rich>
                  <a:bodyPr/>
                  <a:lstStyle/>
                  <a:p>
                    <a:r>
                      <a:rPr lang="ar-SA"/>
                      <a:t>20</a:t>
                    </a:r>
                    <a:r>
                      <a:rPr lang="ar-SA" baseline="0"/>
                      <a:t> عامل </a:t>
                    </a:r>
                    <a:r>
                      <a:rPr lang="ar-JO" baseline="0"/>
                      <a:t>فاكثر</a:t>
                    </a:r>
                    <a:endParaRPr lang="en-US"/>
                  </a:p>
                  <a:p>
                    <a:r>
                      <a:rPr lang="en-US"/>
                      <a:t>%1.4</a:t>
                    </a:r>
                  </a:p>
                </c:rich>
              </c:tx>
              <c:dLblPos val="bestFit"/>
              <c:showVal val="1"/>
            </c:dLbl>
            <c:dLbl>
              <c:idx val="4"/>
              <c:layout>
                <c:manualLayout>
                  <c:x val="0.14814814814814894"/>
                  <c:y val="-1.4652014652014652E-2"/>
                </c:manualLayout>
              </c:layout>
              <c:tx>
                <c:rich>
                  <a:bodyPr/>
                  <a:lstStyle/>
                  <a:p>
                    <a:r>
                      <a:rPr lang="ar-SA"/>
                      <a:t>50</a:t>
                    </a:r>
                    <a:r>
                      <a:rPr lang="ar-SA" baseline="0"/>
                      <a:t> عامل أو أكثر</a:t>
                    </a:r>
                    <a:endParaRPr lang="en-US"/>
                  </a:p>
                  <a:p>
                    <a:r>
                      <a:rPr lang="en-US"/>
                      <a:t>%0.2</a:t>
                    </a:r>
                  </a:p>
                </c:rich>
              </c:tx>
              <c:dLblPos val="bestFit"/>
              <c:showVal val="1"/>
            </c:dLbl>
            <c:txPr>
              <a:bodyPr/>
              <a:lstStyle/>
              <a:p>
                <a:pPr>
                  <a:defRPr lang="ar-SA"/>
                </a:pPr>
                <a:endParaRPr lang="ar-SA"/>
              </a:p>
            </c:txPr>
            <c:dLblPos val="outEnd"/>
            <c:showVal val="1"/>
            <c:showLeaderLines val="1"/>
          </c:dLbls>
          <c:cat>
            <c:strRef>
              <c:f>Sheet1!$A$2:$A$5</c:f>
              <c:strCache>
                <c:ptCount val="4"/>
                <c:pt idx="0">
                  <c:v> أقل من 5</c:v>
                </c:pt>
                <c:pt idx="1">
                  <c:v>5-9</c:v>
                </c:pt>
                <c:pt idx="2">
                  <c:v>10-19</c:v>
                </c:pt>
                <c:pt idx="3">
                  <c:v>20 فاكثر</c:v>
                </c:pt>
              </c:strCache>
            </c:strRef>
          </c:cat>
          <c:val>
            <c:numRef>
              <c:f>Sheet1!$B$2:$B$5</c:f>
              <c:numCache>
                <c:formatCode>0.0</c:formatCode>
                <c:ptCount val="4"/>
                <c:pt idx="0">
                  <c:v>88.6</c:v>
                </c:pt>
                <c:pt idx="1">
                  <c:v>7.4</c:v>
                </c:pt>
                <c:pt idx="2">
                  <c:v>2.6</c:v>
                </c:pt>
                <c:pt idx="3">
                  <c:v>1.4</c:v>
                </c:pt>
              </c:numCache>
            </c:numRef>
          </c:val>
        </c:ser>
        <c:dLbls>
          <c:showVal val="1"/>
        </c:dLbls>
      </c:pie3DChart>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373753561253561"/>
          <c:y val="4.5925183700734756E-2"/>
          <c:w val="0.8748908129055456"/>
          <c:h val="0.67578924252710404"/>
        </c:manualLayout>
      </c:layout>
      <c:barChart>
        <c:barDir val="col"/>
        <c:grouping val="clustered"/>
        <c:ser>
          <c:idx val="0"/>
          <c:order val="0"/>
          <c:tx>
            <c:strRef>
              <c:f>Sheet1!$B$1</c:f>
              <c:strCache>
                <c:ptCount val="1"/>
                <c:pt idx="0">
                  <c:v>الضفة الغربية</c:v>
                </c:pt>
              </c:strCache>
            </c:strRef>
          </c:tx>
          <c:spPr>
            <a:solidFill>
              <a:srgbClr val="1F497D">
                <a:lumMod val="40000"/>
                <a:lumOff val="60000"/>
              </a:srgbClr>
            </a:solidFill>
            <a:ln w="25400">
              <a:solidFill>
                <a:prstClr val="black"/>
              </a:solidFill>
            </a:ln>
          </c:spPr>
          <c:dLbls>
            <c:dLbl>
              <c:idx val="0"/>
              <c:tx>
                <c:rich>
                  <a:bodyPr/>
                  <a:lstStyle/>
                  <a:p>
                    <a:r>
                      <a:rPr lang="en-US"/>
                      <a:t>50.4</a:t>
                    </a:r>
                  </a:p>
                </c:rich>
              </c:tx>
              <c:showVal val="1"/>
            </c:dLbl>
            <c:showVal val="1"/>
          </c:dLbls>
          <c:cat>
            <c:strRef>
              <c:f>Sheet1!$A$2:$A$6</c:f>
              <c:strCache>
                <c:ptCount val="5"/>
                <c:pt idx="0">
                  <c:v>تجارة الجملة والمفرد (التجزئة) وإصلاح المركبات ذات المحركات والدراجات النارية</c:v>
                </c:pt>
                <c:pt idx="1">
                  <c:v>الصناعات التحويلية</c:v>
                </c:pt>
                <c:pt idx="2">
                  <c:v>انشطة الخدمات الأخرى</c:v>
                </c:pt>
                <c:pt idx="3">
                  <c:v>أنشطة خدمات الإقامة والطعام</c:v>
                </c:pt>
                <c:pt idx="4">
                  <c:v>انشطة صحة الانسان والعمل الاجتماعي</c:v>
                </c:pt>
              </c:strCache>
            </c:strRef>
          </c:cat>
          <c:val>
            <c:numRef>
              <c:f>Sheet1!$B$2:$B$6</c:f>
              <c:numCache>
                <c:formatCode>0.0</c:formatCode>
                <c:ptCount val="5"/>
                <c:pt idx="0">
                  <c:v>50.343409759289024</c:v>
                </c:pt>
                <c:pt idx="1">
                  <c:v>13.925380977404124</c:v>
                </c:pt>
                <c:pt idx="2">
                  <c:v>9.488250315752591</c:v>
                </c:pt>
                <c:pt idx="3">
                  <c:v>5.4521485005208774</c:v>
                </c:pt>
                <c:pt idx="4">
                  <c:v>4.7035613205372862</c:v>
                </c:pt>
              </c:numCache>
            </c:numRef>
          </c:val>
        </c:ser>
        <c:ser>
          <c:idx val="1"/>
          <c:order val="1"/>
          <c:tx>
            <c:strRef>
              <c:f>Sheet1!$C$1</c:f>
              <c:strCache>
                <c:ptCount val="1"/>
                <c:pt idx="0">
                  <c:v>قطاع غزة</c:v>
                </c:pt>
              </c:strCache>
            </c:strRef>
          </c:tx>
          <c:spPr>
            <a:solidFill>
              <a:schemeClr val="bg1">
                <a:lumMod val="75000"/>
              </a:schemeClr>
            </a:solidFill>
          </c:spPr>
          <c:dLbls>
            <c:showVal val="1"/>
          </c:dLbls>
          <c:cat>
            <c:strRef>
              <c:f>Sheet1!$A$2:$A$6</c:f>
              <c:strCache>
                <c:ptCount val="5"/>
                <c:pt idx="0">
                  <c:v>تجارة الجملة والمفرد (التجزئة) وإصلاح المركبات ذات المحركات والدراجات النارية</c:v>
                </c:pt>
                <c:pt idx="1">
                  <c:v>الصناعات التحويلية</c:v>
                </c:pt>
                <c:pt idx="2">
                  <c:v>انشطة الخدمات الأخرى</c:v>
                </c:pt>
                <c:pt idx="3">
                  <c:v>أنشطة خدمات الإقامة والطعام</c:v>
                </c:pt>
                <c:pt idx="4">
                  <c:v>انشطة صحة الانسان والعمل الاجتماعي</c:v>
                </c:pt>
              </c:strCache>
            </c:strRef>
          </c:cat>
          <c:val>
            <c:numRef>
              <c:f>Sheet1!$C$2:$C$6</c:f>
              <c:numCache>
                <c:formatCode>0.0</c:formatCode>
                <c:ptCount val="5"/>
                <c:pt idx="0">
                  <c:v>53.175521935252092</c:v>
                </c:pt>
                <c:pt idx="1">
                  <c:v>9.3688874695620967</c:v>
                </c:pt>
                <c:pt idx="2">
                  <c:v>13.542373557941797</c:v>
                </c:pt>
                <c:pt idx="3">
                  <c:v>4.7702686519501807</c:v>
                </c:pt>
                <c:pt idx="4">
                  <c:v>3.4828948944153932</c:v>
                </c:pt>
              </c:numCache>
            </c:numRef>
          </c:val>
        </c:ser>
        <c:axId val="134367872"/>
        <c:axId val="134374144"/>
      </c:barChart>
      <c:catAx>
        <c:axId val="134367872"/>
        <c:scaling>
          <c:orientation val="minMax"/>
        </c:scaling>
        <c:axPos val="b"/>
        <c:title>
          <c:tx>
            <c:rich>
              <a:bodyPr/>
              <a:lstStyle/>
              <a:p>
                <a:pPr>
                  <a:defRPr lang="ar-SA"/>
                </a:pPr>
                <a:r>
                  <a:rPr lang="ar-SA"/>
                  <a:t>النشاط</a:t>
                </a:r>
                <a:r>
                  <a:rPr lang="ar-SA" baseline="0"/>
                  <a:t> الاقتصادي الرئيسي</a:t>
                </a:r>
                <a:endParaRPr lang="en-US"/>
              </a:p>
            </c:rich>
          </c:tx>
          <c:layout>
            <c:manualLayout>
              <c:xMode val="edge"/>
              <c:yMode val="edge"/>
              <c:x val="0.45906835101371934"/>
              <c:y val="0.90667561636765959"/>
            </c:manualLayout>
          </c:layout>
        </c:title>
        <c:tickLblPos val="nextTo"/>
        <c:txPr>
          <a:bodyPr/>
          <a:lstStyle/>
          <a:p>
            <a:pPr>
              <a:defRPr lang="ar-SA"/>
            </a:pPr>
            <a:endParaRPr lang="ar-SA"/>
          </a:p>
        </c:txPr>
        <c:crossAx val="134374144"/>
        <c:crosses val="autoZero"/>
        <c:auto val="1"/>
        <c:lblAlgn val="ctr"/>
        <c:lblOffset val="100"/>
      </c:catAx>
      <c:valAx>
        <c:axId val="134374144"/>
        <c:scaling>
          <c:orientation val="minMax"/>
        </c:scaling>
        <c:axPos val="l"/>
        <c:title>
          <c:tx>
            <c:rich>
              <a:bodyPr rot="-5400000" vert="horz"/>
              <a:lstStyle/>
              <a:p>
                <a:pPr>
                  <a:defRPr lang="ar-SA"/>
                </a:pPr>
                <a:r>
                  <a:rPr lang="ar-SA"/>
                  <a:t>نسبة</a:t>
                </a:r>
                <a:endParaRPr lang="en-US"/>
              </a:p>
            </c:rich>
          </c:tx>
          <c:layout>
            <c:manualLayout>
              <c:xMode val="edge"/>
              <c:yMode val="edge"/>
              <c:x val="3.2033818025122772E-4"/>
              <c:y val="0.39207163905126013"/>
            </c:manualLayout>
          </c:layout>
        </c:title>
        <c:numFmt formatCode="0" sourceLinked="0"/>
        <c:tickLblPos val="nextTo"/>
        <c:txPr>
          <a:bodyPr/>
          <a:lstStyle/>
          <a:p>
            <a:pPr>
              <a:defRPr lang="ar-SA"/>
            </a:pPr>
            <a:endParaRPr lang="ar-SA"/>
          </a:p>
        </c:txPr>
        <c:crossAx val="134367872"/>
        <c:crosses val="autoZero"/>
        <c:crossBetween val="between"/>
      </c:valAx>
      <c:spPr>
        <a:noFill/>
        <a:ln w="25400">
          <a:noFill/>
        </a:ln>
      </c:spPr>
    </c:plotArea>
    <c:legend>
      <c:legendPos val="r"/>
      <c:layout>
        <c:manualLayout>
          <c:xMode val="edge"/>
          <c:yMode val="edge"/>
          <c:x val="0.69954146237058046"/>
          <c:y val="5.2145529125562459E-2"/>
          <c:w val="0.28043834929257322"/>
          <c:h val="8.834142076255376E-2"/>
        </c:manualLayout>
      </c:layout>
      <c:spPr>
        <a:ln>
          <a:solidFill>
            <a:srgbClr val="000000"/>
          </a:solidFill>
        </a:ln>
      </c:spPr>
      <c:txPr>
        <a:bodyPr/>
        <a:lstStyle/>
        <a:p>
          <a:pPr>
            <a:defRPr lang="ar-SA"/>
          </a:pPr>
          <a:endParaRPr lang="ar-SA"/>
        </a:p>
      </c:tx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18703502579418951"/>
          <c:y val="0.23765715455781194"/>
          <c:w val="0.67572902525120504"/>
          <c:h val="0.64062768749655841"/>
        </c:manualLayout>
      </c:layout>
      <c:pie3DChart>
        <c:varyColors val="1"/>
        <c:ser>
          <c:idx val="2"/>
          <c:order val="0"/>
          <c:tx>
            <c:strRef>
              <c:f>Sheet1!$A$2</c:f>
              <c:strCache>
                <c:ptCount val="1"/>
              </c:strCache>
            </c:strRef>
          </c:tx>
          <c:explosion val="28"/>
          <c:dPt>
            <c:idx val="0"/>
            <c:spPr>
              <a:solidFill>
                <a:srgbClr val="1F497D">
                  <a:lumMod val="40000"/>
                  <a:lumOff val="60000"/>
                </a:srgbClr>
              </a:solidFill>
            </c:spPr>
          </c:dPt>
          <c:dLbls>
            <c:dLbl>
              <c:idx val="0"/>
              <c:layout>
                <c:manualLayout>
                  <c:x val="4.2683034298802033E-2"/>
                  <c:y val="5.9222883542127014E-2"/>
                </c:manualLayout>
              </c:layout>
              <c:dLblPos val="bestFit"/>
              <c:showCatName val="1"/>
              <c:showPercent val="1"/>
            </c:dLbl>
            <c:dLbl>
              <c:idx val="1"/>
              <c:layout>
                <c:manualLayout>
                  <c:x val="-6.6620151193457766E-2"/>
                  <c:y val="2.9554374295270847E-2"/>
                </c:manualLayout>
              </c:layout>
              <c:dLblPos val="bestFit"/>
              <c:showCatName val="1"/>
              <c:showPercent val="1"/>
            </c:dLbl>
            <c:dLbl>
              <c:idx val="2"/>
              <c:layout>
                <c:manualLayout>
                  <c:x val="-0.1217544328246612"/>
                  <c:y val="-9.7143561025990879E-2"/>
                </c:manualLayout>
              </c:layout>
              <c:dLblPos val="bestFit"/>
              <c:showCatName val="1"/>
              <c:showPercent val="1"/>
            </c:dLbl>
            <c:dLbl>
              <c:idx val="3"/>
              <c:layout>
                <c:manualLayout>
                  <c:x val="-1.8731420666007817E-2"/>
                  <c:y val="-0.15759525973149535"/>
                </c:manualLayout>
              </c:layout>
              <c:dLblPos val="bestFit"/>
              <c:showCatName val="1"/>
              <c:showPercent val="1"/>
            </c:dLbl>
            <c:dLbl>
              <c:idx val="4"/>
              <c:layout>
                <c:manualLayout>
                  <c:x val="0.12466164990020892"/>
                  <c:y val="-0.15824668125870694"/>
                </c:manualLayout>
              </c:layout>
              <c:dLblPos val="bestFit"/>
              <c:showCatName val="1"/>
              <c:showPercent val="1"/>
            </c:dLbl>
            <c:dLbl>
              <c:idx val="5"/>
              <c:layout>
                <c:manualLayout>
                  <c:x val="0.12139702682543706"/>
                  <c:y val="-3.292080459963919E-2"/>
                </c:manualLayout>
              </c:layout>
              <c:dLblPos val="bestFit"/>
              <c:showCatName val="1"/>
              <c:showPercent val="1"/>
            </c:dLbl>
            <c:dLbl>
              <c:idx val="6"/>
              <c:layout>
                <c:manualLayout>
                  <c:x val="0.28255150179194988"/>
                  <c:y val="-6.7993310829157994E-2"/>
                </c:manualLayout>
              </c:layout>
              <c:dLblPos val="bestFit"/>
              <c:showCatName val="1"/>
              <c:showPercent val="1"/>
            </c:dLbl>
            <c:numFmt formatCode="0.0%" sourceLinked="0"/>
            <c:showCatName val="1"/>
            <c:showPercent val="1"/>
            <c:showLeaderLines val="1"/>
          </c:dLbls>
          <c:cat>
            <c:strRef>
              <c:f>Sheet1!$B$1:$G$1</c:f>
              <c:strCache>
                <c:ptCount val="6"/>
                <c:pt idx="0">
                  <c:v>منشآت فردية</c:v>
                </c:pt>
                <c:pt idx="1">
                  <c:v>شركات محاصة</c:v>
                </c:pt>
                <c:pt idx="2">
                  <c:v>شركات عادية عامة</c:v>
                </c:pt>
                <c:pt idx="3">
                  <c:v>مساهمة خصوصية</c:v>
                </c:pt>
                <c:pt idx="4">
                  <c:v>جمعيات وهيئات خيرية</c:v>
                </c:pt>
                <c:pt idx="5">
                  <c:v>اخرى</c:v>
                </c:pt>
              </c:strCache>
            </c:strRef>
          </c:cat>
          <c:val>
            <c:numRef>
              <c:f>Sheet1!$B$2:$G$2</c:f>
              <c:numCache>
                <c:formatCode>General</c:formatCode>
                <c:ptCount val="6"/>
                <c:pt idx="0">
                  <c:v>88.1</c:v>
                </c:pt>
                <c:pt idx="1">
                  <c:v>2.4</c:v>
                </c:pt>
                <c:pt idx="2">
                  <c:v>2.6</c:v>
                </c:pt>
                <c:pt idx="3">
                  <c:v>3.6</c:v>
                </c:pt>
                <c:pt idx="4">
                  <c:v>2.2999999999999998</c:v>
                </c:pt>
                <c:pt idx="5">
                  <c:v>1</c:v>
                </c:pt>
              </c:numCache>
            </c:numRef>
          </c:val>
        </c:ser>
        <c:dLbls>
          <c:showCatName val="1"/>
          <c:showPercent val="1"/>
        </c:dLbls>
      </c:pie3DChart>
    </c:plotArea>
    <c:plotVisOnly val="1"/>
    <c:dispBlanksAs val="zero"/>
  </c:chart>
  <c:spPr>
    <a:noFill/>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18913333418200134"/>
          <c:y val="0.33524084305794688"/>
          <c:w val="0.66144995864853195"/>
          <c:h val="0.46642756509111488"/>
        </c:manualLayout>
      </c:layout>
      <c:pie3DChart>
        <c:varyColors val="1"/>
        <c:ser>
          <c:idx val="0"/>
          <c:order val="0"/>
          <c:tx>
            <c:v>ال</c:v>
          </c:tx>
          <c:explosion val="12"/>
          <c:dPt>
            <c:idx val="0"/>
            <c:spPr>
              <a:solidFill>
                <a:srgbClr val="1F497D">
                  <a:lumMod val="40000"/>
                  <a:lumOff val="60000"/>
                </a:srgbClr>
              </a:solidFill>
            </c:spPr>
          </c:dPt>
          <c:dLbls>
            <c:dLbl>
              <c:idx val="0"/>
              <c:layout>
                <c:manualLayout>
                  <c:x val="0.17243459041304046"/>
                  <c:y val="4.1640373900630842E-2"/>
                </c:manualLayout>
              </c:layout>
              <c:tx>
                <c:rich>
                  <a:bodyPr/>
                  <a:lstStyle/>
                  <a:p>
                    <a:r>
                      <a:rPr lang="ar-SA"/>
                      <a:t>منشآت مفردة
92.1%</a:t>
                    </a:r>
                  </a:p>
                </c:rich>
              </c:tx>
              <c:showCatName val="1"/>
              <c:showPercent val="1"/>
            </c:dLbl>
            <c:dLbl>
              <c:idx val="1"/>
              <c:layout>
                <c:manualLayout>
                  <c:x val="-0.2469042685453901"/>
                  <c:y val="0.35346576414792052"/>
                </c:manualLayout>
              </c:layout>
              <c:tx>
                <c:rich>
                  <a:bodyPr/>
                  <a:lstStyle/>
                  <a:p>
                    <a:r>
                      <a:rPr lang="ar-SA"/>
                      <a:t>مركز رئيسي يشمل حسابات الفروع
1.4%</a:t>
                    </a:r>
                  </a:p>
                </c:rich>
              </c:tx>
              <c:showCatName val="1"/>
              <c:showPercent val="1"/>
            </c:dLbl>
            <c:dLbl>
              <c:idx val="2"/>
              <c:layout>
                <c:manualLayout>
                  <c:x val="-0.22001657687525902"/>
                  <c:y val="3.5859833310310042E-2"/>
                </c:manualLayout>
              </c:layout>
              <c:showCatName val="1"/>
              <c:showPercent val="1"/>
            </c:dLbl>
            <c:dLbl>
              <c:idx val="3"/>
              <c:layout>
                <c:manualLayout>
                  <c:x val="-0.12149873371091779"/>
                  <c:y val="-0.14690132154534408"/>
                </c:manualLayout>
              </c:layout>
              <c:showCatName val="1"/>
              <c:showPercent val="1"/>
            </c:dLbl>
            <c:dLbl>
              <c:idx val="4"/>
              <c:layout>
                <c:manualLayout>
                  <c:x val="0.15960878574388729"/>
                  <c:y val="-0.11665073444766773"/>
                </c:manualLayout>
              </c:layout>
              <c:tx>
                <c:rich>
                  <a:bodyPr/>
                  <a:lstStyle/>
                  <a:p>
                    <a:r>
                      <a:rPr lang="ar-SA"/>
                      <a:t>فرع  لا يمسك حسابات مستقلة عن المركز الرئيسي
3.2%</a:t>
                    </a:r>
                  </a:p>
                </c:rich>
              </c:tx>
              <c:showCatName val="1"/>
              <c:showPercent val="1"/>
            </c:dLbl>
            <c:dLbl>
              <c:idx val="5"/>
              <c:layout>
                <c:manualLayout>
                  <c:x val="0.30700409817193902"/>
                  <c:y val="-0.1290752866418014"/>
                </c:manualLayout>
              </c:layout>
              <c:showCatName val="1"/>
              <c:showPercent val="1"/>
            </c:dLbl>
            <c:numFmt formatCode="0.0%" sourceLinked="0"/>
            <c:showCatName val="1"/>
            <c:showPercent val="1"/>
            <c:showLeaderLines val="1"/>
          </c:dLbls>
          <c:cat>
            <c:strRef>
              <c:f>Sheet1!$A$1:$A$6</c:f>
              <c:strCache>
                <c:ptCount val="6"/>
                <c:pt idx="0">
                  <c:v>منشآت مفردة</c:v>
                </c:pt>
                <c:pt idx="1">
                  <c:v>مركز رئيسي يشمل حسابات الفروع</c:v>
                </c:pt>
                <c:pt idx="2">
                  <c:v>مركز رئيسي لا يشمل حسابات الفروع</c:v>
                </c:pt>
                <c:pt idx="3">
                  <c:v>فرع يمسك حسابات مستقلة عن المركز الرئيسي</c:v>
                </c:pt>
                <c:pt idx="4">
                  <c:v>فرع  لا يمسك حسابات مستقلة عن المركز الرئيسي</c:v>
                </c:pt>
                <c:pt idx="5">
                  <c:v>وحدة نشاط مساند</c:v>
                </c:pt>
              </c:strCache>
            </c:strRef>
          </c:cat>
          <c:val>
            <c:numRef>
              <c:f>Sheet1!$B$1:$B$6</c:f>
              <c:numCache>
                <c:formatCode>General</c:formatCode>
                <c:ptCount val="6"/>
                <c:pt idx="0">
                  <c:v>92.1</c:v>
                </c:pt>
                <c:pt idx="1">
                  <c:v>1.4</c:v>
                </c:pt>
                <c:pt idx="2">
                  <c:v>0.5</c:v>
                </c:pt>
                <c:pt idx="3">
                  <c:v>1.3</c:v>
                </c:pt>
                <c:pt idx="4">
                  <c:v>3.2</c:v>
                </c:pt>
                <c:pt idx="5">
                  <c:v>1.5</c:v>
                </c:pt>
              </c:numCache>
            </c:numRef>
          </c:val>
        </c:ser>
        <c:dLbls>
          <c:showCatName val="1"/>
          <c:showPercent val="1"/>
        </c:dLbls>
      </c:pie3D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FEE1F3E-A8D0-4604-A073-5CD7ED790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864</TotalTime>
  <Pages>49</Pages>
  <Words>9645</Words>
  <Characters>54977</Characters>
  <Application>Microsoft Office Word</Application>
  <DocSecurity>0</DocSecurity>
  <Lines>458</Lines>
  <Paragraphs>128</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64494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ralawneh</dc:creator>
  <cp:lastModifiedBy>aymanq</cp:lastModifiedBy>
  <cp:revision>189</cp:revision>
  <cp:lastPrinted>2018-05-13T10:32:00Z</cp:lastPrinted>
  <dcterms:created xsi:type="dcterms:W3CDTF">2018-04-05T05:10:00Z</dcterms:created>
  <dcterms:modified xsi:type="dcterms:W3CDTF">2018-05-14T09:16:00Z</dcterms:modified>
</cp:coreProperties>
</file>